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54" w:rsidRDefault="001D0054" w:rsidP="001D0054"/>
    <w:p w:rsidR="001D0054" w:rsidRDefault="001D0054" w:rsidP="001D0054"/>
    <w:tbl>
      <w:tblPr>
        <w:tblpPr w:leftFromText="180" w:rightFromText="180" w:horzAnchor="margin" w:tblpXSpec="center" w:tblpY="-57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600"/>
        <w:gridCol w:w="2167"/>
      </w:tblGrid>
      <w:tr w:rsidR="001D0054" w:rsidRPr="00523E18" w:rsidTr="00C70D36">
        <w:trPr>
          <w:trHeight w:val="1977"/>
        </w:trPr>
        <w:tc>
          <w:tcPr>
            <w:tcW w:w="1440" w:type="dxa"/>
            <w:tcBorders>
              <w:top w:val="nil"/>
              <w:left w:val="nil"/>
              <w:bottom w:val="single" w:sz="4" w:space="0" w:color="auto"/>
              <w:right w:val="nil"/>
            </w:tcBorders>
          </w:tcPr>
          <w:p w:rsidR="001D0054" w:rsidRPr="00523E18" w:rsidRDefault="001D0054" w:rsidP="00C70D36">
            <w:pPr>
              <w:jc w:val="center"/>
              <w:rPr>
                <w:b/>
                <w:lang w:val="en-US"/>
              </w:rPr>
            </w:pPr>
          </w:p>
          <w:p w:rsidR="001D0054" w:rsidRPr="00523E18" w:rsidRDefault="001D0054" w:rsidP="00C70D36">
            <w:pPr>
              <w:rPr>
                <w:lang w:val="en-US"/>
              </w:rPr>
            </w:pPr>
          </w:p>
        </w:tc>
        <w:tc>
          <w:tcPr>
            <w:tcW w:w="6600" w:type="dxa"/>
            <w:tcBorders>
              <w:top w:val="nil"/>
              <w:left w:val="nil"/>
              <w:bottom w:val="single" w:sz="4" w:space="0" w:color="auto"/>
              <w:right w:val="nil"/>
            </w:tcBorders>
          </w:tcPr>
          <w:p w:rsidR="001D0054" w:rsidRPr="00523E18" w:rsidRDefault="001D0054" w:rsidP="00C70D36">
            <w:pPr>
              <w:rPr>
                <w:lang w:val="en-US"/>
              </w:rPr>
            </w:pPr>
            <w:r w:rsidRPr="00523E18">
              <w:rPr>
                <w:noProof/>
              </w:rPr>
              <w:drawing>
                <wp:anchor distT="0" distB="0" distL="114300" distR="114300" simplePos="0" relativeHeight="251660288" behindDoc="0" locked="0" layoutInCell="1" allowOverlap="0" wp14:anchorId="3CFB10D7" wp14:editId="06C1CC98">
                  <wp:simplePos x="0" y="0"/>
                  <wp:positionH relativeFrom="margin">
                    <wp:posOffset>-446405</wp:posOffset>
                  </wp:positionH>
                  <wp:positionV relativeFrom="margin">
                    <wp:posOffset>120015</wp:posOffset>
                  </wp:positionV>
                  <wp:extent cx="569595" cy="68961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9595" cy="689610"/>
                          </a:xfrm>
                          <a:prstGeom prst="rect">
                            <a:avLst/>
                          </a:prstGeom>
                          <a:noFill/>
                          <a:ln>
                            <a:noFill/>
                          </a:ln>
                        </pic:spPr>
                      </pic:pic>
                    </a:graphicData>
                  </a:graphic>
                </wp:anchor>
              </w:drawing>
            </w:r>
          </w:p>
          <w:p w:rsidR="001D0054" w:rsidRPr="00523E18" w:rsidRDefault="001D0054" w:rsidP="00C70D36">
            <w:pPr>
              <w:pStyle w:val="1"/>
              <w:jc w:val="center"/>
              <w:rPr>
                <w:sz w:val="24"/>
                <w:szCs w:val="24"/>
                <w:lang w:val="it-IT"/>
              </w:rPr>
            </w:pPr>
            <w:r w:rsidRPr="00523E18">
              <w:rPr>
                <w:sz w:val="24"/>
                <w:szCs w:val="24"/>
                <w:lang w:val="it-IT"/>
              </w:rPr>
              <w:t>REPUBLICA  MOLDOVA</w:t>
            </w:r>
          </w:p>
          <w:p w:rsidR="001D0054" w:rsidRPr="00523E18" w:rsidRDefault="001D0054" w:rsidP="00C70D36">
            <w:pPr>
              <w:pStyle w:val="1"/>
              <w:jc w:val="center"/>
              <w:rPr>
                <w:sz w:val="24"/>
                <w:szCs w:val="24"/>
                <w:lang w:val="it-IT"/>
              </w:rPr>
            </w:pPr>
          </w:p>
          <w:p w:rsidR="001D0054" w:rsidRPr="00523E18" w:rsidRDefault="001D0054" w:rsidP="00C70D36">
            <w:pPr>
              <w:pStyle w:val="1"/>
              <w:jc w:val="center"/>
              <w:rPr>
                <w:sz w:val="24"/>
                <w:szCs w:val="24"/>
                <w:lang w:val="it-IT"/>
              </w:rPr>
            </w:pPr>
            <w:r w:rsidRPr="00523E18">
              <w:rPr>
                <w:sz w:val="24"/>
                <w:szCs w:val="24"/>
                <w:lang w:val="it-IT"/>
              </w:rPr>
              <w:t>CONSILIUL  RAIONAL</w:t>
            </w:r>
          </w:p>
          <w:p w:rsidR="001D0054" w:rsidRPr="00523E18" w:rsidRDefault="001D0054" w:rsidP="00C70D36">
            <w:pPr>
              <w:jc w:val="center"/>
              <w:rPr>
                <w:b/>
                <w:lang w:val="ro-RO"/>
              </w:rPr>
            </w:pPr>
            <w:r w:rsidRPr="00523E18">
              <w:rPr>
                <w:b/>
                <w:lang w:val="it-IT"/>
              </w:rPr>
              <w:t>S</w:t>
            </w:r>
            <w:r w:rsidRPr="00523E18">
              <w:rPr>
                <w:b/>
                <w:lang w:val="ro-RO"/>
              </w:rPr>
              <w:t>ÎNGEREI</w:t>
            </w:r>
          </w:p>
          <w:p w:rsidR="001D0054" w:rsidRPr="00523E18" w:rsidRDefault="001D0054" w:rsidP="00C70D36">
            <w:pPr>
              <w:jc w:val="center"/>
              <w:rPr>
                <w:b/>
                <w:lang w:val="ro-RO"/>
              </w:rPr>
            </w:pPr>
          </w:p>
          <w:p w:rsidR="001D0054" w:rsidRPr="00523E18" w:rsidRDefault="001D0054" w:rsidP="00C70D36">
            <w:pPr>
              <w:jc w:val="center"/>
              <w:rPr>
                <w:lang w:val="it-IT"/>
              </w:rPr>
            </w:pPr>
          </w:p>
        </w:tc>
        <w:tc>
          <w:tcPr>
            <w:tcW w:w="2167" w:type="dxa"/>
            <w:tcBorders>
              <w:top w:val="nil"/>
              <w:left w:val="nil"/>
              <w:bottom w:val="single" w:sz="4" w:space="0" w:color="auto"/>
              <w:right w:val="nil"/>
            </w:tcBorders>
          </w:tcPr>
          <w:p w:rsidR="001D0054" w:rsidRPr="00523E18" w:rsidRDefault="001D0054" w:rsidP="00C70D36">
            <w:pPr>
              <w:jc w:val="center"/>
              <w:rPr>
                <w:lang w:val="it-IT"/>
              </w:rPr>
            </w:pPr>
            <w:r w:rsidRPr="00523E18">
              <w:rPr>
                <w:noProof/>
              </w:rPr>
              <w:drawing>
                <wp:anchor distT="0" distB="0" distL="114300" distR="114300" simplePos="0" relativeHeight="251659264" behindDoc="1" locked="0" layoutInCell="1" allowOverlap="1" wp14:anchorId="53D29771" wp14:editId="5108BB0B">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a:ln>
                            <a:noFill/>
                          </a:ln>
                        </pic:spPr>
                      </pic:pic>
                    </a:graphicData>
                  </a:graphic>
                </wp:anchor>
              </w:drawing>
            </w:r>
          </w:p>
          <w:p w:rsidR="001D0054" w:rsidRPr="00523E18" w:rsidRDefault="001D0054" w:rsidP="00C70D36">
            <w:pPr>
              <w:jc w:val="center"/>
              <w:rPr>
                <w:b/>
                <w:lang w:val="en-US"/>
              </w:rPr>
            </w:pPr>
            <w:r w:rsidRPr="00523E18">
              <w:rPr>
                <w:b/>
                <w:noProof/>
              </w:rPr>
              <w:drawing>
                <wp:inline distT="0" distB="0" distL="0" distR="0" wp14:anchorId="56FC6B8A" wp14:editId="2CB65F1B">
                  <wp:extent cx="609600" cy="773723"/>
                  <wp:effectExtent l="0" t="0" r="0"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880" cy="775348"/>
                          </a:xfrm>
                          <a:prstGeom prst="rect">
                            <a:avLst/>
                          </a:prstGeom>
                          <a:noFill/>
                          <a:ln>
                            <a:noFill/>
                          </a:ln>
                        </pic:spPr>
                      </pic:pic>
                    </a:graphicData>
                  </a:graphic>
                </wp:inline>
              </w:drawing>
            </w:r>
          </w:p>
          <w:p w:rsidR="001D0054" w:rsidRPr="00523E18" w:rsidRDefault="001D0054" w:rsidP="00C70D36">
            <w:pPr>
              <w:rPr>
                <w:lang w:val="en-US"/>
              </w:rPr>
            </w:pPr>
          </w:p>
          <w:p w:rsidR="001D0054" w:rsidRPr="00523E18" w:rsidRDefault="001D0054" w:rsidP="00C70D36">
            <w:pPr>
              <w:jc w:val="right"/>
              <w:rPr>
                <w:lang w:val="en-US"/>
              </w:rPr>
            </w:pPr>
          </w:p>
        </w:tc>
      </w:tr>
      <w:tr w:rsidR="001D0054" w:rsidRPr="005A3C50" w:rsidTr="00C70D36">
        <w:trPr>
          <w:trHeight w:val="70"/>
        </w:trPr>
        <w:tc>
          <w:tcPr>
            <w:tcW w:w="10207" w:type="dxa"/>
            <w:gridSpan w:val="3"/>
            <w:tcBorders>
              <w:top w:val="single" w:sz="4" w:space="0" w:color="auto"/>
              <w:left w:val="nil"/>
              <w:bottom w:val="thinThickSmallGap" w:sz="24" w:space="0" w:color="auto"/>
              <w:right w:val="nil"/>
            </w:tcBorders>
          </w:tcPr>
          <w:p w:rsidR="001D0054" w:rsidRPr="008E2274" w:rsidRDefault="001D0054" w:rsidP="00C70D36">
            <w:pPr>
              <w:rPr>
                <w:b/>
              </w:rPr>
            </w:pPr>
            <w:proofErr w:type="spellStart"/>
            <w:r>
              <w:rPr>
                <w:b/>
              </w:rPr>
              <w:t>Direcția</w:t>
            </w:r>
            <w:proofErr w:type="spellEnd"/>
            <w:r>
              <w:rPr>
                <w:b/>
              </w:rPr>
              <w:t xml:space="preserve"> </w:t>
            </w:r>
            <w:proofErr w:type="spellStart"/>
            <w:r>
              <w:rPr>
                <w:b/>
              </w:rPr>
              <w:t>Educație</w:t>
            </w:r>
            <w:proofErr w:type="spellEnd"/>
          </w:p>
        </w:tc>
      </w:tr>
    </w:tbl>
    <w:p w:rsidR="001D0054" w:rsidRDefault="001D0054" w:rsidP="001D0054">
      <w:pPr>
        <w:spacing w:after="200" w:line="276" w:lineRule="auto"/>
        <w:ind w:left="2124" w:firstLine="708"/>
        <w:contextualSpacing/>
        <w:jc w:val="both"/>
        <w:rPr>
          <w:rFonts w:eastAsiaTheme="minorEastAsia"/>
          <w:lang w:val="ro-RO"/>
        </w:rPr>
      </w:pPr>
      <w:r>
        <w:rPr>
          <w:rFonts w:eastAsiaTheme="minorEastAsia"/>
          <w:b/>
          <w:lang w:val="ro-RO"/>
        </w:rPr>
        <w:t xml:space="preserve">         </w:t>
      </w:r>
      <w:r w:rsidRPr="00AF1EAB">
        <w:rPr>
          <w:rFonts w:eastAsiaTheme="minorEastAsia"/>
          <w:b/>
          <w:lang w:val="ro-RO"/>
        </w:rPr>
        <w:t>NOTĂ INFORMATIVĂ</w:t>
      </w:r>
    </w:p>
    <w:p w:rsidR="001D0054" w:rsidRPr="00FB4CB3" w:rsidRDefault="001D0054" w:rsidP="001D0054">
      <w:pPr>
        <w:spacing w:after="200" w:line="276" w:lineRule="auto"/>
        <w:contextualSpacing/>
        <w:rPr>
          <w:rFonts w:eastAsiaTheme="minorEastAsia"/>
          <w:lang w:val="ro-RO"/>
        </w:rPr>
      </w:pPr>
      <w:r w:rsidRPr="0017505F">
        <w:rPr>
          <w:b/>
          <w:lang w:val="ro-RO"/>
        </w:rPr>
        <w:t>Cu privire la pregătirea instituţiilor de învăţământ</w:t>
      </w:r>
    </w:p>
    <w:p w:rsidR="001D0054" w:rsidRPr="00FB4CB3" w:rsidRDefault="001D0054" w:rsidP="001D0054">
      <w:pPr>
        <w:jc w:val="both"/>
        <w:rPr>
          <w:b/>
          <w:lang w:val="ro-RO"/>
        </w:rPr>
      </w:pPr>
      <w:r>
        <w:rPr>
          <w:b/>
          <w:lang w:val="ro-RO"/>
        </w:rPr>
        <w:t>către noul an şcolar  2020-2021</w:t>
      </w:r>
    </w:p>
    <w:p w:rsidR="001D0054" w:rsidRPr="00AF1EAB" w:rsidRDefault="001D0054" w:rsidP="001D0054">
      <w:pPr>
        <w:jc w:val="both"/>
        <w:rPr>
          <w:rFonts w:eastAsiaTheme="minorEastAsia"/>
          <w:b/>
          <w:lang w:val="en-US"/>
        </w:rPr>
      </w:pPr>
    </w:p>
    <w:tbl>
      <w:tblPr>
        <w:tblW w:w="553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7"/>
      </w:tblGrid>
      <w:tr w:rsidR="001D0054" w:rsidRPr="00E34CC5" w:rsidTr="00C70D36">
        <w:tc>
          <w:tcPr>
            <w:tcW w:w="5000" w:type="pct"/>
          </w:tcPr>
          <w:p w:rsidR="001D0054" w:rsidRPr="00FD6649" w:rsidRDefault="001D0054" w:rsidP="00C70D36">
            <w:pPr>
              <w:tabs>
                <w:tab w:val="left" w:pos="284"/>
                <w:tab w:val="left" w:pos="1196"/>
              </w:tabs>
              <w:spacing w:line="360" w:lineRule="auto"/>
              <w:jc w:val="both"/>
              <w:rPr>
                <w:rFonts w:eastAsiaTheme="minorEastAsia"/>
                <w:lang w:val="en-US"/>
              </w:rPr>
            </w:pPr>
            <w:r w:rsidRPr="00C4400B">
              <w:rPr>
                <w:rFonts w:eastAsiaTheme="minorEastAsia"/>
                <w:b/>
                <w:lang w:val="en-US"/>
              </w:rPr>
              <w:t>1</w:t>
            </w:r>
            <w:r w:rsidRPr="00FD6649">
              <w:rPr>
                <w:rFonts w:eastAsiaTheme="minorEastAsia"/>
                <w:lang w:val="en-US"/>
              </w:rPr>
              <w:t xml:space="preserve">.Denumirea </w:t>
            </w:r>
            <w:proofErr w:type="spellStart"/>
            <w:r w:rsidRPr="00FD6649">
              <w:rPr>
                <w:rFonts w:eastAsiaTheme="minorEastAsia"/>
                <w:lang w:val="en-US"/>
              </w:rPr>
              <w:t>autorului</w:t>
            </w:r>
            <w:proofErr w:type="spellEnd"/>
            <w:r w:rsidRPr="00FD6649">
              <w:rPr>
                <w:rFonts w:eastAsiaTheme="minorEastAsia"/>
                <w:lang w:val="en-US"/>
              </w:rPr>
              <w:t xml:space="preserve"> </w:t>
            </w:r>
            <w:proofErr w:type="spellStart"/>
            <w:r w:rsidRPr="00FD6649">
              <w:rPr>
                <w:rFonts w:eastAsiaTheme="minorEastAsia"/>
                <w:lang w:val="en-US"/>
              </w:rPr>
              <w:t>şi</w:t>
            </w:r>
            <w:proofErr w:type="spellEnd"/>
            <w:r w:rsidRPr="00FD6649">
              <w:rPr>
                <w:rFonts w:eastAsiaTheme="minorEastAsia"/>
                <w:lang w:val="en-US"/>
              </w:rPr>
              <w:t xml:space="preserve">, </w:t>
            </w:r>
            <w:proofErr w:type="spellStart"/>
            <w:r w:rsidRPr="00FD6649">
              <w:rPr>
                <w:rFonts w:eastAsiaTheme="minorEastAsia"/>
                <w:lang w:val="en-US"/>
              </w:rPr>
              <w:t>după</w:t>
            </w:r>
            <w:proofErr w:type="spellEnd"/>
            <w:r w:rsidRPr="00FD6649">
              <w:rPr>
                <w:rFonts w:eastAsiaTheme="minorEastAsia"/>
                <w:lang w:val="en-US"/>
              </w:rPr>
              <w:t xml:space="preserve"> </w:t>
            </w:r>
            <w:proofErr w:type="spellStart"/>
            <w:r w:rsidRPr="00FD6649">
              <w:rPr>
                <w:rFonts w:eastAsiaTheme="minorEastAsia"/>
                <w:lang w:val="en-US"/>
              </w:rPr>
              <w:t>caz</w:t>
            </w:r>
            <w:proofErr w:type="spellEnd"/>
            <w:r w:rsidRPr="00FD6649">
              <w:rPr>
                <w:rFonts w:eastAsiaTheme="minorEastAsia"/>
                <w:lang w:val="en-US"/>
              </w:rPr>
              <w:t xml:space="preserve">, a </w:t>
            </w:r>
            <w:proofErr w:type="spellStart"/>
            <w:r w:rsidRPr="00FD6649">
              <w:rPr>
                <w:rFonts w:eastAsiaTheme="minorEastAsia"/>
                <w:lang w:val="en-US"/>
              </w:rPr>
              <w:t>participanţilor</w:t>
            </w:r>
            <w:proofErr w:type="spellEnd"/>
            <w:r w:rsidRPr="00FD6649">
              <w:rPr>
                <w:rFonts w:eastAsiaTheme="minorEastAsia"/>
                <w:lang w:val="en-US"/>
              </w:rPr>
              <w:t xml:space="preserve"> la </w:t>
            </w:r>
            <w:proofErr w:type="spellStart"/>
            <w:r w:rsidRPr="00FD6649">
              <w:rPr>
                <w:rFonts w:eastAsiaTheme="minorEastAsia"/>
                <w:lang w:val="en-US"/>
              </w:rPr>
              <w:t>elaborarea</w:t>
            </w:r>
            <w:proofErr w:type="spellEnd"/>
            <w:r w:rsidRPr="00FD6649">
              <w:rPr>
                <w:rFonts w:eastAsiaTheme="minorEastAsia"/>
                <w:lang w:val="en-US"/>
              </w:rPr>
              <w:t xml:space="preserve"> </w:t>
            </w:r>
            <w:proofErr w:type="spellStart"/>
            <w:r w:rsidRPr="00FD6649">
              <w:rPr>
                <w:rFonts w:eastAsiaTheme="minorEastAsia"/>
                <w:lang w:val="en-US"/>
              </w:rPr>
              <w:t>proiectului</w:t>
            </w:r>
            <w:proofErr w:type="spellEnd"/>
          </w:p>
        </w:tc>
      </w:tr>
      <w:tr w:rsidR="001D0054" w:rsidRPr="00E34CC5" w:rsidTr="00C70D36">
        <w:trPr>
          <w:trHeight w:val="523"/>
        </w:trPr>
        <w:tc>
          <w:tcPr>
            <w:tcW w:w="5000" w:type="pct"/>
          </w:tcPr>
          <w:p w:rsidR="001D0054" w:rsidRPr="00FD6649" w:rsidRDefault="001D0054" w:rsidP="00C70D36">
            <w:pPr>
              <w:spacing w:line="360" w:lineRule="auto"/>
              <w:contextualSpacing/>
              <w:jc w:val="both"/>
              <w:rPr>
                <w:rFonts w:eastAsiaTheme="minorEastAsia"/>
                <w:lang w:val="ro-RO"/>
              </w:rPr>
            </w:pPr>
            <w:r w:rsidRPr="00FD6649">
              <w:rPr>
                <w:rFonts w:eastAsiaTheme="minorEastAsia"/>
                <w:lang w:val="en-US"/>
              </w:rPr>
              <w:t xml:space="preserve">   </w:t>
            </w:r>
            <w:proofErr w:type="spellStart"/>
            <w:proofErr w:type="gramStart"/>
            <w:r w:rsidRPr="00FD6649">
              <w:rPr>
                <w:rFonts w:eastAsiaTheme="minorEastAsia"/>
                <w:lang w:val="en-US"/>
              </w:rPr>
              <w:t>Proiectul</w:t>
            </w:r>
            <w:proofErr w:type="spellEnd"/>
            <w:r w:rsidRPr="00FD6649">
              <w:rPr>
                <w:rFonts w:eastAsiaTheme="minorEastAsia"/>
                <w:lang w:val="en-US"/>
              </w:rPr>
              <w:t xml:space="preserve">  de</w:t>
            </w:r>
            <w:proofErr w:type="gramEnd"/>
            <w:r w:rsidRPr="00FD6649">
              <w:rPr>
                <w:rFonts w:eastAsiaTheme="minorEastAsia"/>
                <w:lang w:val="en-US"/>
              </w:rPr>
              <w:t xml:space="preserve"> </w:t>
            </w:r>
            <w:proofErr w:type="spellStart"/>
            <w:r w:rsidRPr="00FD6649">
              <w:rPr>
                <w:rFonts w:eastAsiaTheme="minorEastAsia"/>
                <w:lang w:val="en-US"/>
              </w:rPr>
              <w:t>decizie</w:t>
            </w:r>
            <w:proofErr w:type="spellEnd"/>
            <w:r w:rsidRPr="00FD6649">
              <w:rPr>
                <w:rFonts w:eastAsiaTheme="minorEastAsia"/>
                <w:lang w:val="en-US"/>
              </w:rPr>
              <w:t xml:space="preserve"> </w:t>
            </w:r>
            <w:r w:rsidRPr="00FD6649">
              <w:rPr>
                <w:rFonts w:eastAsiaTheme="minorEastAsia"/>
                <w:lang w:val="ro-RO"/>
              </w:rPr>
              <w:t>cu privire la pregătirea  instituțiilor de învățământ către noul an școlar 2020-2021, este elaborat de Direcția Educație a Consiliului raional Sîngerei.</w:t>
            </w:r>
          </w:p>
        </w:tc>
      </w:tr>
      <w:tr w:rsidR="001D0054" w:rsidRPr="00E34CC5" w:rsidTr="00C70D36">
        <w:tc>
          <w:tcPr>
            <w:tcW w:w="5000" w:type="pct"/>
          </w:tcPr>
          <w:p w:rsidR="001D0054" w:rsidRPr="00FD6649" w:rsidRDefault="001D0054" w:rsidP="00C70D36">
            <w:pPr>
              <w:tabs>
                <w:tab w:val="left" w:pos="884"/>
                <w:tab w:val="left" w:pos="1196"/>
              </w:tabs>
              <w:spacing w:line="360" w:lineRule="auto"/>
              <w:jc w:val="both"/>
              <w:rPr>
                <w:rFonts w:eastAsiaTheme="minorEastAsia"/>
                <w:lang w:val="en-US"/>
              </w:rPr>
            </w:pPr>
            <w:r w:rsidRPr="00C4400B">
              <w:rPr>
                <w:rFonts w:eastAsiaTheme="minorEastAsia"/>
                <w:b/>
                <w:lang w:val="en-US"/>
              </w:rPr>
              <w:t>2.</w:t>
            </w:r>
            <w:r w:rsidRPr="00FD6649">
              <w:rPr>
                <w:rFonts w:eastAsiaTheme="minorEastAsia"/>
                <w:lang w:val="en-US"/>
              </w:rPr>
              <w:t xml:space="preserve"> </w:t>
            </w:r>
            <w:proofErr w:type="spellStart"/>
            <w:r w:rsidRPr="00FD6649">
              <w:rPr>
                <w:rFonts w:eastAsiaTheme="minorEastAsia"/>
                <w:lang w:val="en-US"/>
              </w:rPr>
              <w:t>Condiţiile</w:t>
            </w:r>
            <w:proofErr w:type="spellEnd"/>
            <w:r w:rsidRPr="00FD6649">
              <w:rPr>
                <w:rFonts w:eastAsiaTheme="minorEastAsia"/>
                <w:lang w:val="en-US"/>
              </w:rPr>
              <w:t xml:space="preserve"> </w:t>
            </w:r>
            <w:proofErr w:type="spellStart"/>
            <w:r w:rsidRPr="00FD6649">
              <w:rPr>
                <w:rFonts w:eastAsiaTheme="minorEastAsia"/>
                <w:lang w:val="en-US"/>
              </w:rPr>
              <w:t>ce</w:t>
            </w:r>
            <w:proofErr w:type="spellEnd"/>
            <w:r w:rsidRPr="00FD6649">
              <w:rPr>
                <w:rFonts w:eastAsiaTheme="minorEastAsia"/>
                <w:lang w:val="en-US"/>
              </w:rPr>
              <w:t xml:space="preserve"> au </w:t>
            </w:r>
            <w:proofErr w:type="spellStart"/>
            <w:r w:rsidRPr="00FD6649">
              <w:rPr>
                <w:rFonts w:eastAsiaTheme="minorEastAsia"/>
                <w:lang w:val="en-US"/>
              </w:rPr>
              <w:t>impus</w:t>
            </w:r>
            <w:proofErr w:type="spellEnd"/>
            <w:r w:rsidRPr="00FD6649">
              <w:rPr>
                <w:rFonts w:eastAsiaTheme="minorEastAsia"/>
                <w:lang w:val="en-US"/>
              </w:rPr>
              <w:t xml:space="preserve"> </w:t>
            </w:r>
            <w:proofErr w:type="spellStart"/>
            <w:r w:rsidRPr="00FD6649">
              <w:rPr>
                <w:rFonts w:eastAsiaTheme="minorEastAsia"/>
                <w:lang w:val="en-US"/>
              </w:rPr>
              <w:t>elaborarea</w:t>
            </w:r>
            <w:proofErr w:type="spellEnd"/>
            <w:r w:rsidRPr="00FD6649">
              <w:rPr>
                <w:rFonts w:eastAsiaTheme="minorEastAsia"/>
                <w:lang w:val="en-US"/>
              </w:rPr>
              <w:t xml:space="preserve"> </w:t>
            </w:r>
            <w:proofErr w:type="spellStart"/>
            <w:r w:rsidRPr="00FD6649">
              <w:rPr>
                <w:rFonts w:eastAsiaTheme="minorEastAsia"/>
                <w:lang w:val="en-US"/>
              </w:rPr>
              <w:t>proiectului</w:t>
            </w:r>
            <w:proofErr w:type="spellEnd"/>
            <w:r w:rsidRPr="00FD6649">
              <w:rPr>
                <w:rFonts w:eastAsiaTheme="minorEastAsia"/>
                <w:lang w:val="en-US"/>
              </w:rPr>
              <w:t xml:space="preserve"> de act </w:t>
            </w:r>
            <w:proofErr w:type="spellStart"/>
            <w:r w:rsidRPr="00FD6649">
              <w:rPr>
                <w:rFonts w:eastAsiaTheme="minorEastAsia"/>
                <w:lang w:val="en-US"/>
              </w:rPr>
              <w:t>normativ</w:t>
            </w:r>
            <w:proofErr w:type="spellEnd"/>
            <w:r w:rsidRPr="00FD6649">
              <w:rPr>
                <w:rFonts w:eastAsiaTheme="minorEastAsia"/>
                <w:lang w:val="en-US"/>
              </w:rPr>
              <w:t xml:space="preserve"> </w:t>
            </w:r>
            <w:proofErr w:type="spellStart"/>
            <w:r w:rsidRPr="00FD6649">
              <w:rPr>
                <w:rFonts w:eastAsiaTheme="minorEastAsia"/>
                <w:lang w:val="en-US"/>
              </w:rPr>
              <w:t>şi</w:t>
            </w:r>
            <w:proofErr w:type="spellEnd"/>
            <w:r w:rsidRPr="00FD6649">
              <w:rPr>
                <w:rFonts w:eastAsiaTheme="minorEastAsia"/>
                <w:lang w:val="en-US"/>
              </w:rPr>
              <w:t xml:space="preserve"> </w:t>
            </w:r>
            <w:proofErr w:type="spellStart"/>
            <w:r w:rsidRPr="00FD6649">
              <w:rPr>
                <w:rFonts w:eastAsiaTheme="minorEastAsia"/>
                <w:lang w:val="en-US"/>
              </w:rPr>
              <w:t>finalităţile</w:t>
            </w:r>
            <w:proofErr w:type="spellEnd"/>
            <w:r w:rsidRPr="00FD6649">
              <w:rPr>
                <w:rFonts w:eastAsiaTheme="minorEastAsia"/>
                <w:lang w:val="en-US"/>
              </w:rPr>
              <w:t xml:space="preserve"> </w:t>
            </w:r>
            <w:proofErr w:type="spellStart"/>
            <w:r w:rsidRPr="00FD6649">
              <w:rPr>
                <w:rFonts w:eastAsiaTheme="minorEastAsia"/>
                <w:lang w:val="en-US"/>
              </w:rPr>
              <w:t>urmărite</w:t>
            </w:r>
            <w:proofErr w:type="spellEnd"/>
          </w:p>
        </w:tc>
      </w:tr>
      <w:tr w:rsidR="001D0054" w:rsidRPr="00E34CC5" w:rsidTr="00C70D36">
        <w:trPr>
          <w:trHeight w:val="255"/>
        </w:trPr>
        <w:tc>
          <w:tcPr>
            <w:tcW w:w="5000" w:type="pct"/>
            <w:tcBorders>
              <w:bottom w:val="single" w:sz="4" w:space="0" w:color="auto"/>
            </w:tcBorders>
          </w:tcPr>
          <w:p w:rsidR="001D0054" w:rsidRPr="00FD6649" w:rsidRDefault="001D0054" w:rsidP="00C70D36">
            <w:pPr>
              <w:tabs>
                <w:tab w:val="left" w:pos="1160"/>
              </w:tabs>
              <w:spacing w:line="360" w:lineRule="auto"/>
              <w:ind w:left="26"/>
              <w:jc w:val="both"/>
              <w:rPr>
                <w:lang w:val="ro-RO"/>
              </w:rPr>
            </w:pPr>
            <w:r w:rsidRPr="00FD6649">
              <w:rPr>
                <w:lang w:val="en-US"/>
              </w:rPr>
              <w:t xml:space="preserve">   </w:t>
            </w:r>
            <w:r w:rsidRPr="00FD6649">
              <w:rPr>
                <w:lang w:val="ro-RO"/>
              </w:rPr>
              <w:t xml:space="preserve">Pentru crearea condițiilor adecvate de instruire și educație  pentru copii și cadre didactice în    instituțiile de învățământ,  autoritățile locale împreună cu directorii instituțiilor vor contribui la  asigurarea cu cadre didactice, școlarizarea copiilor, organizarea alimentației, asigurarea didactico- metodică și tehnico – informațională, pregătirea edificiilor.  </w:t>
            </w:r>
          </w:p>
          <w:p w:rsidR="001D0054" w:rsidRPr="00FD6649" w:rsidRDefault="001D0054" w:rsidP="00C70D36">
            <w:pPr>
              <w:tabs>
                <w:tab w:val="left" w:pos="1160"/>
              </w:tabs>
              <w:spacing w:line="360" w:lineRule="auto"/>
              <w:jc w:val="both"/>
              <w:rPr>
                <w:lang w:val="ro-RO"/>
              </w:rPr>
            </w:pPr>
            <w:r w:rsidRPr="00FD6649">
              <w:rPr>
                <w:lang w:val="en-US"/>
              </w:rPr>
              <w:t xml:space="preserve">   </w:t>
            </w:r>
            <w:r w:rsidRPr="00FD6649">
              <w:rPr>
                <w:lang w:val="ro-RO"/>
              </w:rPr>
              <w:t>În temeiul   art.51, alin. (1), (6), art 141 al Codul</w:t>
            </w:r>
            <w:proofErr w:type="spellStart"/>
            <w:r w:rsidRPr="00FD6649">
              <w:rPr>
                <w:lang w:val="en-US"/>
              </w:rPr>
              <w:t>ui</w:t>
            </w:r>
            <w:proofErr w:type="spellEnd"/>
            <w:r w:rsidRPr="00FD6649">
              <w:rPr>
                <w:lang w:val="ro-RO"/>
              </w:rPr>
              <w:t xml:space="preserve"> Educaţiei al Republicii Moldova nr. 152 din 17 iulie 2014, art. 43 alin. (1) lit. g), j), s) şi alin. (2) a</w:t>
            </w:r>
            <w:r w:rsidRPr="00FD6649">
              <w:rPr>
                <w:lang w:val="en-US"/>
              </w:rPr>
              <w:t>l</w:t>
            </w:r>
            <w:r w:rsidRPr="00FD6649">
              <w:rPr>
                <w:lang w:val="ro-RO"/>
              </w:rPr>
              <w:t xml:space="preserve"> Legii privind administraţia publică locală nr. 436-XVI din 28.12. 2006, Legii cu privire la actele normative nr. 100 din 22.12.2019, Hotărârii Guvernului nr. 802 din 29.10.2015 ,,Pentru aprobarea Regulamentului  cu privire la modul de calcul, repartizare, utilizare și evidență a transferurilor  cu destinație  specială  pentru susținerea cadrelor didactice tinere”, Deciziei Consiliului raional nr. 10/3 din 19 decembrie 2019 cu privire la aprobarea bugetului  raional  pentru anul 2020, în lectura a doua, autoritățile administrației publice locale împreună cu directorii instituțiilor  vor întreprinde măsuri eficiente la  pregătirea instituțiilor pentru noul an școlar.</w:t>
            </w:r>
          </w:p>
        </w:tc>
      </w:tr>
      <w:tr w:rsidR="001D0054" w:rsidRPr="00E34CC5" w:rsidTr="00C70D36">
        <w:tc>
          <w:tcPr>
            <w:tcW w:w="5000" w:type="pct"/>
          </w:tcPr>
          <w:p w:rsidR="001D0054" w:rsidRPr="00FD6649" w:rsidRDefault="001D0054" w:rsidP="00C70D36">
            <w:pPr>
              <w:tabs>
                <w:tab w:val="left" w:pos="884"/>
                <w:tab w:val="left" w:pos="1196"/>
              </w:tabs>
              <w:spacing w:line="360" w:lineRule="auto"/>
              <w:jc w:val="both"/>
              <w:rPr>
                <w:rFonts w:eastAsiaTheme="minorEastAsia"/>
                <w:lang w:val="en-US"/>
              </w:rPr>
            </w:pPr>
            <w:r w:rsidRPr="00C4400B">
              <w:rPr>
                <w:rFonts w:eastAsiaTheme="minorEastAsia"/>
                <w:b/>
                <w:lang w:val="en-US"/>
              </w:rPr>
              <w:t>3</w:t>
            </w:r>
            <w:r w:rsidRPr="00FD6649">
              <w:rPr>
                <w:rFonts w:eastAsiaTheme="minorEastAsia"/>
                <w:lang w:val="en-US"/>
              </w:rPr>
              <w:t xml:space="preserve">. </w:t>
            </w:r>
            <w:proofErr w:type="spellStart"/>
            <w:r w:rsidRPr="00FD6649">
              <w:rPr>
                <w:rFonts w:eastAsiaTheme="minorEastAsia"/>
                <w:lang w:val="en-US"/>
              </w:rPr>
              <w:t>Principalele</w:t>
            </w:r>
            <w:proofErr w:type="spellEnd"/>
            <w:r w:rsidRPr="00FD6649">
              <w:rPr>
                <w:rFonts w:eastAsiaTheme="minorEastAsia"/>
                <w:lang w:val="en-US"/>
              </w:rPr>
              <w:t xml:space="preserve"> </w:t>
            </w:r>
            <w:proofErr w:type="spellStart"/>
            <w:r w:rsidRPr="00FD6649">
              <w:rPr>
                <w:rFonts w:eastAsiaTheme="minorEastAsia"/>
                <w:lang w:val="en-US"/>
              </w:rPr>
              <w:t>prevederi</w:t>
            </w:r>
            <w:proofErr w:type="spellEnd"/>
            <w:r w:rsidRPr="00FD6649">
              <w:rPr>
                <w:rFonts w:eastAsiaTheme="minorEastAsia"/>
                <w:lang w:val="en-US"/>
              </w:rPr>
              <w:t xml:space="preserve"> ale </w:t>
            </w:r>
            <w:proofErr w:type="spellStart"/>
            <w:r w:rsidRPr="00FD6649">
              <w:rPr>
                <w:rFonts w:eastAsiaTheme="minorEastAsia"/>
                <w:lang w:val="en-US"/>
              </w:rPr>
              <w:t>proiectului</w:t>
            </w:r>
            <w:proofErr w:type="spellEnd"/>
            <w:r w:rsidRPr="00FD6649">
              <w:rPr>
                <w:rFonts w:eastAsiaTheme="minorEastAsia"/>
                <w:lang w:val="en-US"/>
              </w:rPr>
              <w:t xml:space="preserve"> </w:t>
            </w:r>
            <w:proofErr w:type="spellStart"/>
            <w:r w:rsidRPr="00FD6649">
              <w:rPr>
                <w:rFonts w:eastAsiaTheme="minorEastAsia"/>
                <w:lang w:val="en-US"/>
              </w:rPr>
              <w:t>şi</w:t>
            </w:r>
            <w:proofErr w:type="spellEnd"/>
            <w:r w:rsidRPr="00FD6649">
              <w:rPr>
                <w:rFonts w:eastAsiaTheme="minorEastAsia"/>
                <w:lang w:val="en-US"/>
              </w:rPr>
              <w:t xml:space="preserve"> </w:t>
            </w:r>
            <w:proofErr w:type="spellStart"/>
            <w:r w:rsidRPr="00FD6649">
              <w:rPr>
                <w:rFonts w:eastAsiaTheme="minorEastAsia"/>
                <w:lang w:val="en-US"/>
              </w:rPr>
              <w:t>evidenţierea</w:t>
            </w:r>
            <w:proofErr w:type="spellEnd"/>
            <w:r w:rsidRPr="00FD6649">
              <w:rPr>
                <w:rFonts w:eastAsiaTheme="minorEastAsia"/>
                <w:lang w:val="en-US"/>
              </w:rPr>
              <w:t xml:space="preserve"> </w:t>
            </w:r>
            <w:proofErr w:type="spellStart"/>
            <w:r w:rsidRPr="00FD6649">
              <w:rPr>
                <w:rFonts w:eastAsiaTheme="minorEastAsia"/>
                <w:lang w:val="en-US"/>
              </w:rPr>
              <w:t>elementelor</w:t>
            </w:r>
            <w:proofErr w:type="spellEnd"/>
            <w:r w:rsidRPr="00FD6649">
              <w:rPr>
                <w:rFonts w:eastAsiaTheme="minorEastAsia"/>
                <w:lang w:val="en-US"/>
              </w:rPr>
              <w:t xml:space="preserve"> </w:t>
            </w:r>
            <w:proofErr w:type="spellStart"/>
            <w:r w:rsidRPr="00FD6649">
              <w:rPr>
                <w:rFonts w:eastAsiaTheme="minorEastAsia"/>
                <w:lang w:val="en-US"/>
              </w:rPr>
              <w:t>noi</w:t>
            </w:r>
            <w:proofErr w:type="spellEnd"/>
          </w:p>
        </w:tc>
      </w:tr>
      <w:tr w:rsidR="001D0054" w:rsidRPr="00E34CC5" w:rsidTr="00C70D36">
        <w:tc>
          <w:tcPr>
            <w:tcW w:w="5000" w:type="pct"/>
          </w:tcPr>
          <w:p w:rsidR="001D0054" w:rsidRPr="00FD6649" w:rsidRDefault="001D0054" w:rsidP="00C70D36">
            <w:pPr>
              <w:spacing w:line="360" w:lineRule="auto"/>
              <w:jc w:val="both"/>
              <w:rPr>
                <w:lang w:val="ro-RO"/>
              </w:rPr>
            </w:pPr>
            <w:r w:rsidRPr="00FD6649">
              <w:rPr>
                <w:lang w:val="en-US"/>
              </w:rPr>
              <w:t xml:space="preserve">   </w:t>
            </w:r>
            <w:proofErr w:type="spellStart"/>
            <w:r w:rsidRPr="00FD6649">
              <w:rPr>
                <w:lang w:val="en-US"/>
              </w:rPr>
              <w:t>Procesul</w:t>
            </w:r>
            <w:proofErr w:type="spellEnd"/>
            <w:r w:rsidRPr="00FD6649">
              <w:rPr>
                <w:lang w:val="en-US"/>
              </w:rPr>
              <w:t xml:space="preserve"> de </w:t>
            </w:r>
            <w:proofErr w:type="spellStart"/>
            <w:r w:rsidRPr="00FD6649">
              <w:rPr>
                <w:lang w:val="en-US"/>
              </w:rPr>
              <w:t>monitorizare</w:t>
            </w:r>
            <w:proofErr w:type="spellEnd"/>
            <w:r w:rsidRPr="00FD6649">
              <w:rPr>
                <w:lang w:val="en-US"/>
              </w:rPr>
              <w:t xml:space="preserve"> a </w:t>
            </w:r>
            <w:proofErr w:type="spellStart"/>
            <w:r w:rsidRPr="00FD6649">
              <w:rPr>
                <w:lang w:val="en-US"/>
              </w:rPr>
              <w:t>realizării</w:t>
            </w:r>
            <w:proofErr w:type="spellEnd"/>
            <w:r w:rsidRPr="00FD6649">
              <w:rPr>
                <w:lang w:val="en-US"/>
              </w:rPr>
              <w:t xml:space="preserve"> </w:t>
            </w:r>
            <w:proofErr w:type="spellStart"/>
            <w:r w:rsidRPr="00FD6649">
              <w:rPr>
                <w:lang w:val="en-US"/>
              </w:rPr>
              <w:t>Planului</w:t>
            </w:r>
            <w:proofErr w:type="spellEnd"/>
            <w:r w:rsidRPr="00FD6649">
              <w:rPr>
                <w:lang w:val="en-US"/>
              </w:rPr>
              <w:t xml:space="preserve"> de </w:t>
            </w:r>
            <w:proofErr w:type="spellStart"/>
            <w:r w:rsidRPr="00FD6649">
              <w:rPr>
                <w:lang w:val="en-US"/>
              </w:rPr>
              <w:t>pregătire</w:t>
            </w:r>
            <w:proofErr w:type="spellEnd"/>
            <w:r w:rsidRPr="00FD6649">
              <w:rPr>
                <w:lang w:val="en-US"/>
              </w:rPr>
              <w:t xml:space="preserve"> a </w:t>
            </w:r>
            <w:proofErr w:type="spellStart"/>
            <w:r w:rsidRPr="00FD6649">
              <w:rPr>
                <w:lang w:val="en-US"/>
              </w:rPr>
              <w:t>instituţiilor</w:t>
            </w:r>
            <w:proofErr w:type="spellEnd"/>
            <w:r w:rsidRPr="00FD6649">
              <w:rPr>
                <w:lang w:val="en-US"/>
              </w:rPr>
              <w:t xml:space="preserve"> de </w:t>
            </w:r>
            <w:proofErr w:type="spellStart"/>
            <w:r w:rsidRPr="00FD6649">
              <w:rPr>
                <w:lang w:val="en-US"/>
              </w:rPr>
              <w:t>învăț</w:t>
            </w:r>
            <w:proofErr w:type="gramStart"/>
            <w:r w:rsidRPr="00FD6649">
              <w:rPr>
                <w:lang w:val="en-US"/>
              </w:rPr>
              <w:t>ământ</w:t>
            </w:r>
            <w:proofErr w:type="spellEnd"/>
            <w:r w:rsidRPr="00FD6649">
              <w:rPr>
                <w:lang w:val="en-US"/>
              </w:rPr>
              <w:t xml:space="preserve">  </w:t>
            </w:r>
            <w:proofErr w:type="spellStart"/>
            <w:r w:rsidRPr="00FD6649">
              <w:rPr>
                <w:lang w:val="en-US"/>
              </w:rPr>
              <w:t>către</w:t>
            </w:r>
            <w:proofErr w:type="spellEnd"/>
            <w:proofErr w:type="gramEnd"/>
            <w:r w:rsidRPr="00FD6649">
              <w:rPr>
                <w:lang w:val="en-US"/>
              </w:rPr>
              <w:t xml:space="preserve"> </w:t>
            </w:r>
            <w:proofErr w:type="spellStart"/>
            <w:r w:rsidRPr="00FD6649">
              <w:rPr>
                <w:lang w:val="en-US"/>
              </w:rPr>
              <w:t>noul</w:t>
            </w:r>
            <w:proofErr w:type="spellEnd"/>
            <w:r w:rsidRPr="00FD6649">
              <w:rPr>
                <w:lang w:val="en-US"/>
              </w:rPr>
              <w:t xml:space="preserve"> an </w:t>
            </w:r>
            <w:proofErr w:type="spellStart"/>
            <w:r w:rsidRPr="00FD6649">
              <w:rPr>
                <w:lang w:val="en-US"/>
              </w:rPr>
              <w:t>școlar</w:t>
            </w:r>
            <w:proofErr w:type="spellEnd"/>
            <w:r w:rsidRPr="00FD6649">
              <w:rPr>
                <w:lang w:val="en-US"/>
              </w:rPr>
              <w:t xml:space="preserve"> </w:t>
            </w:r>
            <w:proofErr w:type="spellStart"/>
            <w:r w:rsidRPr="00FD6649">
              <w:rPr>
                <w:lang w:val="en-US"/>
              </w:rPr>
              <w:t>va</w:t>
            </w:r>
            <w:proofErr w:type="spellEnd"/>
            <w:r w:rsidRPr="00FD6649">
              <w:rPr>
                <w:lang w:val="en-US"/>
              </w:rPr>
              <w:t xml:space="preserve"> fi  </w:t>
            </w:r>
            <w:proofErr w:type="spellStart"/>
            <w:r w:rsidRPr="00FD6649">
              <w:rPr>
                <w:lang w:val="en-US"/>
              </w:rPr>
              <w:t>asigurat</w:t>
            </w:r>
            <w:proofErr w:type="spellEnd"/>
            <w:r w:rsidRPr="00FD6649">
              <w:rPr>
                <w:lang w:val="en-US"/>
              </w:rPr>
              <w:t xml:space="preserve"> de </w:t>
            </w:r>
            <w:proofErr w:type="spellStart"/>
            <w:r w:rsidRPr="00FD6649">
              <w:rPr>
                <w:lang w:val="en-US"/>
              </w:rPr>
              <w:t>Direcţia</w:t>
            </w:r>
            <w:proofErr w:type="spellEnd"/>
            <w:r w:rsidRPr="00FD6649">
              <w:rPr>
                <w:lang w:val="en-US"/>
              </w:rPr>
              <w:t xml:space="preserve"> </w:t>
            </w:r>
            <w:proofErr w:type="spellStart"/>
            <w:r w:rsidRPr="00FD6649">
              <w:rPr>
                <w:lang w:val="en-US"/>
              </w:rPr>
              <w:t>Educație</w:t>
            </w:r>
            <w:proofErr w:type="spellEnd"/>
            <w:r w:rsidRPr="00FD6649">
              <w:rPr>
                <w:lang w:val="en-US"/>
              </w:rPr>
              <w:t xml:space="preserve">, </w:t>
            </w:r>
            <w:proofErr w:type="spellStart"/>
            <w:r w:rsidRPr="00FD6649">
              <w:rPr>
                <w:lang w:val="en-US"/>
              </w:rPr>
              <w:t>prin</w:t>
            </w:r>
            <w:proofErr w:type="spellEnd"/>
            <w:r w:rsidRPr="00FD6649">
              <w:rPr>
                <w:lang w:val="en-US"/>
              </w:rPr>
              <w:t xml:space="preserve"> </w:t>
            </w:r>
            <w:proofErr w:type="spellStart"/>
            <w:r w:rsidRPr="00FD6649">
              <w:rPr>
                <w:lang w:val="en-US"/>
              </w:rPr>
              <w:t>colaborare</w:t>
            </w:r>
            <w:proofErr w:type="spellEnd"/>
            <w:r w:rsidRPr="00FD6649">
              <w:rPr>
                <w:lang w:val="en-US"/>
              </w:rPr>
              <w:t xml:space="preserve"> cu </w:t>
            </w:r>
            <w:proofErr w:type="spellStart"/>
            <w:r w:rsidRPr="00FD6649">
              <w:rPr>
                <w:lang w:val="en-US"/>
              </w:rPr>
              <w:t>directorii</w:t>
            </w:r>
            <w:proofErr w:type="spellEnd"/>
            <w:r w:rsidRPr="00FD6649">
              <w:rPr>
                <w:lang w:val="en-US"/>
              </w:rPr>
              <w:t xml:space="preserve"> </w:t>
            </w:r>
            <w:proofErr w:type="spellStart"/>
            <w:r w:rsidRPr="00FD6649">
              <w:rPr>
                <w:lang w:val="en-US"/>
              </w:rPr>
              <w:t>instituţiilor</w:t>
            </w:r>
            <w:proofErr w:type="spellEnd"/>
            <w:r w:rsidRPr="00FD6649">
              <w:rPr>
                <w:lang w:val="en-US"/>
              </w:rPr>
              <w:t xml:space="preserve"> de </w:t>
            </w:r>
            <w:proofErr w:type="spellStart"/>
            <w:r w:rsidRPr="00FD6649">
              <w:rPr>
                <w:lang w:val="en-US"/>
              </w:rPr>
              <w:t>învăţămînt</w:t>
            </w:r>
            <w:proofErr w:type="spellEnd"/>
            <w:r w:rsidRPr="00FD6649">
              <w:rPr>
                <w:lang w:val="en-US"/>
              </w:rPr>
              <w:t xml:space="preserve">  de </w:t>
            </w:r>
            <w:proofErr w:type="spellStart"/>
            <w:r w:rsidRPr="00FD6649">
              <w:rPr>
                <w:lang w:val="en-US"/>
              </w:rPr>
              <w:t>toate</w:t>
            </w:r>
            <w:proofErr w:type="spellEnd"/>
            <w:r w:rsidRPr="00FD6649">
              <w:rPr>
                <w:lang w:val="en-US"/>
              </w:rPr>
              <w:t xml:space="preserve"> </w:t>
            </w:r>
            <w:proofErr w:type="spellStart"/>
            <w:r w:rsidRPr="00FD6649">
              <w:rPr>
                <w:lang w:val="en-US"/>
              </w:rPr>
              <w:t>tipurile</w:t>
            </w:r>
            <w:proofErr w:type="spellEnd"/>
            <w:r w:rsidRPr="00FD6649">
              <w:rPr>
                <w:lang w:val="en-US"/>
              </w:rPr>
              <w:t xml:space="preserve">, de </w:t>
            </w:r>
            <w:proofErr w:type="spellStart"/>
            <w:r w:rsidRPr="00FD6649">
              <w:rPr>
                <w:lang w:val="en-US"/>
              </w:rPr>
              <w:t>comun</w:t>
            </w:r>
            <w:proofErr w:type="spellEnd"/>
            <w:r w:rsidRPr="00FD6649">
              <w:rPr>
                <w:lang w:val="en-US"/>
              </w:rPr>
              <w:t xml:space="preserve"> </w:t>
            </w:r>
            <w:proofErr w:type="spellStart"/>
            <w:r w:rsidRPr="00FD6649">
              <w:rPr>
                <w:lang w:val="en-US"/>
              </w:rPr>
              <w:t>acord</w:t>
            </w:r>
            <w:proofErr w:type="spellEnd"/>
            <w:r w:rsidRPr="00FD6649">
              <w:rPr>
                <w:lang w:val="en-US"/>
              </w:rPr>
              <w:t xml:space="preserve"> cu </w:t>
            </w:r>
            <w:proofErr w:type="spellStart"/>
            <w:r w:rsidRPr="00FD6649">
              <w:rPr>
                <w:lang w:val="en-US"/>
              </w:rPr>
              <w:t>administraţiile</w:t>
            </w:r>
            <w:proofErr w:type="spellEnd"/>
            <w:r w:rsidRPr="00FD6649">
              <w:rPr>
                <w:lang w:val="en-US"/>
              </w:rPr>
              <w:t xml:space="preserve"> </w:t>
            </w:r>
            <w:proofErr w:type="spellStart"/>
            <w:r w:rsidRPr="00FD6649">
              <w:rPr>
                <w:lang w:val="en-US"/>
              </w:rPr>
              <w:t>publice</w:t>
            </w:r>
            <w:proofErr w:type="spellEnd"/>
            <w:r w:rsidRPr="00FD6649">
              <w:rPr>
                <w:lang w:val="en-US"/>
              </w:rPr>
              <w:t xml:space="preserve"> locale de </w:t>
            </w:r>
            <w:proofErr w:type="spellStart"/>
            <w:r w:rsidRPr="00FD6649">
              <w:rPr>
                <w:lang w:val="en-US"/>
              </w:rPr>
              <w:t>nivelul</w:t>
            </w:r>
            <w:proofErr w:type="spellEnd"/>
            <w:r w:rsidRPr="00FD6649">
              <w:rPr>
                <w:lang w:val="en-US"/>
              </w:rPr>
              <w:t xml:space="preserve"> I </w:t>
            </w:r>
            <w:proofErr w:type="spellStart"/>
            <w:r w:rsidRPr="00FD6649">
              <w:rPr>
                <w:lang w:val="en-US"/>
              </w:rPr>
              <w:t>şi</w:t>
            </w:r>
            <w:proofErr w:type="spellEnd"/>
            <w:r w:rsidRPr="00FD6649">
              <w:rPr>
                <w:lang w:val="en-US"/>
              </w:rPr>
              <w:t xml:space="preserve"> II.</w:t>
            </w:r>
          </w:p>
          <w:p w:rsidR="001D0054" w:rsidRPr="00FD6649" w:rsidRDefault="001D0054" w:rsidP="00C70D36">
            <w:pPr>
              <w:spacing w:line="360" w:lineRule="auto"/>
              <w:jc w:val="both"/>
              <w:rPr>
                <w:lang w:val="ro-RO"/>
              </w:rPr>
            </w:pPr>
            <w:r w:rsidRPr="00FD6649">
              <w:rPr>
                <w:lang w:val="en-US"/>
              </w:rPr>
              <w:t xml:space="preserve">  </w:t>
            </w:r>
            <w:proofErr w:type="spellStart"/>
            <w:r w:rsidRPr="00FD6649">
              <w:rPr>
                <w:lang w:val="en-US"/>
              </w:rPr>
              <w:t>Direcţia</w:t>
            </w:r>
            <w:proofErr w:type="spellEnd"/>
            <w:r w:rsidRPr="00FD6649">
              <w:rPr>
                <w:lang w:val="en-US"/>
              </w:rPr>
              <w:t xml:space="preserve"> </w:t>
            </w:r>
            <w:proofErr w:type="spellStart"/>
            <w:r w:rsidRPr="00FD6649">
              <w:rPr>
                <w:lang w:val="en-US"/>
              </w:rPr>
              <w:t>Educație</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colaborare</w:t>
            </w:r>
            <w:proofErr w:type="spellEnd"/>
            <w:r w:rsidRPr="00FD6649">
              <w:rPr>
                <w:lang w:val="en-US"/>
              </w:rPr>
              <w:t xml:space="preserve"> cu </w:t>
            </w:r>
            <w:proofErr w:type="spellStart"/>
            <w:r w:rsidRPr="00FD6649">
              <w:rPr>
                <w:lang w:val="en-US"/>
              </w:rPr>
              <w:t>directorii</w:t>
            </w:r>
            <w:proofErr w:type="spellEnd"/>
            <w:r w:rsidRPr="00FD6649">
              <w:rPr>
                <w:lang w:val="en-US"/>
              </w:rPr>
              <w:t xml:space="preserve"> </w:t>
            </w:r>
            <w:proofErr w:type="spellStart"/>
            <w:r w:rsidRPr="00FD6649">
              <w:rPr>
                <w:lang w:val="en-US"/>
              </w:rPr>
              <w:t>şcolari</w:t>
            </w:r>
            <w:proofErr w:type="spellEnd"/>
            <w:r w:rsidRPr="00FD6649">
              <w:rPr>
                <w:lang w:val="en-US"/>
              </w:rPr>
              <w:t xml:space="preserve"> </w:t>
            </w:r>
            <w:proofErr w:type="spellStart"/>
            <w:r w:rsidRPr="00FD6649">
              <w:rPr>
                <w:lang w:val="en-US"/>
              </w:rPr>
              <w:t>şi</w:t>
            </w:r>
            <w:proofErr w:type="spellEnd"/>
            <w:r w:rsidRPr="00FD6649">
              <w:rPr>
                <w:lang w:val="en-US"/>
              </w:rPr>
              <w:t xml:space="preserve"> </w:t>
            </w:r>
            <w:proofErr w:type="spellStart"/>
            <w:r w:rsidRPr="00FD6649">
              <w:rPr>
                <w:lang w:val="en-US"/>
              </w:rPr>
              <w:t>preşcolari</w:t>
            </w:r>
            <w:proofErr w:type="spellEnd"/>
            <w:r w:rsidRPr="00FD6649">
              <w:rPr>
                <w:lang w:val="en-US"/>
              </w:rPr>
              <w:t xml:space="preserve">, </w:t>
            </w:r>
            <w:proofErr w:type="spellStart"/>
            <w:r w:rsidRPr="00FD6649">
              <w:rPr>
                <w:lang w:val="en-US"/>
              </w:rPr>
              <w:t>administraţiile</w:t>
            </w:r>
            <w:proofErr w:type="spellEnd"/>
            <w:r w:rsidRPr="00FD6649">
              <w:rPr>
                <w:lang w:val="en-US"/>
              </w:rPr>
              <w:t xml:space="preserve"> </w:t>
            </w:r>
            <w:proofErr w:type="spellStart"/>
            <w:r w:rsidRPr="00FD6649">
              <w:rPr>
                <w:lang w:val="en-US"/>
              </w:rPr>
              <w:t>publice</w:t>
            </w:r>
            <w:proofErr w:type="spellEnd"/>
            <w:r w:rsidRPr="00FD6649">
              <w:rPr>
                <w:lang w:val="en-US"/>
              </w:rPr>
              <w:t xml:space="preserve"> locale de </w:t>
            </w:r>
            <w:proofErr w:type="spellStart"/>
            <w:r w:rsidRPr="00FD6649">
              <w:rPr>
                <w:lang w:val="en-US"/>
              </w:rPr>
              <w:t>nivelul</w:t>
            </w:r>
            <w:proofErr w:type="spellEnd"/>
            <w:r w:rsidRPr="00FD6649">
              <w:rPr>
                <w:lang w:val="en-US"/>
              </w:rPr>
              <w:t xml:space="preserve"> I </w:t>
            </w:r>
            <w:proofErr w:type="spellStart"/>
            <w:r w:rsidRPr="00FD6649">
              <w:rPr>
                <w:lang w:val="en-US"/>
              </w:rPr>
              <w:t>şi</w:t>
            </w:r>
            <w:proofErr w:type="spellEnd"/>
            <w:r w:rsidRPr="00FD6649">
              <w:rPr>
                <w:lang w:val="en-US"/>
              </w:rPr>
              <w:t xml:space="preserve"> II </w:t>
            </w:r>
            <w:proofErr w:type="spellStart"/>
            <w:proofErr w:type="gramStart"/>
            <w:r w:rsidRPr="00FD6649">
              <w:rPr>
                <w:lang w:val="en-US"/>
              </w:rPr>
              <w:t>va</w:t>
            </w:r>
            <w:proofErr w:type="spellEnd"/>
            <w:r w:rsidRPr="00FD6649">
              <w:rPr>
                <w:lang w:val="en-US"/>
              </w:rPr>
              <w:t xml:space="preserve">  </w:t>
            </w:r>
            <w:proofErr w:type="spellStart"/>
            <w:r w:rsidRPr="00FD6649">
              <w:rPr>
                <w:lang w:val="en-US"/>
              </w:rPr>
              <w:t>organiza</w:t>
            </w:r>
            <w:proofErr w:type="spellEnd"/>
            <w:proofErr w:type="gramEnd"/>
            <w:r w:rsidRPr="00FD6649">
              <w:rPr>
                <w:lang w:val="en-US"/>
              </w:rPr>
              <w:t xml:space="preserve"> </w:t>
            </w:r>
            <w:proofErr w:type="spellStart"/>
            <w:r w:rsidRPr="00FD6649">
              <w:rPr>
                <w:lang w:val="en-US"/>
              </w:rPr>
              <w:t>şi</w:t>
            </w:r>
            <w:proofErr w:type="spellEnd"/>
            <w:r w:rsidRPr="00FD6649">
              <w:rPr>
                <w:lang w:val="en-US"/>
              </w:rPr>
              <w:t xml:space="preserve"> </w:t>
            </w:r>
            <w:proofErr w:type="spellStart"/>
            <w:r w:rsidRPr="00FD6649">
              <w:rPr>
                <w:lang w:val="en-US"/>
              </w:rPr>
              <w:t>desfăşura</w:t>
            </w:r>
            <w:proofErr w:type="spellEnd"/>
            <w:r w:rsidRPr="00FD6649">
              <w:rPr>
                <w:lang w:val="en-US"/>
              </w:rPr>
              <w:t xml:space="preserve"> </w:t>
            </w:r>
            <w:proofErr w:type="spellStart"/>
            <w:r w:rsidRPr="00FD6649">
              <w:rPr>
                <w:lang w:val="en-US"/>
              </w:rPr>
              <w:t>procedurile</w:t>
            </w:r>
            <w:proofErr w:type="spellEnd"/>
            <w:r w:rsidRPr="00FD6649">
              <w:rPr>
                <w:lang w:val="en-US"/>
              </w:rPr>
              <w:t xml:space="preserve"> de </w:t>
            </w:r>
            <w:proofErr w:type="spellStart"/>
            <w:r w:rsidRPr="00FD6649">
              <w:rPr>
                <w:lang w:val="en-US"/>
              </w:rPr>
              <w:t>achiziţii</w:t>
            </w:r>
            <w:proofErr w:type="spellEnd"/>
            <w:r w:rsidRPr="00FD6649">
              <w:rPr>
                <w:lang w:val="en-US"/>
              </w:rPr>
              <w:t xml:space="preserve"> </w:t>
            </w:r>
            <w:proofErr w:type="spellStart"/>
            <w:r w:rsidRPr="00FD6649">
              <w:rPr>
                <w:lang w:val="en-US"/>
              </w:rPr>
              <w:t>publice</w:t>
            </w:r>
            <w:proofErr w:type="spellEnd"/>
            <w:r w:rsidRPr="00FD6649">
              <w:rPr>
                <w:lang w:val="en-US"/>
              </w:rPr>
              <w:t xml:space="preserve">, </w:t>
            </w:r>
            <w:proofErr w:type="spellStart"/>
            <w:r w:rsidRPr="00FD6649">
              <w:rPr>
                <w:lang w:val="en-US"/>
              </w:rPr>
              <w:t>semnarea</w:t>
            </w:r>
            <w:proofErr w:type="spellEnd"/>
            <w:r w:rsidRPr="00FD6649">
              <w:rPr>
                <w:lang w:val="en-US"/>
              </w:rPr>
              <w:t xml:space="preserve"> </w:t>
            </w:r>
            <w:proofErr w:type="spellStart"/>
            <w:r w:rsidRPr="00FD6649">
              <w:rPr>
                <w:lang w:val="en-US"/>
              </w:rPr>
              <w:t>contractelor</w:t>
            </w:r>
            <w:proofErr w:type="spellEnd"/>
            <w:r w:rsidRPr="00FD6649">
              <w:rPr>
                <w:lang w:val="en-US"/>
              </w:rPr>
              <w:t xml:space="preserve"> cu </w:t>
            </w:r>
            <w:proofErr w:type="spellStart"/>
            <w:r w:rsidRPr="00FD6649">
              <w:rPr>
                <w:lang w:val="en-US"/>
              </w:rPr>
              <w:t>agenţii</w:t>
            </w:r>
            <w:proofErr w:type="spellEnd"/>
            <w:r w:rsidRPr="00FD6649">
              <w:rPr>
                <w:lang w:val="en-US"/>
              </w:rPr>
              <w:t xml:space="preserve"> </w:t>
            </w:r>
            <w:proofErr w:type="spellStart"/>
            <w:r w:rsidRPr="00FD6649">
              <w:rPr>
                <w:lang w:val="en-US"/>
              </w:rPr>
              <w:t>economici</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asigurarea</w:t>
            </w:r>
            <w:proofErr w:type="spellEnd"/>
            <w:r w:rsidRPr="00FD6649">
              <w:rPr>
                <w:lang w:val="en-US"/>
              </w:rPr>
              <w:t xml:space="preserve"> </w:t>
            </w:r>
            <w:proofErr w:type="spellStart"/>
            <w:r w:rsidRPr="00FD6649">
              <w:rPr>
                <w:lang w:val="en-US"/>
              </w:rPr>
              <w:t>materialelor</w:t>
            </w:r>
            <w:proofErr w:type="spellEnd"/>
            <w:r w:rsidRPr="00FD6649">
              <w:rPr>
                <w:lang w:val="en-US"/>
              </w:rPr>
              <w:t xml:space="preserve"> </w:t>
            </w:r>
            <w:proofErr w:type="spellStart"/>
            <w:r w:rsidRPr="00FD6649">
              <w:rPr>
                <w:lang w:val="en-US"/>
              </w:rPr>
              <w:t>şi</w:t>
            </w:r>
            <w:proofErr w:type="spellEnd"/>
            <w:r w:rsidRPr="00FD6649">
              <w:rPr>
                <w:lang w:val="en-US"/>
              </w:rPr>
              <w:t xml:space="preserve"> </w:t>
            </w:r>
            <w:proofErr w:type="spellStart"/>
            <w:r w:rsidRPr="00FD6649">
              <w:rPr>
                <w:lang w:val="en-US"/>
              </w:rPr>
              <w:t>executarea</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termenii</w:t>
            </w:r>
            <w:proofErr w:type="spellEnd"/>
            <w:r w:rsidRPr="00FD6649">
              <w:rPr>
                <w:lang w:val="en-US"/>
              </w:rPr>
              <w:t xml:space="preserve"> </w:t>
            </w:r>
            <w:proofErr w:type="spellStart"/>
            <w:r w:rsidRPr="00FD6649">
              <w:rPr>
                <w:lang w:val="en-US"/>
              </w:rPr>
              <w:t>stabiliţi</w:t>
            </w:r>
            <w:proofErr w:type="spellEnd"/>
            <w:r w:rsidRPr="00FD6649">
              <w:rPr>
                <w:lang w:val="en-US"/>
              </w:rPr>
              <w:t xml:space="preserve"> a </w:t>
            </w:r>
            <w:proofErr w:type="spellStart"/>
            <w:r w:rsidRPr="00FD6649">
              <w:rPr>
                <w:lang w:val="en-US"/>
              </w:rPr>
              <w:t>lucrărilor</w:t>
            </w:r>
            <w:proofErr w:type="spellEnd"/>
            <w:r w:rsidRPr="00FD6649">
              <w:rPr>
                <w:lang w:val="en-US"/>
              </w:rPr>
              <w:t xml:space="preserve"> de </w:t>
            </w:r>
            <w:proofErr w:type="spellStart"/>
            <w:r w:rsidRPr="00FD6649">
              <w:rPr>
                <w:lang w:val="en-US"/>
              </w:rPr>
              <w:t>construcţii</w:t>
            </w:r>
            <w:proofErr w:type="spellEnd"/>
            <w:r w:rsidRPr="00FD6649">
              <w:rPr>
                <w:lang w:val="en-US"/>
              </w:rPr>
              <w:t xml:space="preserve"> </w:t>
            </w:r>
            <w:proofErr w:type="spellStart"/>
            <w:r w:rsidRPr="00FD6649">
              <w:rPr>
                <w:lang w:val="en-US"/>
              </w:rPr>
              <w:t>capitale</w:t>
            </w:r>
            <w:proofErr w:type="spellEnd"/>
            <w:r w:rsidRPr="00FD6649">
              <w:rPr>
                <w:lang w:val="en-US"/>
              </w:rPr>
              <w:t xml:space="preserve"> </w:t>
            </w:r>
            <w:proofErr w:type="spellStart"/>
            <w:r w:rsidRPr="00FD6649">
              <w:rPr>
                <w:lang w:val="en-US"/>
              </w:rPr>
              <w:t>şi</w:t>
            </w:r>
            <w:proofErr w:type="spellEnd"/>
            <w:r w:rsidRPr="00FD6649">
              <w:rPr>
                <w:lang w:val="en-US"/>
              </w:rPr>
              <w:t xml:space="preserve"> </w:t>
            </w:r>
            <w:proofErr w:type="spellStart"/>
            <w:r w:rsidRPr="00FD6649">
              <w:rPr>
                <w:lang w:val="en-US"/>
              </w:rPr>
              <w:t>curente</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instituţiile</w:t>
            </w:r>
            <w:proofErr w:type="spellEnd"/>
            <w:r w:rsidRPr="00FD6649">
              <w:rPr>
                <w:lang w:val="en-US"/>
              </w:rPr>
              <w:t xml:space="preserve"> de </w:t>
            </w:r>
            <w:proofErr w:type="spellStart"/>
            <w:r w:rsidRPr="00FD6649">
              <w:rPr>
                <w:lang w:val="en-US"/>
              </w:rPr>
              <w:t>învăţământ</w:t>
            </w:r>
            <w:proofErr w:type="spellEnd"/>
            <w:r w:rsidRPr="00FD6649">
              <w:rPr>
                <w:lang w:val="en-US"/>
              </w:rPr>
              <w:t xml:space="preserve">, </w:t>
            </w:r>
            <w:proofErr w:type="spellStart"/>
            <w:r w:rsidRPr="00FD6649">
              <w:rPr>
                <w:lang w:val="en-US"/>
              </w:rPr>
              <w:t>asigurarea</w:t>
            </w:r>
            <w:proofErr w:type="spellEnd"/>
            <w:r w:rsidRPr="00FD6649">
              <w:rPr>
                <w:lang w:val="en-US"/>
              </w:rPr>
              <w:t xml:space="preserve"> cu agent </w:t>
            </w:r>
            <w:proofErr w:type="spellStart"/>
            <w:r w:rsidRPr="00FD6649">
              <w:rPr>
                <w:lang w:val="en-US"/>
              </w:rPr>
              <w:t>termic</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perioada</w:t>
            </w:r>
            <w:proofErr w:type="spellEnd"/>
            <w:r w:rsidRPr="00FD6649">
              <w:rPr>
                <w:lang w:val="en-US"/>
              </w:rPr>
              <w:t xml:space="preserve"> </w:t>
            </w:r>
            <w:proofErr w:type="spellStart"/>
            <w:r w:rsidRPr="00FD6649">
              <w:rPr>
                <w:lang w:val="en-US"/>
              </w:rPr>
              <w:t>rece</w:t>
            </w:r>
            <w:proofErr w:type="spellEnd"/>
            <w:r w:rsidRPr="00FD6649">
              <w:rPr>
                <w:lang w:val="en-US"/>
              </w:rPr>
              <w:t xml:space="preserve"> a </w:t>
            </w:r>
            <w:proofErr w:type="spellStart"/>
            <w:r w:rsidRPr="00FD6649">
              <w:rPr>
                <w:lang w:val="en-US"/>
              </w:rPr>
              <w:t>anului</w:t>
            </w:r>
            <w:proofErr w:type="spellEnd"/>
            <w:r w:rsidRPr="00FD6649">
              <w:rPr>
                <w:lang w:val="en-US"/>
              </w:rPr>
              <w:t>.</w:t>
            </w:r>
          </w:p>
          <w:p w:rsidR="001D0054" w:rsidRPr="00FD6649" w:rsidRDefault="001D0054" w:rsidP="00C70D36">
            <w:pPr>
              <w:spacing w:line="360" w:lineRule="auto"/>
              <w:jc w:val="both"/>
              <w:rPr>
                <w:lang w:val="ro-RO"/>
              </w:rPr>
            </w:pPr>
            <w:proofErr w:type="spellStart"/>
            <w:r w:rsidRPr="00FD6649">
              <w:rPr>
                <w:lang w:val="en-US"/>
              </w:rPr>
              <w:lastRenderedPageBreak/>
              <w:t>Prin</w:t>
            </w:r>
            <w:proofErr w:type="spellEnd"/>
            <w:r w:rsidRPr="00FD6649">
              <w:rPr>
                <w:lang w:val="en-US"/>
              </w:rPr>
              <w:t xml:space="preserve"> </w:t>
            </w:r>
            <w:proofErr w:type="spellStart"/>
            <w:r w:rsidRPr="00FD6649">
              <w:rPr>
                <w:lang w:val="en-US"/>
              </w:rPr>
              <w:t>Dispoziţia</w:t>
            </w:r>
            <w:proofErr w:type="spellEnd"/>
            <w:r w:rsidRPr="00FD6649">
              <w:rPr>
                <w:lang w:val="en-US"/>
              </w:rPr>
              <w:t xml:space="preserve"> </w:t>
            </w:r>
            <w:proofErr w:type="spellStart"/>
            <w:r w:rsidRPr="00FD6649">
              <w:rPr>
                <w:lang w:val="en-US"/>
              </w:rPr>
              <w:t>Preşedintelui</w:t>
            </w:r>
            <w:proofErr w:type="spellEnd"/>
            <w:r w:rsidRPr="00FD6649">
              <w:rPr>
                <w:lang w:val="en-US"/>
              </w:rPr>
              <w:t xml:space="preserve"> </w:t>
            </w:r>
            <w:proofErr w:type="spellStart"/>
            <w:r w:rsidRPr="00FD6649">
              <w:rPr>
                <w:lang w:val="en-US"/>
              </w:rPr>
              <w:t>raionului</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perioada</w:t>
            </w:r>
            <w:proofErr w:type="spellEnd"/>
            <w:r w:rsidRPr="00FD6649">
              <w:rPr>
                <w:lang w:val="en-US"/>
              </w:rPr>
              <w:t xml:space="preserve"> 10 - 18 august 2020,   </w:t>
            </w:r>
            <w:proofErr w:type="spellStart"/>
            <w:r w:rsidRPr="00FD6649">
              <w:rPr>
                <w:lang w:val="en-US"/>
              </w:rPr>
              <w:t>grupurile</w:t>
            </w:r>
            <w:proofErr w:type="spellEnd"/>
            <w:r w:rsidRPr="00FD6649">
              <w:rPr>
                <w:lang w:val="en-US"/>
              </w:rPr>
              <w:t xml:space="preserve">  de </w:t>
            </w:r>
            <w:proofErr w:type="spellStart"/>
            <w:r w:rsidRPr="00FD6649">
              <w:rPr>
                <w:lang w:val="en-US"/>
              </w:rPr>
              <w:t>lucru</w:t>
            </w:r>
            <w:proofErr w:type="spellEnd"/>
            <w:r w:rsidRPr="00FD6649">
              <w:rPr>
                <w:lang w:val="en-US"/>
              </w:rPr>
              <w:t xml:space="preserve"> </w:t>
            </w:r>
            <w:proofErr w:type="spellStart"/>
            <w:r w:rsidRPr="00FD6649">
              <w:rPr>
                <w:lang w:val="en-US"/>
              </w:rPr>
              <w:t>vor</w:t>
            </w:r>
            <w:proofErr w:type="spellEnd"/>
            <w:r w:rsidRPr="00FD6649">
              <w:rPr>
                <w:lang w:val="en-US"/>
              </w:rPr>
              <w:t xml:space="preserve">  </w:t>
            </w:r>
            <w:proofErr w:type="spellStart"/>
            <w:r w:rsidRPr="00FD6649">
              <w:rPr>
                <w:lang w:val="en-US"/>
              </w:rPr>
              <w:t>evalua</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teren</w:t>
            </w:r>
            <w:proofErr w:type="spellEnd"/>
            <w:r w:rsidRPr="00FD6649">
              <w:rPr>
                <w:lang w:val="en-US"/>
              </w:rPr>
              <w:t xml:space="preserve">  </w:t>
            </w:r>
            <w:proofErr w:type="spellStart"/>
            <w:r w:rsidRPr="00FD6649">
              <w:rPr>
                <w:lang w:val="en-US"/>
              </w:rPr>
              <w:t>gradul</w:t>
            </w:r>
            <w:proofErr w:type="spellEnd"/>
            <w:r w:rsidRPr="00FD6649">
              <w:rPr>
                <w:lang w:val="en-US"/>
              </w:rPr>
              <w:t xml:space="preserve"> de </w:t>
            </w:r>
            <w:proofErr w:type="spellStart"/>
            <w:r w:rsidRPr="00FD6649">
              <w:rPr>
                <w:lang w:val="en-US"/>
              </w:rPr>
              <w:t>executare</w:t>
            </w:r>
            <w:proofErr w:type="spellEnd"/>
            <w:r w:rsidRPr="00FD6649">
              <w:rPr>
                <w:lang w:val="en-US"/>
              </w:rPr>
              <w:t xml:space="preserve"> a </w:t>
            </w:r>
            <w:proofErr w:type="spellStart"/>
            <w:r w:rsidRPr="00FD6649">
              <w:rPr>
                <w:lang w:val="en-US"/>
              </w:rPr>
              <w:t>lucrărilor</w:t>
            </w:r>
            <w:proofErr w:type="spellEnd"/>
            <w:r w:rsidRPr="00FD6649">
              <w:rPr>
                <w:lang w:val="en-US"/>
              </w:rPr>
              <w:t xml:space="preserve"> </w:t>
            </w:r>
            <w:proofErr w:type="spellStart"/>
            <w:r w:rsidRPr="00FD6649">
              <w:rPr>
                <w:lang w:val="en-US"/>
              </w:rPr>
              <w:t>şi</w:t>
            </w:r>
            <w:proofErr w:type="spellEnd"/>
            <w:r w:rsidRPr="00FD6649">
              <w:rPr>
                <w:lang w:val="en-US"/>
              </w:rPr>
              <w:t xml:space="preserve"> </w:t>
            </w:r>
            <w:proofErr w:type="spellStart"/>
            <w:r w:rsidRPr="00FD6649">
              <w:rPr>
                <w:lang w:val="en-US"/>
              </w:rPr>
              <w:t>nivelul</w:t>
            </w:r>
            <w:proofErr w:type="spellEnd"/>
            <w:r w:rsidRPr="00FD6649">
              <w:rPr>
                <w:lang w:val="en-US"/>
              </w:rPr>
              <w:t xml:space="preserve"> de </w:t>
            </w:r>
            <w:proofErr w:type="spellStart"/>
            <w:r w:rsidRPr="00FD6649">
              <w:rPr>
                <w:lang w:val="en-US"/>
              </w:rPr>
              <w:t>pregătire</w:t>
            </w:r>
            <w:proofErr w:type="spellEnd"/>
            <w:r w:rsidRPr="00FD6649">
              <w:rPr>
                <w:lang w:val="en-US"/>
              </w:rPr>
              <w:t xml:space="preserve"> a </w:t>
            </w:r>
            <w:proofErr w:type="spellStart"/>
            <w:r w:rsidRPr="00FD6649">
              <w:rPr>
                <w:lang w:val="en-US"/>
              </w:rPr>
              <w:t>instituţiilor</w:t>
            </w:r>
            <w:proofErr w:type="spellEnd"/>
            <w:r w:rsidRPr="00FD6649">
              <w:rPr>
                <w:lang w:val="en-US"/>
              </w:rPr>
              <w:t xml:space="preserve"> de </w:t>
            </w:r>
            <w:proofErr w:type="spellStart"/>
            <w:r w:rsidRPr="00FD6649">
              <w:rPr>
                <w:lang w:val="en-US"/>
              </w:rPr>
              <w:t>învăţământ</w:t>
            </w:r>
            <w:proofErr w:type="spellEnd"/>
            <w:r w:rsidRPr="00FD6649">
              <w:rPr>
                <w:lang w:val="en-US"/>
              </w:rPr>
              <w:t xml:space="preserve"> din </w:t>
            </w:r>
            <w:proofErr w:type="spellStart"/>
            <w:r w:rsidRPr="00FD6649">
              <w:rPr>
                <w:lang w:val="en-US"/>
              </w:rPr>
              <w:t>raion</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noul</w:t>
            </w:r>
            <w:proofErr w:type="spellEnd"/>
            <w:r w:rsidRPr="00FD6649">
              <w:rPr>
                <w:lang w:val="en-US"/>
              </w:rPr>
              <w:t xml:space="preserve"> an </w:t>
            </w:r>
            <w:proofErr w:type="spellStart"/>
            <w:r w:rsidRPr="00FD6649">
              <w:rPr>
                <w:lang w:val="en-US"/>
              </w:rPr>
              <w:t>școlar</w:t>
            </w:r>
            <w:proofErr w:type="spellEnd"/>
            <w:r w:rsidRPr="00FD6649">
              <w:rPr>
                <w:lang w:val="en-US"/>
              </w:rPr>
              <w:t xml:space="preserve">, </w:t>
            </w:r>
            <w:proofErr w:type="spellStart"/>
            <w:r w:rsidRPr="00FD6649">
              <w:rPr>
                <w:lang w:val="en-US"/>
              </w:rPr>
              <w:t>inclusiv</w:t>
            </w:r>
            <w:proofErr w:type="spellEnd"/>
            <w:r w:rsidRPr="00FD6649">
              <w:rPr>
                <w:lang w:val="en-US"/>
              </w:rPr>
              <w:t xml:space="preserve"> </w:t>
            </w:r>
            <w:proofErr w:type="spellStart"/>
            <w:r w:rsidRPr="00FD6649">
              <w:rPr>
                <w:lang w:val="en-US"/>
              </w:rPr>
              <w:t>şi</w:t>
            </w:r>
            <w:proofErr w:type="spellEnd"/>
            <w:r w:rsidRPr="00FD6649">
              <w:rPr>
                <w:lang w:val="en-US"/>
              </w:rPr>
              <w:t xml:space="preserve"> </w:t>
            </w:r>
            <w:proofErr w:type="spellStart"/>
            <w:r w:rsidRPr="00FD6649">
              <w:rPr>
                <w:lang w:val="en-US"/>
              </w:rPr>
              <w:t>funcţionalitatea</w:t>
            </w:r>
            <w:proofErr w:type="spellEnd"/>
            <w:r w:rsidRPr="00FD6649">
              <w:rPr>
                <w:lang w:val="en-US"/>
              </w:rPr>
              <w:t xml:space="preserve"> </w:t>
            </w:r>
            <w:proofErr w:type="spellStart"/>
            <w:r w:rsidRPr="00FD6649">
              <w:rPr>
                <w:lang w:val="en-US"/>
              </w:rPr>
              <w:t>lor</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perioada</w:t>
            </w:r>
            <w:proofErr w:type="spellEnd"/>
            <w:r w:rsidRPr="00FD6649">
              <w:rPr>
                <w:lang w:val="en-US"/>
              </w:rPr>
              <w:t xml:space="preserve"> </w:t>
            </w:r>
            <w:proofErr w:type="spellStart"/>
            <w:r w:rsidRPr="00FD6649">
              <w:rPr>
                <w:lang w:val="en-US"/>
              </w:rPr>
              <w:t>rece</w:t>
            </w:r>
            <w:proofErr w:type="spellEnd"/>
            <w:r w:rsidRPr="00FD6649">
              <w:rPr>
                <w:lang w:val="en-US"/>
              </w:rPr>
              <w:t xml:space="preserve"> a </w:t>
            </w:r>
            <w:proofErr w:type="spellStart"/>
            <w:r w:rsidRPr="00FD6649">
              <w:rPr>
                <w:lang w:val="en-US"/>
              </w:rPr>
              <w:t>anului</w:t>
            </w:r>
            <w:proofErr w:type="spellEnd"/>
            <w:r w:rsidRPr="00FD6649">
              <w:rPr>
                <w:lang w:val="en-US"/>
              </w:rPr>
              <w:t>.</w:t>
            </w:r>
          </w:p>
          <w:p w:rsidR="001D0054" w:rsidRPr="00FD6649" w:rsidRDefault="001D0054" w:rsidP="00C70D36">
            <w:pPr>
              <w:spacing w:line="360" w:lineRule="auto"/>
              <w:jc w:val="both"/>
              <w:rPr>
                <w:lang w:val="en-US"/>
              </w:rPr>
            </w:pPr>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unele</w:t>
            </w:r>
            <w:proofErr w:type="spellEnd"/>
            <w:r w:rsidRPr="00FD6649">
              <w:rPr>
                <w:lang w:val="en-US"/>
              </w:rPr>
              <w:t xml:space="preserve"> </w:t>
            </w:r>
            <w:proofErr w:type="spellStart"/>
            <w:r w:rsidRPr="00FD6649">
              <w:rPr>
                <w:lang w:val="en-US"/>
              </w:rPr>
              <w:t>instituț</w:t>
            </w:r>
            <w:proofErr w:type="gramStart"/>
            <w:r w:rsidRPr="00FD6649">
              <w:rPr>
                <w:lang w:val="en-US"/>
              </w:rPr>
              <w:t>ii</w:t>
            </w:r>
            <w:proofErr w:type="spellEnd"/>
            <w:r w:rsidRPr="00FD6649">
              <w:rPr>
                <w:lang w:val="en-US"/>
              </w:rPr>
              <w:t xml:space="preserve">  de</w:t>
            </w:r>
            <w:proofErr w:type="gramEnd"/>
            <w:r w:rsidRPr="00FD6649">
              <w:rPr>
                <w:lang w:val="en-US"/>
              </w:rPr>
              <w:t xml:space="preserve"> </w:t>
            </w:r>
            <w:proofErr w:type="spellStart"/>
            <w:r w:rsidRPr="00FD6649">
              <w:rPr>
                <w:lang w:val="en-US"/>
              </w:rPr>
              <w:t>învăţământ</w:t>
            </w:r>
            <w:proofErr w:type="spellEnd"/>
            <w:r w:rsidRPr="00FD6649">
              <w:rPr>
                <w:lang w:val="en-US"/>
              </w:rPr>
              <w:t xml:space="preserve"> din </w:t>
            </w:r>
            <w:proofErr w:type="spellStart"/>
            <w:r w:rsidRPr="00FD6649">
              <w:rPr>
                <w:lang w:val="en-US"/>
              </w:rPr>
              <w:t>subordine</w:t>
            </w:r>
            <w:proofErr w:type="spellEnd"/>
            <w:r w:rsidRPr="00FD6649">
              <w:rPr>
                <w:lang w:val="en-US"/>
              </w:rPr>
              <w:t xml:space="preserve"> </w:t>
            </w:r>
            <w:proofErr w:type="spellStart"/>
            <w:r w:rsidRPr="00FD6649">
              <w:rPr>
                <w:lang w:val="en-US"/>
              </w:rPr>
              <w:t>sunt</w:t>
            </w:r>
            <w:proofErr w:type="spellEnd"/>
            <w:r w:rsidRPr="00FD6649">
              <w:rPr>
                <w:lang w:val="en-US"/>
              </w:rPr>
              <w:t xml:space="preserve"> </w:t>
            </w:r>
            <w:proofErr w:type="spellStart"/>
            <w:r w:rsidRPr="00FD6649">
              <w:rPr>
                <w:lang w:val="en-US"/>
              </w:rPr>
              <w:t>necesare</w:t>
            </w:r>
            <w:proofErr w:type="spellEnd"/>
            <w:r w:rsidRPr="00FD6649">
              <w:rPr>
                <w:lang w:val="en-US"/>
              </w:rPr>
              <w:t xml:space="preserve"> </w:t>
            </w:r>
            <w:proofErr w:type="spellStart"/>
            <w:r w:rsidRPr="00FD6649">
              <w:rPr>
                <w:lang w:val="en-US"/>
              </w:rPr>
              <w:t>lucrări</w:t>
            </w:r>
            <w:proofErr w:type="spellEnd"/>
            <w:r w:rsidRPr="00FD6649">
              <w:rPr>
                <w:lang w:val="en-US"/>
              </w:rPr>
              <w:t xml:space="preserve">  de </w:t>
            </w:r>
            <w:proofErr w:type="spellStart"/>
            <w:r w:rsidRPr="00FD6649">
              <w:rPr>
                <w:lang w:val="en-US"/>
              </w:rPr>
              <w:t>renovare</w:t>
            </w:r>
            <w:proofErr w:type="spellEnd"/>
            <w:r w:rsidRPr="00FD6649">
              <w:rPr>
                <w:lang w:val="en-US"/>
              </w:rPr>
              <w:t xml:space="preserve"> a </w:t>
            </w:r>
            <w:proofErr w:type="spellStart"/>
            <w:r w:rsidRPr="00FD6649">
              <w:rPr>
                <w:lang w:val="en-US"/>
              </w:rPr>
              <w:t>acoperișurilor</w:t>
            </w:r>
            <w:proofErr w:type="spellEnd"/>
            <w:r w:rsidRPr="00FD6649">
              <w:rPr>
                <w:lang w:val="en-US"/>
              </w:rPr>
              <w:t xml:space="preserve">: </w:t>
            </w:r>
            <w:proofErr w:type="spellStart"/>
            <w:r w:rsidRPr="00FD6649">
              <w:rPr>
                <w:lang w:val="en-US"/>
              </w:rPr>
              <w:t>gim</w:t>
            </w:r>
            <w:proofErr w:type="spellEnd"/>
            <w:r w:rsidRPr="00FD6649">
              <w:rPr>
                <w:lang w:val="en-US"/>
              </w:rPr>
              <w:t xml:space="preserve">. </w:t>
            </w:r>
            <w:proofErr w:type="spellStart"/>
            <w:r w:rsidRPr="00FD6649">
              <w:rPr>
                <w:lang w:val="en-US"/>
              </w:rPr>
              <w:t>Mărinești</w:t>
            </w:r>
            <w:proofErr w:type="spellEnd"/>
            <w:r w:rsidRPr="00FD6649">
              <w:rPr>
                <w:lang w:val="en-US"/>
              </w:rPr>
              <w:t xml:space="preserve">, </w:t>
            </w:r>
            <w:proofErr w:type="spellStart"/>
            <w:r w:rsidRPr="00FD6649">
              <w:rPr>
                <w:lang w:val="en-US"/>
              </w:rPr>
              <w:t>gim</w:t>
            </w:r>
            <w:proofErr w:type="spellEnd"/>
            <w:r w:rsidRPr="00FD6649">
              <w:rPr>
                <w:lang w:val="en-US"/>
              </w:rPr>
              <w:t>. ,</w:t>
            </w:r>
            <w:proofErr w:type="gramStart"/>
            <w:r w:rsidRPr="00FD6649">
              <w:rPr>
                <w:lang w:val="en-US"/>
              </w:rPr>
              <w:t>,</w:t>
            </w:r>
            <w:proofErr w:type="spellStart"/>
            <w:r w:rsidRPr="00FD6649">
              <w:rPr>
                <w:lang w:val="en-US"/>
              </w:rPr>
              <w:t>Catinca</w:t>
            </w:r>
            <w:proofErr w:type="spellEnd"/>
            <w:proofErr w:type="gramEnd"/>
            <w:r w:rsidRPr="00FD6649">
              <w:rPr>
                <w:lang w:val="en-US"/>
              </w:rPr>
              <w:t xml:space="preserve"> </w:t>
            </w:r>
            <w:proofErr w:type="spellStart"/>
            <w:r w:rsidRPr="00FD6649">
              <w:rPr>
                <w:lang w:val="en-US"/>
              </w:rPr>
              <w:t>și</w:t>
            </w:r>
            <w:proofErr w:type="spellEnd"/>
            <w:r w:rsidRPr="00FD6649">
              <w:rPr>
                <w:lang w:val="en-US"/>
              </w:rPr>
              <w:t xml:space="preserve"> </w:t>
            </w:r>
            <w:proofErr w:type="spellStart"/>
            <w:r w:rsidRPr="00FD6649">
              <w:rPr>
                <w:lang w:val="en-US"/>
              </w:rPr>
              <w:t>Ilie</w:t>
            </w:r>
            <w:proofErr w:type="spellEnd"/>
            <w:r w:rsidRPr="00FD6649">
              <w:rPr>
                <w:lang w:val="en-US"/>
              </w:rPr>
              <w:t xml:space="preserve"> </w:t>
            </w:r>
            <w:proofErr w:type="spellStart"/>
            <w:r w:rsidRPr="00FD6649">
              <w:rPr>
                <w:lang w:val="en-US"/>
              </w:rPr>
              <w:t>Galben</w:t>
            </w:r>
            <w:proofErr w:type="spellEnd"/>
            <w:r w:rsidRPr="00FD6649">
              <w:rPr>
                <w:lang w:val="en-US"/>
              </w:rPr>
              <w:t xml:space="preserve">” s. </w:t>
            </w:r>
            <w:proofErr w:type="spellStart"/>
            <w:r w:rsidRPr="00FD6649">
              <w:rPr>
                <w:lang w:val="en-US"/>
              </w:rPr>
              <w:t>Sloveanca</w:t>
            </w:r>
            <w:proofErr w:type="spellEnd"/>
            <w:r w:rsidRPr="00FD6649">
              <w:rPr>
                <w:lang w:val="en-US"/>
              </w:rPr>
              <w:t xml:space="preserve">, </w:t>
            </w:r>
            <w:proofErr w:type="spellStart"/>
            <w:r w:rsidRPr="00FD6649">
              <w:rPr>
                <w:lang w:val="en-US"/>
              </w:rPr>
              <w:t>gim</w:t>
            </w:r>
            <w:proofErr w:type="spellEnd"/>
            <w:r w:rsidRPr="00FD6649">
              <w:rPr>
                <w:lang w:val="en-US"/>
              </w:rPr>
              <w:t>. ,</w:t>
            </w:r>
            <w:proofErr w:type="gramStart"/>
            <w:r w:rsidRPr="00FD6649">
              <w:rPr>
                <w:lang w:val="en-US"/>
              </w:rPr>
              <w:t>,D</w:t>
            </w:r>
            <w:proofErr w:type="gramEnd"/>
            <w:r w:rsidRPr="00FD6649">
              <w:rPr>
                <w:lang w:val="en-US"/>
              </w:rPr>
              <w:t xml:space="preserve">. </w:t>
            </w:r>
            <w:proofErr w:type="spellStart"/>
            <w:r w:rsidRPr="00FD6649">
              <w:rPr>
                <w:lang w:val="en-US"/>
              </w:rPr>
              <w:t>Matcovschi</w:t>
            </w:r>
            <w:proofErr w:type="spellEnd"/>
            <w:r w:rsidRPr="00FD6649">
              <w:rPr>
                <w:lang w:val="en-US"/>
              </w:rPr>
              <w:t xml:space="preserve">” </w:t>
            </w:r>
            <w:proofErr w:type="spellStart"/>
            <w:r w:rsidRPr="00FD6649">
              <w:rPr>
                <w:lang w:val="en-US"/>
              </w:rPr>
              <w:t>s.Cotiujenii</w:t>
            </w:r>
            <w:proofErr w:type="spellEnd"/>
            <w:r w:rsidRPr="00FD6649">
              <w:rPr>
                <w:lang w:val="en-US"/>
              </w:rPr>
              <w:t xml:space="preserve"> </w:t>
            </w:r>
            <w:proofErr w:type="spellStart"/>
            <w:r w:rsidRPr="00FD6649">
              <w:rPr>
                <w:lang w:val="en-US"/>
              </w:rPr>
              <w:t>Mici</w:t>
            </w:r>
            <w:proofErr w:type="spellEnd"/>
            <w:r w:rsidRPr="00FD6649">
              <w:rPr>
                <w:lang w:val="en-US"/>
              </w:rPr>
              <w:t xml:space="preserve">; </w:t>
            </w:r>
            <w:proofErr w:type="spellStart"/>
            <w:r w:rsidRPr="00FD6649">
              <w:rPr>
                <w:lang w:val="en-US"/>
              </w:rPr>
              <w:t>construcția</w:t>
            </w:r>
            <w:proofErr w:type="spellEnd"/>
            <w:r w:rsidRPr="00FD6649">
              <w:rPr>
                <w:lang w:val="en-US"/>
              </w:rPr>
              <w:t xml:space="preserve"> </w:t>
            </w:r>
            <w:proofErr w:type="spellStart"/>
            <w:r w:rsidRPr="00FD6649">
              <w:rPr>
                <w:lang w:val="en-US"/>
              </w:rPr>
              <w:t>cazangeriei</w:t>
            </w:r>
            <w:proofErr w:type="spellEnd"/>
            <w:r w:rsidRPr="00FD6649">
              <w:rPr>
                <w:lang w:val="en-US"/>
              </w:rPr>
              <w:t xml:space="preserve"> </w:t>
            </w:r>
            <w:proofErr w:type="spellStart"/>
            <w:r w:rsidRPr="00FD6649">
              <w:rPr>
                <w:lang w:val="en-US"/>
              </w:rPr>
              <w:t>pe</w:t>
            </w:r>
            <w:proofErr w:type="spellEnd"/>
            <w:r w:rsidRPr="00FD6649">
              <w:rPr>
                <w:lang w:val="en-US"/>
              </w:rPr>
              <w:t xml:space="preserve"> gaze </w:t>
            </w:r>
            <w:proofErr w:type="spellStart"/>
            <w:r w:rsidRPr="00FD6649">
              <w:rPr>
                <w:lang w:val="en-US"/>
              </w:rPr>
              <w:t>naturale</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gim</w:t>
            </w:r>
            <w:proofErr w:type="spellEnd"/>
            <w:r w:rsidRPr="00FD6649">
              <w:rPr>
                <w:lang w:val="en-US"/>
              </w:rPr>
              <w:t>. ,</w:t>
            </w:r>
            <w:proofErr w:type="gramStart"/>
            <w:r w:rsidRPr="00FD6649">
              <w:rPr>
                <w:lang w:val="en-US"/>
              </w:rPr>
              <w:t>,V</w:t>
            </w:r>
            <w:proofErr w:type="gramEnd"/>
            <w:r w:rsidRPr="00FD6649">
              <w:rPr>
                <w:lang w:val="en-US"/>
              </w:rPr>
              <w:t xml:space="preserve">. </w:t>
            </w:r>
            <w:proofErr w:type="spellStart"/>
            <w:r w:rsidRPr="00FD6649">
              <w:rPr>
                <w:lang w:val="en-US"/>
              </w:rPr>
              <w:t>Ceban</w:t>
            </w:r>
            <w:proofErr w:type="spellEnd"/>
            <w:r w:rsidRPr="00FD6649">
              <w:rPr>
                <w:lang w:val="en-US"/>
              </w:rPr>
              <w:t xml:space="preserve">” s. </w:t>
            </w:r>
            <w:proofErr w:type="spellStart"/>
            <w:r w:rsidRPr="00FD6649">
              <w:rPr>
                <w:lang w:val="en-US"/>
              </w:rPr>
              <w:t>Alexăndreni</w:t>
            </w:r>
            <w:proofErr w:type="spellEnd"/>
            <w:r w:rsidRPr="00FD6649">
              <w:rPr>
                <w:lang w:val="en-US"/>
              </w:rPr>
              <w:t xml:space="preserve">; la </w:t>
            </w:r>
            <w:proofErr w:type="spellStart"/>
            <w:r w:rsidRPr="00FD6649">
              <w:rPr>
                <w:lang w:val="en-US"/>
              </w:rPr>
              <w:t>gim</w:t>
            </w:r>
            <w:proofErr w:type="spellEnd"/>
            <w:r w:rsidRPr="00FD6649">
              <w:rPr>
                <w:lang w:val="en-US"/>
              </w:rPr>
              <w:t>. ,</w:t>
            </w:r>
            <w:proofErr w:type="gramStart"/>
            <w:r w:rsidRPr="00FD6649">
              <w:rPr>
                <w:lang w:val="en-US"/>
              </w:rPr>
              <w:t>,A</w:t>
            </w:r>
            <w:proofErr w:type="gramEnd"/>
            <w:r w:rsidRPr="00FD6649">
              <w:rPr>
                <w:lang w:val="en-US"/>
              </w:rPr>
              <w:t xml:space="preserve">. </w:t>
            </w:r>
            <w:proofErr w:type="spellStart"/>
            <w:r w:rsidRPr="00FD6649">
              <w:rPr>
                <w:lang w:val="en-US"/>
              </w:rPr>
              <w:t>Crihan</w:t>
            </w:r>
            <w:proofErr w:type="spellEnd"/>
            <w:r w:rsidRPr="00FD6649">
              <w:rPr>
                <w:lang w:val="en-US"/>
              </w:rPr>
              <w:t xml:space="preserve">”  </w:t>
            </w:r>
            <w:proofErr w:type="spellStart"/>
            <w:r w:rsidRPr="00FD6649">
              <w:rPr>
                <w:lang w:val="en-US"/>
              </w:rPr>
              <w:t>renovarea</w:t>
            </w:r>
            <w:proofErr w:type="spellEnd"/>
            <w:r w:rsidRPr="00FD6649">
              <w:rPr>
                <w:lang w:val="en-US"/>
              </w:rPr>
              <w:t xml:space="preserve"> </w:t>
            </w:r>
            <w:proofErr w:type="spellStart"/>
            <w:r w:rsidRPr="00FD6649">
              <w:rPr>
                <w:lang w:val="en-US"/>
              </w:rPr>
              <w:t>fundamentului</w:t>
            </w:r>
            <w:proofErr w:type="spellEnd"/>
            <w:r w:rsidRPr="00FD6649">
              <w:rPr>
                <w:lang w:val="en-US"/>
              </w:rPr>
              <w:t xml:space="preserve"> </w:t>
            </w:r>
            <w:proofErr w:type="spellStart"/>
            <w:r w:rsidRPr="00FD6649">
              <w:rPr>
                <w:lang w:val="en-US"/>
              </w:rPr>
              <w:t>cazangeriei</w:t>
            </w:r>
            <w:proofErr w:type="spellEnd"/>
            <w:r w:rsidRPr="00FD6649">
              <w:rPr>
                <w:lang w:val="en-US"/>
              </w:rPr>
              <w:t xml:space="preserve"> </w:t>
            </w:r>
            <w:proofErr w:type="spellStart"/>
            <w:r w:rsidRPr="00FD6649">
              <w:rPr>
                <w:lang w:val="en-US"/>
              </w:rPr>
              <w:t>și</w:t>
            </w:r>
            <w:proofErr w:type="spellEnd"/>
            <w:r w:rsidRPr="00FD6649">
              <w:rPr>
                <w:lang w:val="en-US"/>
              </w:rPr>
              <w:t xml:space="preserve"> </w:t>
            </w:r>
            <w:proofErr w:type="spellStart"/>
            <w:r w:rsidRPr="00FD6649">
              <w:rPr>
                <w:lang w:val="en-US"/>
              </w:rPr>
              <w:t>curățirea</w:t>
            </w:r>
            <w:proofErr w:type="spellEnd"/>
            <w:r w:rsidRPr="00FD6649">
              <w:rPr>
                <w:lang w:val="en-US"/>
              </w:rPr>
              <w:t xml:space="preserve">  </w:t>
            </w:r>
            <w:proofErr w:type="spellStart"/>
            <w:r w:rsidRPr="00FD6649">
              <w:rPr>
                <w:lang w:val="en-US"/>
              </w:rPr>
              <w:t>sistemei</w:t>
            </w:r>
            <w:proofErr w:type="spellEnd"/>
            <w:r w:rsidRPr="00FD6649">
              <w:rPr>
                <w:lang w:val="en-US"/>
              </w:rPr>
              <w:t xml:space="preserve"> de </w:t>
            </w:r>
            <w:proofErr w:type="spellStart"/>
            <w:r w:rsidRPr="00FD6649">
              <w:rPr>
                <w:lang w:val="en-US"/>
              </w:rPr>
              <w:t>încălzire</w:t>
            </w:r>
            <w:proofErr w:type="spellEnd"/>
            <w:r w:rsidRPr="00FD6649">
              <w:rPr>
                <w:lang w:val="en-US"/>
              </w:rPr>
              <w:t xml:space="preserve">.   </w:t>
            </w:r>
            <w:proofErr w:type="spellStart"/>
            <w:r w:rsidRPr="00FD6649">
              <w:rPr>
                <w:lang w:val="en-US"/>
              </w:rPr>
              <w:t>Alte</w:t>
            </w:r>
            <w:proofErr w:type="spellEnd"/>
            <w:r w:rsidRPr="00FD6649">
              <w:rPr>
                <w:lang w:val="en-US"/>
              </w:rPr>
              <w:t xml:space="preserve"> </w:t>
            </w:r>
            <w:proofErr w:type="spellStart"/>
            <w:r w:rsidRPr="00FD6649">
              <w:rPr>
                <w:lang w:val="en-US"/>
              </w:rPr>
              <w:t>instituții</w:t>
            </w:r>
            <w:proofErr w:type="spellEnd"/>
            <w:r w:rsidRPr="00FD6649">
              <w:rPr>
                <w:lang w:val="en-US"/>
              </w:rPr>
              <w:t xml:space="preserve"> </w:t>
            </w:r>
            <w:proofErr w:type="spellStart"/>
            <w:r w:rsidRPr="00FD6649">
              <w:rPr>
                <w:lang w:val="en-US"/>
              </w:rPr>
              <w:t>vor</w:t>
            </w:r>
            <w:proofErr w:type="spellEnd"/>
            <w:r w:rsidRPr="00FD6649">
              <w:rPr>
                <w:lang w:val="en-US"/>
              </w:rPr>
              <w:t xml:space="preserve"> </w:t>
            </w:r>
            <w:proofErr w:type="spellStart"/>
            <w:proofErr w:type="gramStart"/>
            <w:r w:rsidRPr="00FD6649">
              <w:rPr>
                <w:lang w:val="en-US"/>
              </w:rPr>
              <w:t>efectua</w:t>
            </w:r>
            <w:proofErr w:type="spellEnd"/>
            <w:r w:rsidRPr="00FD6649">
              <w:rPr>
                <w:lang w:val="en-US"/>
              </w:rPr>
              <w:t xml:space="preserve">  </w:t>
            </w:r>
            <w:proofErr w:type="spellStart"/>
            <w:r w:rsidRPr="00FD6649">
              <w:rPr>
                <w:lang w:val="en-US"/>
              </w:rPr>
              <w:t>lucrările</w:t>
            </w:r>
            <w:proofErr w:type="spellEnd"/>
            <w:proofErr w:type="gramEnd"/>
            <w:r w:rsidRPr="00FD6649">
              <w:rPr>
                <w:lang w:val="en-US"/>
              </w:rPr>
              <w:t xml:space="preserve"> de </w:t>
            </w:r>
            <w:proofErr w:type="spellStart"/>
            <w:r w:rsidRPr="00FD6649">
              <w:rPr>
                <w:lang w:val="en-US"/>
              </w:rPr>
              <w:t>reparaţie</w:t>
            </w:r>
            <w:proofErr w:type="spellEnd"/>
            <w:r w:rsidRPr="00FD6649">
              <w:rPr>
                <w:lang w:val="en-US"/>
              </w:rPr>
              <w:t xml:space="preserve"> </w:t>
            </w:r>
            <w:proofErr w:type="spellStart"/>
            <w:r w:rsidRPr="00FD6649">
              <w:rPr>
                <w:lang w:val="en-US"/>
              </w:rPr>
              <w:t>curentă</w:t>
            </w:r>
            <w:proofErr w:type="spellEnd"/>
            <w:r w:rsidRPr="00FD6649">
              <w:rPr>
                <w:lang w:val="en-US"/>
              </w:rPr>
              <w:t xml:space="preserve">, </w:t>
            </w:r>
            <w:proofErr w:type="spellStart"/>
            <w:r w:rsidRPr="00FD6649">
              <w:rPr>
                <w:lang w:val="en-US"/>
              </w:rPr>
              <w:t>reieşind</w:t>
            </w:r>
            <w:proofErr w:type="spellEnd"/>
            <w:r w:rsidRPr="00FD6649">
              <w:rPr>
                <w:lang w:val="en-US"/>
              </w:rPr>
              <w:t xml:space="preserve"> din </w:t>
            </w:r>
            <w:proofErr w:type="spellStart"/>
            <w:r w:rsidRPr="00FD6649">
              <w:rPr>
                <w:lang w:val="en-US"/>
              </w:rPr>
              <w:t>sursele</w:t>
            </w:r>
            <w:proofErr w:type="spellEnd"/>
            <w:r w:rsidRPr="00FD6649">
              <w:rPr>
                <w:lang w:val="en-US"/>
              </w:rPr>
              <w:t xml:space="preserve"> </w:t>
            </w:r>
            <w:proofErr w:type="spellStart"/>
            <w:r w:rsidRPr="00FD6649">
              <w:rPr>
                <w:lang w:val="en-US"/>
              </w:rPr>
              <w:t>financiare</w:t>
            </w:r>
            <w:proofErr w:type="spellEnd"/>
            <w:r w:rsidRPr="00FD6649">
              <w:rPr>
                <w:lang w:val="en-US"/>
              </w:rPr>
              <w:t xml:space="preserve"> </w:t>
            </w:r>
            <w:proofErr w:type="spellStart"/>
            <w:r w:rsidRPr="00FD6649">
              <w:rPr>
                <w:lang w:val="en-US"/>
              </w:rPr>
              <w:t>disponibile</w:t>
            </w:r>
            <w:proofErr w:type="spellEnd"/>
            <w:r w:rsidRPr="00FD6649">
              <w:rPr>
                <w:lang w:val="en-US"/>
              </w:rPr>
              <w:t xml:space="preserve">  </w:t>
            </w:r>
            <w:proofErr w:type="spellStart"/>
            <w:r w:rsidRPr="00FD6649">
              <w:rPr>
                <w:lang w:val="en-US"/>
              </w:rPr>
              <w:t>prevăzute</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acest</w:t>
            </w:r>
            <w:proofErr w:type="spellEnd"/>
            <w:r w:rsidRPr="00FD6649">
              <w:rPr>
                <w:lang w:val="en-US"/>
              </w:rPr>
              <w:t xml:space="preserve"> </w:t>
            </w:r>
            <w:proofErr w:type="spellStart"/>
            <w:r w:rsidRPr="00FD6649">
              <w:rPr>
                <w:lang w:val="en-US"/>
              </w:rPr>
              <w:t>scop</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demararea</w:t>
            </w:r>
            <w:proofErr w:type="spellEnd"/>
            <w:r w:rsidRPr="00FD6649">
              <w:rPr>
                <w:lang w:val="en-US"/>
              </w:rPr>
              <w:t xml:space="preserve"> cu </w:t>
            </w:r>
            <w:proofErr w:type="spellStart"/>
            <w:r w:rsidRPr="00FD6649">
              <w:rPr>
                <w:lang w:val="en-US"/>
              </w:rPr>
              <w:t>succes</w:t>
            </w:r>
            <w:proofErr w:type="spellEnd"/>
            <w:r w:rsidRPr="00FD6649">
              <w:rPr>
                <w:lang w:val="en-US"/>
              </w:rPr>
              <w:t xml:space="preserve"> a  </w:t>
            </w:r>
            <w:proofErr w:type="spellStart"/>
            <w:r w:rsidRPr="00FD6649">
              <w:rPr>
                <w:lang w:val="en-US"/>
              </w:rPr>
              <w:t>procesului</w:t>
            </w:r>
            <w:proofErr w:type="spellEnd"/>
            <w:r w:rsidRPr="00FD6649">
              <w:rPr>
                <w:lang w:val="en-US"/>
              </w:rPr>
              <w:t xml:space="preserve"> </w:t>
            </w:r>
            <w:proofErr w:type="spellStart"/>
            <w:r w:rsidRPr="00FD6649">
              <w:rPr>
                <w:lang w:val="en-US"/>
              </w:rPr>
              <w:t>educaţional</w:t>
            </w:r>
            <w:proofErr w:type="spellEnd"/>
            <w:r w:rsidRPr="00FD6649">
              <w:rPr>
                <w:lang w:val="en-US"/>
              </w:rPr>
              <w:t xml:space="preserve"> </w:t>
            </w:r>
            <w:proofErr w:type="spellStart"/>
            <w:r w:rsidRPr="00FD6649">
              <w:rPr>
                <w:lang w:val="en-US"/>
              </w:rPr>
              <w:t>începînd</w:t>
            </w:r>
            <w:proofErr w:type="spellEnd"/>
            <w:r w:rsidRPr="00FD6649">
              <w:rPr>
                <w:lang w:val="en-US"/>
              </w:rPr>
              <w:t xml:space="preserve"> cu 01 </w:t>
            </w:r>
            <w:proofErr w:type="spellStart"/>
            <w:r w:rsidRPr="00FD6649">
              <w:rPr>
                <w:lang w:val="en-US"/>
              </w:rPr>
              <w:t>septembrie</w:t>
            </w:r>
            <w:proofErr w:type="spellEnd"/>
            <w:r w:rsidRPr="00FD6649">
              <w:rPr>
                <w:lang w:val="en-US"/>
              </w:rPr>
              <w:t xml:space="preserve"> 2020.</w:t>
            </w:r>
          </w:p>
          <w:p w:rsidR="001D0054" w:rsidRPr="00FD6649" w:rsidRDefault="001D0054" w:rsidP="00C70D36">
            <w:pPr>
              <w:spacing w:line="360" w:lineRule="auto"/>
              <w:jc w:val="both"/>
              <w:rPr>
                <w:lang w:val="en-US"/>
              </w:rPr>
            </w:pPr>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efectuarea</w:t>
            </w:r>
            <w:proofErr w:type="spellEnd"/>
            <w:r w:rsidRPr="00FD6649">
              <w:rPr>
                <w:lang w:val="en-US"/>
              </w:rPr>
              <w:t xml:space="preserve"> </w:t>
            </w:r>
            <w:proofErr w:type="spellStart"/>
            <w:r w:rsidRPr="00FD6649">
              <w:rPr>
                <w:lang w:val="en-US"/>
              </w:rPr>
              <w:t>lucrărilor</w:t>
            </w:r>
            <w:proofErr w:type="spellEnd"/>
            <w:r w:rsidRPr="00FD6649">
              <w:rPr>
                <w:lang w:val="en-US"/>
              </w:rPr>
              <w:t xml:space="preserve"> de  </w:t>
            </w:r>
            <w:proofErr w:type="spellStart"/>
            <w:r w:rsidRPr="00FD6649">
              <w:rPr>
                <w:lang w:val="en-US"/>
              </w:rPr>
              <w:t>asigurare</w:t>
            </w:r>
            <w:proofErr w:type="spellEnd"/>
            <w:r w:rsidRPr="00FD6649">
              <w:rPr>
                <w:lang w:val="en-US"/>
              </w:rPr>
              <w:t xml:space="preserve"> a </w:t>
            </w:r>
            <w:proofErr w:type="spellStart"/>
            <w:r w:rsidRPr="00FD6649">
              <w:rPr>
                <w:lang w:val="en-US"/>
              </w:rPr>
              <w:t>conservării</w:t>
            </w:r>
            <w:proofErr w:type="spellEnd"/>
            <w:r w:rsidRPr="00FD6649">
              <w:rPr>
                <w:lang w:val="en-US"/>
              </w:rPr>
              <w:t xml:space="preserve"> </w:t>
            </w:r>
            <w:proofErr w:type="spellStart"/>
            <w:r w:rsidRPr="00FD6649">
              <w:rPr>
                <w:lang w:val="en-US"/>
              </w:rPr>
              <w:t>energiei</w:t>
            </w:r>
            <w:proofErr w:type="spellEnd"/>
            <w:r w:rsidRPr="00FD6649">
              <w:rPr>
                <w:lang w:val="en-US"/>
              </w:rPr>
              <w:t xml:space="preserve">, </w:t>
            </w:r>
            <w:proofErr w:type="spellStart"/>
            <w:r w:rsidRPr="00FD6649">
              <w:rPr>
                <w:lang w:val="en-US"/>
              </w:rPr>
              <w:t>reparație</w:t>
            </w:r>
            <w:proofErr w:type="spellEnd"/>
            <w:r w:rsidRPr="00FD6649">
              <w:rPr>
                <w:lang w:val="en-US"/>
              </w:rPr>
              <w:t xml:space="preserve"> </w:t>
            </w:r>
            <w:proofErr w:type="spellStart"/>
            <w:r w:rsidRPr="00FD6649">
              <w:rPr>
                <w:lang w:val="en-US"/>
              </w:rPr>
              <w:t>şi</w:t>
            </w:r>
            <w:proofErr w:type="spellEnd"/>
            <w:r w:rsidRPr="00FD6649">
              <w:rPr>
                <w:lang w:val="en-US"/>
              </w:rPr>
              <w:t xml:space="preserve"> </w:t>
            </w:r>
            <w:proofErr w:type="spellStart"/>
            <w:r w:rsidRPr="00FD6649">
              <w:rPr>
                <w:lang w:val="en-US"/>
              </w:rPr>
              <w:t>renovare</w:t>
            </w:r>
            <w:proofErr w:type="spellEnd"/>
            <w:r w:rsidRPr="00FD6649">
              <w:rPr>
                <w:lang w:val="en-US"/>
              </w:rPr>
              <w:t xml:space="preserve"> a </w:t>
            </w:r>
            <w:proofErr w:type="spellStart"/>
            <w:r w:rsidRPr="00FD6649">
              <w:rPr>
                <w:lang w:val="en-US"/>
              </w:rPr>
              <w:t>acoperişurilor</w:t>
            </w:r>
            <w:proofErr w:type="spellEnd"/>
            <w:r w:rsidRPr="00FD6649">
              <w:rPr>
                <w:lang w:val="en-US"/>
              </w:rPr>
              <w:t xml:space="preserve">, </w:t>
            </w:r>
            <w:proofErr w:type="spellStart"/>
            <w:r w:rsidRPr="00FD6649">
              <w:rPr>
                <w:lang w:val="en-US"/>
              </w:rPr>
              <w:t>sistemelor</w:t>
            </w:r>
            <w:proofErr w:type="spellEnd"/>
            <w:r w:rsidRPr="00FD6649">
              <w:rPr>
                <w:lang w:val="en-US"/>
              </w:rPr>
              <w:t xml:space="preserve"> de </w:t>
            </w:r>
            <w:proofErr w:type="spellStart"/>
            <w:r w:rsidRPr="00FD6649">
              <w:rPr>
                <w:lang w:val="en-US"/>
              </w:rPr>
              <w:t>iluminare</w:t>
            </w:r>
            <w:proofErr w:type="spellEnd"/>
            <w:r w:rsidRPr="00FD6649">
              <w:rPr>
                <w:lang w:val="en-US"/>
              </w:rPr>
              <w:t xml:space="preserve">, </w:t>
            </w:r>
            <w:proofErr w:type="spellStart"/>
            <w:r w:rsidRPr="00FD6649">
              <w:rPr>
                <w:lang w:val="en-US"/>
              </w:rPr>
              <w:t>amenajare</w:t>
            </w:r>
            <w:proofErr w:type="spellEnd"/>
            <w:r w:rsidRPr="00FD6649">
              <w:rPr>
                <w:lang w:val="en-US"/>
              </w:rPr>
              <w:t xml:space="preserve"> a </w:t>
            </w:r>
            <w:proofErr w:type="spellStart"/>
            <w:r w:rsidRPr="00FD6649">
              <w:rPr>
                <w:lang w:val="en-US"/>
              </w:rPr>
              <w:t>teritoriilor</w:t>
            </w:r>
            <w:proofErr w:type="spellEnd"/>
            <w:r w:rsidRPr="00FD6649">
              <w:rPr>
                <w:lang w:val="en-US"/>
              </w:rPr>
              <w:t xml:space="preserve">, </w:t>
            </w:r>
            <w:proofErr w:type="spellStart"/>
            <w:r w:rsidRPr="00FD6649">
              <w:rPr>
                <w:lang w:val="en-US"/>
              </w:rPr>
              <w:t>procurări</w:t>
            </w:r>
            <w:proofErr w:type="spellEnd"/>
            <w:r w:rsidRPr="00FD6649">
              <w:rPr>
                <w:lang w:val="en-US"/>
              </w:rPr>
              <w:t xml:space="preserve">, </w:t>
            </w:r>
            <w:proofErr w:type="spellStart"/>
            <w:r w:rsidRPr="00FD6649">
              <w:rPr>
                <w:lang w:val="en-US"/>
              </w:rPr>
              <w:t>sunt</w:t>
            </w:r>
            <w:proofErr w:type="spellEnd"/>
            <w:r w:rsidRPr="00FD6649">
              <w:rPr>
                <w:lang w:val="en-US"/>
              </w:rPr>
              <w:t xml:space="preserve"> </w:t>
            </w:r>
            <w:proofErr w:type="spellStart"/>
            <w:r w:rsidRPr="00FD6649">
              <w:rPr>
                <w:lang w:val="en-US"/>
              </w:rPr>
              <w:t>planificate</w:t>
            </w:r>
            <w:proofErr w:type="spellEnd"/>
            <w:r w:rsidRPr="00FD6649">
              <w:rPr>
                <w:lang w:val="en-US"/>
              </w:rPr>
              <w:t xml:space="preserve"> </w:t>
            </w:r>
            <w:proofErr w:type="spellStart"/>
            <w:r w:rsidRPr="00FD6649">
              <w:rPr>
                <w:lang w:val="en-US"/>
              </w:rPr>
              <w:t>surse</w:t>
            </w:r>
            <w:proofErr w:type="spellEnd"/>
            <w:r w:rsidRPr="00FD6649">
              <w:rPr>
                <w:lang w:val="en-US"/>
              </w:rPr>
              <w:t xml:space="preserve"> </w:t>
            </w:r>
            <w:proofErr w:type="spellStart"/>
            <w:r w:rsidRPr="00FD6649">
              <w:rPr>
                <w:lang w:val="en-US"/>
              </w:rPr>
              <w:t>financiare</w:t>
            </w:r>
            <w:proofErr w:type="spellEnd"/>
            <w:r w:rsidRPr="00FD6649">
              <w:rPr>
                <w:lang w:val="en-US"/>
              </w:rPr>
              <w:t xml:space="preserve"> din </w:t>
            </w:r>
            <w:proofErr w:type="spellStart"/>
            <w:r w:rsidRPr="00FD6649">
              <w:rPr>
                <w:lang w:val="en-US"/>
              </w:rPr>
              <w:t>bugetul</w:t>
            </w:r>
            <w:proofErr w:type="spellEnd"/>
            <w:r w:rsidRPr="00FD6649">
              <w:rPr>
                <w:lang w:val="en-US"/>
              </w:rPr>
              <w:t xml:space="preserve"> </w:t>
            </w:r>
            <w:proofErr w:type="spellStart"/>
            <w:r w:rsidRPr="00FD6649">
              <w:rPr>
                <w:lang w:val="en-US"/>
              </w:rPr>
              <w:t>instituțiilor</w:t>
            </w:r>
            <w:proofErr w:type="spellEnd"/>
            <w:r w:rsidRPr="00FD6649">
              <w:rPr>
                <w:lang w:val="en-US"/>
              </w:rPr>
              <w:t xml:space="preserve">: </w:t>
            </w:r>
          </w:p>
          <w:p w:rsidR="001D0054" w:rsidRPr="00FD6649" w:rsidRDefault="001D0054" w:rsidP="00C70D36">
            <w:pPr>
              <w:spacing w:line="360" w:lineRule="auto"/>
              <w:jc w:val="both"/>
              <w:rPr>
                <w:lang w:val="en-US"/>
              </w:rPr>
            </w:pPr>
            <w:proofErr w:type="spellStart"/>
            <w:r w:rsidRPr="00FD6649">
              <w:rPr>
                <w:b/>
                <w:lang w:val="en-US"/>
              </w:rPr>
              <w:t>Școli</w:t>
            </w:r>
            <w:proofErr w:type="spellEnd"/>
            <w:r w:rsidRPr="00FD6649">
              <w:rPr>
                <w:b/>
                <w:lang w:val="en-US"/>
              </w:rPr>
              <w:t xml:space="preserve"> </w:t>
            </w:r>
            <w:proofErr w:type="spellStart"/>
            <w:r w:rsidRPr="00FD6649">
              <w:rPr>
                <w:b/>
                <w:lang w:val="en-US"/>
              </w:rPr>
              <w:t>primare</w:t>
            </w:r>
            <w:proofErr w:type="spellEnd"/>
            <w:r w:rsidRPr="00FD6649">
              <w:rPr>
                <w:b/>
                <w:lang w:val="en-US"/>
              </w:rPr>
              <w:t>/</w:t>
            </w:r>
            <w:proofErr w:type="spellStart"/>
            <w:r w:rsidRPr="00FD6649">
              <w:rPr>
                <w:b/>
                <w:lang w:val="en-US"/>
              </w:rPr>
              <w:t>grădinițe</w:t>
            </w:r>
            <w:proofErr w:type="spellEnd"/>
            <w:r w:rsidRPr="00FD6649">
              <w:rPr>
                <w:b/>
                <w:lang w:val="en-US"/>
              </w:rPr>
              <w:t xml:space="preserve">: </w:t>
            </w:r>
            <w:proofErr w:type="spellStart"/>
            <w:r w:rsidRPr="00FD6649">
              <w:rPr>
                <w:lang w:val="en-US"/>
              </w:rPr>
              <w:t>reparații</w:t>
            </w:r>
            <w:proofErr w:type="spellEnd"/>
            <w:r w:rsidRPr="00FD6649">
              <w:rPr>
                <w:lang w:val="en-US"/>
              </w:rPr>
              <w:t xml:space="preserve"> </w:t>
            </w:r>
            <w:proofErr w:type="spellStart"/>
            <w:r w:rsidRPr="00FD6649">
              <w:rPr>
                <w:lang w:val="en-US"/>
              </w:rPr>
              <w:t>curente</w:t>
            </w:r>
            <w:proofErr w:type="spellEnd"/>
            <w:r w:rsidRPr="00FD6649">
              <w:rPr>
                <w:lang w:val="en-US"/>
              </w:rPr>
              <w:t xml:space="preserve"> – 9000 lei.</w:t>
            </w:r>
          </w:p>
          <w:p w:rsidR="001D0054" w:rsidRPr="00FD6649" w:rsidRDefault="001D0054" w:rsidP="00C70D36">
            <w:pPr>
              <w:spacing w:line="360" w:lineRule="auto"/>
              <w:jc w:val="both"/>
              <w:rPr>
                <w:b/>
                <w:lang w:val="en-US"/>
              </w:rPr>
            </w:pPr>
            <w:proofErr w:type="spellStart"/>
            <w:r w:rsidRPr="00FD6649">
              <w:rPr>
                <w:b/>
                <w:lang w:val="en-US"/>
              </w:rPr>
              <w:t>Gimnazii</w:t>
            </w:r>
            <w:proofErr w:type="spellEnd"/>
            <w:r w:rsidRPr="00FD6649">
              <w:rPr>
                <w:b/>
                <w:lang w:val="en-US"/>
              </w:rPr>
              <w:t xml:space="preserve">: </w:t>
            </w:r>
            <w:proofErr w:type="spellStart"/>
            <w:r w:rsidRPr="00FD6649">
              <w:rPr>
                <w:lang w:val="en-US"/>
              </w:rPr>
              <w:t>reparații</w:t>
            </w:r>
            <w:proofErr w:type="spellEnd"/>
            <w:r w:rsidRPr="00FD6649">
              <w:rPr>
                <w:lang w:val="en-US"/>
              </w:rPr>
              <w:t xml:space="preserve"> </w:t>
            </w:r>
            <w:proofErr w:type="spellStart"/>
            <w:r w:rsidRPr="00FD6649">
              <w:rPr>
                <w:lang w:val="en-US"/>
              </w:rPr>
              <w:t>curente</w:t>
            </w:r>
            <w:proofErr w:type="spellEnd"/>
            <w:r w:rsidRPr="00FD6649">
              <w:rPr>
                <w:lang w:val="en-US"/>
              </w:rPr>
              <w:t xml:space="preserve"> – </w:t>
            </w:r>
            <w:proofErr w:type="gramStart"/>
            <w:r w:rsidRPr="00FD6649">
              <w:rPr>
                <w:lang w:val="en-US"/>
              </w:rPr>
              <w:t>281,2mii  lei</w:t>
            </w:r>
            <w:proofErr w:type="gramEnd"/>
            <w:r w:rsidRPr="00FD6649">
              <w:rPr>
                <w:lang w:val="en-US"/>
              </w:rPr>
              <w:t xml:space="preserve">, </w:t>
            </w:r>
            <w:proofErr w:type="spellStart"/>
            <w:r w:rsidRPr="00FD6649">
              <w:rPr>
                <w:lang w:val="en-US"/>
              </w:rPr>
              <w:t>reparații</w:t>
            </w:r>
            <w:proofErr w:type="spellEnd"/>
            <w:r w:rsidRPr="00FD6649">
              <w:rPr>
                <w:lang w:val="en-US"/>
              </w:rPr>
              <w:t xml:space="preserve"> </w:t>
            </w:r>
            <w:proofErr w:type="spellStart"/>
            <w:r w:rsidRPr="00FD6649">
              <w:rPr>
                <w:lang w:val="en-US"/>
              </w:rPr>
              <w:t>capitale</w:t>
            </w:r>
            <w:proofErr w:type="spellEnd"/>
            <w:r w:rsidRPr="00FD6649">
              <w:rPr>
                <w:lang w:val="en-US"/>
              </w:rPr>
              <w:t xml:space="preserve"> – 805,0 mii lei.</w:t>
            </w:r>
          </w:p>
          <w:p w:rsidR="001D0054" w:rsidRPr="00FD6649" w:rsidRDefault="001D0054" w:rsidP="00C70D36">
            <w:pPr>
              <w:spacing w:line="360" w:lineRule="auto"/>
              <w:jc w:val="both"/>
              <w:rPr>
                <w:b/>
                <w:lang w:val="en-US"/>
              </w:rPr>
            </w:pPr>
            <w:proofErr w:type="spellStart"/>
            <w:r w:rsidRPr="00FD6649">
              <w:rPr>
                <w:b/>
                <w:lang w:val="en-US"/>
              </w:rPr>
              <w:t>Licee</w:t>
            </w:r>
            <w:proofErr w:type="spellEnd"/>
            <w:r w:rsidRPr="00FD6649">
              <w:rPr>
                <w:b/>
                <w:lang w:val="en-US"/>
              </w:rPr>
              <w:t xml:space="preserve">: </w:t>
            </w:r>
            <w:proofErr w:type="spellStart"/>
            <w:r w:rsidRPr="00FD6649">
              <w:rPr>
                <w:lang w:val="en-US"/>
              </w:rPr>
              <w:t>reparații</w:t>
            </w:r>
            <w:proofErr w:type="spellEnd"/>
            <w:r w:rsidRPr="00FD6649">
              <w:rPr>
                <w:lang w:val="en-US"/>
              </w:rPr>
              <w:t xml:space="preserve"> </w:t>
            </w:r>
            <w:proofErr w:type="spellStart"/>
            <w:r w:rsidRPr="00FD6649">
              <w:rPr>
                <w:lang w:val="en-US"/>
              </w:rPr>
              <w:t>curente</w:t>
            </w:r>
            <w:proofErr w:type="spellEnd"/>
            <w:proofErr w:type="gramStart"/>
            <w:r w:rsidRPr="00FD6649">
              <w:rPr>
                <w:lang w:val="en-US"/>
              </w:rPr>
              <w:t>-  167,o</w:t>
            </w:r>
            <w:proofErr w:type="gramEnd"/>
            <w:r w:rsidRPr="00FD6649">
              <w:rPr>
                <w:lang w:val="en-US"/>
              </w:rPr>
              <w:t xml:space="preserve"> mii  lei,</w:t>
            </w:r>
            <w:r w:rsidRPr="00FD6649">
              <w:rPr>
                <w:b/>
                <w:lang w:val="en-US"/>
              </w:rPr>
              <w:t xml:space="preserve"> </w:t>
            </w:r>
            <w:proofErr w:type="spellStart"/>
            <w:r w:rsidRPr="00FD6649">
              <w:rPr>
                <w:lang w:val="en-US"/>
              </w:rPr>
              <w:t>reparații</w:t>
            </w:r>
            <w:proofErr w:type="spellEnd"/>
            <w:r w:rsidRPr="00FD6649">
              <w:rPr>
                <w:lang w:val="en-US"/>
              </w:rPr>
              <w:t xml:space="preserve"> </w:t>
            </w:r>
            <w:proofErr w:type="spellStart"/>
            <w:r w:rsidRPr="00FD6649">
              <w:rPr>
                <w:lang w:val="en-US"/>
              </w:rPr>
              <w:t>capitale</w:t>
            </w:r>
            <w:proofErr w:type="spellEnd"/>
            <w:r w:rsidRPr="00FD6649">
              <w:rPr>
                <w:lang w:val="en-US"/>
              </w:rPr>
              <w:t xml:space="preserve"> – 629,7 mii lei.</w:t>
            </w:r>
          </w:p>
          <w:p w:rsidR="001D0054" w:rsidRPr="00FD6649" w:rsidRDefault="001D0054" w:rsidP="00C70D36">
            <w:pPr>
              <w:spacing w:line="360" w:lineRule="auto"/>
              <w:jc w:val="both"/>
              <w:rPr>
                <w:lang w:val="en-US"/>
              </w:rPr>
            </w:pPr>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anul</w:t>
            </w:r>
            <w:proofErr w:type="spellEnd"/>
            <w:r w:rsidRPr="00FD6649">
              <w:rPr>
                <w:lang w:val="en-US"/>
              </w:rPr>
              <w:t xml:space="preserve"> 2019 a </w:t>
            </w:r>
            <w:proofErr w:type="spellStart"/>
            <w:r w:rsidRPr="00FD6649">
              <w:rPr>
                <w:lang w:val="en-US"/>
              </w:rPr>
              <w:t>început</w:t>
            </w:r>
            <w:proofErr w:type="spellEnd"/>
            <w:r w:rsidRPr="00FD6649">
              <w:rPr>
                <w:lang w:val="en-US"/>
              </w:rPr>
              <w:t xml:space="preserve"> </w:t>
            </w:r>
            <w:proofErr w:type="spellStart"/>
            <w:r w:rsidRPr="00FD6649">
              <w:rPr>
                <w:lang w:val="en-US"/>
              </w:rPr>
              <w:t>realizarea</w:t>
            </w:r>
            <w:proofErr w:type="spellEnd"/>
            <w:r w:rsidRPr="00FD6649">
              <w:rPr>
                <w:lang w:val="en-US"/>
              </w:rPr>
              <w:t xml:space="preserve"> </w:t>
            </w:r>
            <w:proofErr w:type="spellStart"/>
            <w:r w:rsidRPr="00FD6649">
              <w:rPr>
                <w:lang w:val="en-US"/>
              </w:rPr>
              <w:t>proiectului</w:t>
            </w:r>
            <w:proofErr w:type="spellEnd"/>
            <w:r w:rsidRPr="00FD6649">
              <w:rPr>
                <w:lang w:val="en-US"/>
              </w:rPr>
              <w:t xml:space="preserve"> </w:t>
            </w:r>
            <w:proofErr w:type="gramStart"/>
            <w:r w:rsidRPr="00FD6649">
              <w:rPr>
                <w:lang w:val="en-US"/>
              </w:rPr>
              <w:t>,,</w:t>
            </w:r>
            <w:proofErr w:type="spellStart"/>
            <w:r w:rsidRPr="00FD6649">
              <w:rPr>
                <w:lang w:val="en-US"/>
              </w:rPr>
              <w:t>Reforma</w:t>
            </w:r>
            <w:proofErr w:type="spellEnd"/>
            <w:proofErr w:type="gramEnd"/>
            <w:r w:rsidRPr="00FD6649">
              <w:rPr>
                <w:lang w:val="en-US"/>
              </w:rPr>
              <w:t xml:space="preserve"> </w:t>
            </w:r>
            <w:proofErr w:type="spellStart"/>
            <w:r w:rsidRPr="00FD6649">
              <w:rPr>
                <w:lang w:val="en-US"/>
              </w:rPr>
              <w:t>învățământului</w:t>
            </w:r>
            <w:proofErr w:type="spellEnd"/>
            <w:r w:rsidRPr="00FD6649">
              <w:rPr>
                <w:lang w:val="en-US"/>
              </w:rPr>
              <w:t xml:space="preserve"> </w:t>
            </w:r>
            <w:proofErr w:type="spellStart"/>
            <w:r w:rsidRPr="00FD6649">
              <w:rPr>
                <w:lang w:val="en-US"/>
              </w:rPr>
              <w:t>în</w:t>
            </w:r>
            <w:proofErr w:type="spellEnd"/>
            <w:r w:rsidRPr="00FD6649">
              <w:rPr>
                <w:lang w:val="en-US"/>
              </w:rPr>
              <w:t xml:space="preserve"> Moldova” cu </w:t>
            </w:r>
            <w:proofErr w:type="spellStart"/>
            <w:r w:rsidRPr="00FD6649">
              <w:rPr>
                <w:lang w:val="en-US"/>
              </w:rPr>
              <w:t>Fondul</w:t>
            </w:r>
            <w:proofErr w:type="spellEnd"/>
            <w:r w:rsidRPr="00FD6649">
              <w:rPr>
                <w:lang w:val="en-US"/>
              </w:rPr>
              <w:t xml:space="preserve"> de </w:t>
            </w:r>
            <w:proofErr w:type="spellStart"/>
            <w:r w:rsidRPr="00FD6649">
              <w:rPr>
                <w:lang w:val="en-US"/>
              </w:rPr>
              <w:t>Investiții</w:t>
            </w:r>
            <w:proofErr w:type="spellEnd"/>
            <w:r w:rsidRPr="00FD6649">
              <w:rPr>
                <w:lang w:val="en-US"/>
              </w:rPr>
              <w:t xml:space="preserve"> </w:t>
            </w:r>
            <w:proofErr w:type="spellStart"/>
            <w:r w:rsidRPr="00FD6649">
              <w:rPr>
                <w:lang w:val="en-US"/>
              </w:rPr>
              <w:t>Sociale</w:t>
            </w:r>
            <w:proofErr w:type="spellEnd"/>
            <w:r w:rsidRPr="00FD6649">
              <w:rPr>
                <w:lang w:val="en-US"/>
              </w:rPr>
              <w:t xml:space="preserve"> din Moldova </w:t>
            </w:r>
            <w:proofErr w:type="spellStart"/>
            <w:r w:rsidRPr="00FD6649">
              <w:rPr>
                <w:lang w:val="en-US"/>
              </w:rPr>
              <w:t>în</w:t>
            </w:r>
            <w:proofErr w:type="spellEnd"/>
            <w:r w:rsidRPr="00FD6649">
              <w:rPr>
                <w:lang w:val="en-US"/>
              </w:rPr>
              <w:t xml:space="preserve"> L.T.,,A. </w:t>
            </w:r>
            <w:proofErr w:type="spellStart"/>
            <w:r w:rsidRPr="00FD6649">
              <w:rPr>
                <w:lang w:val="en-US"/>
              </w:rPr>
              <w:t>Agapie</w:t>
            </w:r>
            <w:proofErr w:type="spellEnd"/>
            <w:r w:rsidRPr="00FD6649">
              <w:rPr>
                <w:lang w:val="en-US"/>
              </w:rPr>
              <w:t xml:space="preserve">”, </w:t>
            </w:r>
            <w:proofErr w:type="spellStart"/>
            <w:r w:rsidRPr="00FD6649">
              <w:rPr>
                <w:lang w:val="en-US"/>
              </w:rPr>
              <w:t>suma</w:t>
            </w:r>
            <w:proofErr w:type="spellEnd"/>
            <w:r w:rsidRPr="00FD6649">
              <w:rPr>
                <w:lang w:val="en-US"/>
              </w:rPr>
              <w:t xml:space="preserve"> </w:t>
            </w:r>
            <w:proofErr w:type="spellStart"/>
            <w:r w:rsidRPr="00FD6649">
              <w:rPr>
                <w:lang w:val="en-US"/>
              </w:rPr>
              <w:t>alocată</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lucrări</w:t>
            </w:r>
            <w:proofErr w:type="spellEnd"/>
            <w:r w:rsidRPr="00FD6649">
              <w:rPr>
                <w:lang w:val="en-US"/>
              </w:rPr>
              <w:t xml:space="preserve"> de </w:t>
            </w:r>
            <w:proofErr w:type="spellStart"/>
            <w:r w:rsidRPr="00FD6649">
              <w:rPr>
                <w:lang w:val="en-US"/>
              </w:rPr>
              <w:t>renovare</w:t>
            </w:r>
            <w:proofErr w:type="spellEnd"/>
            <w:r w:rsidRPr="00FD6649">
              <w:rPr>
                <w:lang w:val="en-US"/>
              </w:rPr>
              <w:t xml:space="preserve"> </w:t>
            </w:r>
            <w:proofErr w:type="spellStart"/>
            <w:r w:rsidRPr="00FD6649">
              <w:rPr>
                <w:lang w:val="en-US"/>
              </w:rPr>
              <w:t>este</w:t>
            </w:r>
            <w:proofErr w:type="spellEnd"/>
            <w:r w:rsidRPr="00FD6649">
              <w:rPr>
                <w:lang w:val="en-US"/>
              </w:rPr>
              <w:t xml:space="preserve"> de 700 000 </w:t>
            </w:r>
            <w:proofErr w:type="spellStart"/>
            <w:r w:rsidRPr="00FD6649">
              <w:rPr>
                <w:lang w:val="en-US"/>
              </w:rPr>
              <w:t>dolari</w:t>
            </w:r>
            <w:proofErr w:type="spellEnd"/>
            <w:r w:rsidRPr="00FD6649">
              <w:rPr>
                <w:lang w:val="en-US"/>
              </w:rPr>
              <w:t xml:space="preserve"> SUA.</w:t>
            </w:r>
          </w:p>
          <w:p w:rsidR="001D0054" w:rsidRPr="00FD6649" w:rsidRDefault="001D0054" w:rsidP="00C70D36">
            <w:pPr>
              <w:spacing w:line="360" w:lineRule="auto"/>
              <w:jc w:val="both"/>
              <w:rPr>
                <w:lang w:val="ro-RO"/>
              </w:rPr>
            </w:pPr>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iulie</w:t>
            </w:r>
            <w:proofErr w:type="spellEnd"/>
            <w:r w:rsidRPr="00FD6649">
              <w:rPr>
                <w:lang w:val="en-US"/>
              </w:rPr>
              <w:t xml:space="preserve"> 2020 </w:t>
            </w:r>
            <w:proofErr w:type="spellStart"/>
            <w:r w:rsidRPr="00FD6649">
              <w:rPr>
                <w:lang w:val="en-US"/>
              </w:rPr>
              <w:t>vor</w:t>
            </w:r>
            <w:proofErr w:type="spellEnd"/>
            <w:r w:rsidRPr="00FD6649">
              <w:rPr>
                <w:lang w:val="en-US"/>
              </w:rPr>
              <w:t xml:space="preserve"> </w:t>
            </w:r>
            <w:proofErr w:type="spellStart"/>
            <w:r w:rsidRPr="00FD6649">
              <w:rPr>
                <w:lang w:val="en-US"/>
              </w:rPr>
              <w:t>demara</w:t>
            </w:r>
            <w:proofErr w:type="spellEnd"/>
            <w:r w:rsidRPr="00FD6649">
              <w:rPr>
                <w:lang w:val="en-US"/>
              </w:rPr>
              <w:t xml:space="preserve"> </w:t>
            </w:r>
            <w:proofErr w:type="spellStart"/>
            <w:r w:rsidRPr="00FD6649">
              <w:rPr>
                <w:lang w:val="en-US"/>
              </w:rPr>
              <w:t>și</w:t>
            </w:r>
            <w:proofErr w:type="spellEnd"/>
            <w:r w:rsidRPr="00FD6649">
              <w:rPr>
                <w:lang w:val="en-US"/>
              </w:rPr>
              <w:t xml:space="preserve"> </w:t>
            </w:r>
            <w:proofErr w:type="spellStart"/>
            <w:r w:rsidRPr="00FD6649">
              <w:rPr>
                <w:lang w:val="en-US"/>
              </w:rPr>
              <w:t>lucrări</w:t>
            </w:r>
            <w:proofErr w:type="spellEnd"/>
            <w:r w:rsidRPr="00FD6649">
              <w:rPr>
                <w:lang w:val="en-US"/>
              </w:rPr>
              <w:t xml:space="preserve"> de </w:t>
            </w:r>
            <w:proofErr w:type="spellStart"/>
            <w:r w:rsidRPr="00FD6649">
              <w:rPr>
                <w:lang w:val="en-US"/>
              </w:rPr>
              <w:t>executare</w:t>
            </w:r>
            <w:proofErr w:type="spellEnd"/>
            <w:r w:rsidRPr="00FD6649">
              <w:rPr>
                <w:lang w:val="en-US"/>
              </w:rPr>
              <w:t xml:space="preserve"> a </w:t>
            </w:r>
            <w:proofErr w:type="spellStart"/>
            <w:r w:rsidRPr="00FD6649">
              <w:rPr>
                <w:lang w:val="en-US"/>
              </w:rPr>
              <w:t>proiectului</w:t>
            </w:r>
            <w:proofErr w:type="spellEnd"/>
            <w:r w:rsidRPr="00FD6649">
              <w:rPr>
                <w:lang w:val="en-US"/>
              </w:rPr>
              <w:t xml:space="preserve"> ,,</w:t>
            </w:r>
            <w:proofErr w:type="spellStart"/>
            <w:r w:rsidRPr="00FD6649">
              <w:rPr>
                <w:lang w:val="en-US"/>
              </w:rPr>
              <w:t>Sporirea</w:t>
            </w:r>
            <w:proofErr w:type="spellEnd"/>
            <w:r w:rsidRPr="00FD6649">
              <w:rPr>
                <w:lang w:val="en-US"/>
              </w:rPr>
              <w:t xml:space="preserve"> </w:t>
            </w:r>
            <w:proofErr w:type="spellStart"/>
            <w:r w:rsidRPr="00FD6649">
              <w:rPr>
                <w:lang w:val="en-US"/>
              </w:rPr>
              <w:t>Eficienței</w:t>
            </w:r>
            <w:proofErr w:type="spellEnd"/>
            <w:r w:rsidRPr="00FD6649">
              <w:rPr>
                <w:lang w:val="en-US"/>
              </w:rPr>
              <w:t xml:space="preserve"> </w:t>
            </w:r>
            <w:proofErr w:type="spellStart"/>
            <w:r w:rsidRPr="00FD6649">
              <w:rPr>
                <w:lang w:val="en-US"/>
              </w:rPr>
              <w:t>Energetice</w:t>
            </w:r>
            <w:proofErr w:type="spellEnd"/>
            <w:r w:rsidRPr="00FD6649">
              <w:rPr>
                <w:lang w:val="en-US"/>
              </w:rPr>
              <w:t xml:space="preserve">  a </w:t>
            </w:r>
            <w:proofErr w:type="spellStart"/>
            <w:r w:rsidRPr="00FD6649">
              <w:rPr>
                <w:lang w:val="en-US"/>
              </w:rPr>
              <w:t>Gimnaziului</w:t>
            </w:r>
            <w:proofErr w:type="spellEnd"/>
            <w:r w:rsidRPr="00FD6649">
              <w:rPr>
                <w:lang w:val="en-US"/>
              </w:rPr>
              <w:t xml:space="preserve"> ,,I. </w:t>
            </w:r>
            <w:proofErr w:type="spellStart"/>
            <w:r w:rsidRPr="00FD6649">
              <w:rPr>
                <w:lang w:val="en-US"/>
              </w:rPr>
              <w:t>Boghiu</w:t>
            </w:r>
            <w:proofErr w:type="spellEnd"/>
            <w:r w:rsidRPr="00FD6649">
              <w:rPr>
                <w:lang w:val="en-US"/>
              </w:rPr>
              <w:t xml:space="preserve">” din s. </w:t>
            </w:r>
            <w:proofErr w:type="spellStart"/>
            <w:r w:rsidRPr="00FD6649">
              <w:rPr>
                <w:lang w:val="en-US"/>
              </w:rPr>
              <w:t>Flămînzeni</w:t>
            </w:r>
            <w:proofErr w:type="spellEnd"/>
            <w:r w:rsidRPr="00FD6649">
              <w:rPr>
                <w:lang w:val="en-US"/>
              </w:rPr>
              <w:t xml:space="preserve">, </w:t>
            </w:r>
            <w:proofErr w:type="spellStart"/>
            <w:r w:rsidRPr="00FD6649">
              <w:rPr>
                <w:lang w:val="en-US"/>
              </w:rPr>
              <w:t>costurile</w:t>
            </w:r>
            <w:proofErr w:type="spellEnd"/>
            <w:r w:rsidRPr="00FD6649">
              <w:rPr>
                <w:lang w:val="en-US"/>
              </w:rPr>
              <w:t xml:space="preserve"> </w:t>
            </w:r>
            <w:proofErr w:type="spellStart"/>
            <w:r w:rsidRPr="00FD6649">
              <w:rPr>
                <w:lang w:val="en-US"/>
              </w:rPr>
              <w:t>totale</w:t>
            </w:r>
            <w:proofErr w:type="spellEnd"/>
            <w:r w:rsidRPr="00FD6649">
              <w:rPr>
                <w:lang w:val="en-US"/>
              </w:rPr>
              <w:t xml:space="preserve"> de </w:t>
            </w:r>
            <w:proofErr w:type="spellStart"/>
            <w:r w:rsidRPr="00FD6649">
              <w:rPr>
                <w:lang w:val="en-US"/>
              </w:rPr>
              <w:t>investiții</w:t>
            </w:r>
            <w:proofErr w:type="spellEnd"/>
            <w:r w:rsidRPr="00FD6649">
              <w:rPr>
                <w:lang w:val="en-US"/>
              </w:rPr>
              <w:t xml:space="preserve">  au </w:t>
            </w:r>
            <w:proofErr w:type="spellStart"/>
            <w:r w:rsidRPr="00FD6649">
              <w:rPr>
                <w:lang w:val="en-US"/>
              </w:rPr>
              <w:t>fost</w:t>
            </w:r>
            <w:proofErr w:type="spellEnd"/>
            <w:r w:rsidRPr="00FD6649">
              <w:rPr>
                <w:lang w:val="en-US"/>
              </w:rPr>
              <w:t xml:space="preserve"> estimate la 23.507.932 MDL ( 1 263.867 EUR) cu TVA </w:t>
            </w:r>
            <w:proofErr w:type="spellStart"/>
            <w:r w:rsidRPr="00FD6649">
              <w:rPr>
                <w:lang w:val="en-US"/>
              </w:rPr>
              <w:t>inclus</w:t>
            </w:r>
            <w:proofErr w:type="spellEnd"/>
            <w:r w:rsidRPr="00FD6649">
              <w:rPr>
                <w:lang w:val="en-US"/>
              </w:rPr>
              <w:t xml:space="preserve">. </w:t>
            </w:r>
            <w:r w:rsidRPr="00FD6649">
              <w:rPr>
                <w:lang w:val="ro-RO"/>
              </w:rPr>
              <w:t xml:space="preserve"> </w:t>
            </w:r>
          </w:p>
        </w:tc>
      </w:tr>
      <w:tr w:rsidR="001D0054" w:rsidRPr="001211AF" w:rsidTr="00C70D36">
        <w:tc>
          <w:tcPr>
            <w:tcW w:w="5000" w:type="pct"/>
          </w:tcPr>
          <w:p w:rsidR="001D0054" w:rsidRPr="00FD6649" w:rsidRDefault="001D0054" w:rsidP="00C70D36">
            <w:pPr>
              <w:tabs>
                <w:tab w:val="left" w:pos="884"/>
                <w:tab w:val="left" w:pos="1196"/>
              </w:tabs>
              <w:spacing w:line="360" w:lineRule="auto"/>
              <w:jc w:val="both"/>
              <w:rPr>
                <w:rFonts w:eastAsiaTheme="minorEastAsia"/>
              </w:rPr>
            </w:pPr>
            <w:r w:rsidRPr="00C4400B">
              <w:rPr>
                <w:rFonts w:eastAsiaTheme="minorEastAsia"/>
                <w:b/>
              </w:rPr>
              <w:lastRenderedPageBreak/>
              <w:t>4.</w:t>
            </w:r>
            <w:r w:rsidRPr="00FD6649">
              <w:rPr>
                <w:rFonts w:eastAsiaTheme="minorEastAsia"/>
              </w:rPr>
              <w:t xml:space="preserve"> </w:t>
            </w:r>
            <w:proofErr w:type="spellStart"/>
            <w:r w:rsidRPr="00FD6649">
              <w:rPr>
                <w:rFonts w:eastAsiaTheme="minorEastAsia"/>
              </w:rPr>
              <w:t>Fundamentarea</w:t>
            </w:r>
            <w:proofErr w:type="spellEnd"/>
            <w:r w:rsidRPr="00FD6649">
              <w:rPr>
                <w:rFonts w:eastAsiaTheme="minorEastAsia"/>
              </w:rPr>
              <w:t xml:space="preserve"> </w:t>
            </w:r>
            <w:proofErr w:type="spellStart"/>
            <w:r w:rsidRPr="00FD6649">
              <w:rPr>
                <w:rFonts w:eastAsiaTheme="minorEastAsia"/>
              </w:rPr>
              <w:t>economico-financiară</w:t>
            </w:r>
            <w:proofErr w:type="spellEnd"/>
            <w:r w:rsidRPr="00FD6649">
              <w:rPr>
                <w:rFonts w:eastAsiaTheme="minorEastAsia"/>
              </w:rPr>
              <w:t>.</w:t>
            </w:r>
          </w:p>
        </w:tc>
      </w:tr>
      <w:tr w:rsidR="001D0054" w:rsidRPr="00E34CC5" w:rsidTr="00C70D36">
        <w:tc>
          <w:tcPr>
            <w:tcW w:w="5000" w:type="pct"/>
          </w:tcPr>
          <w:p w:rsidR="001D0054" w:rsidRPr="00FD6649" w:rsidRDefault="001D0054" w:rsidP="00C70D36">
            <w:pPr>
              <w:pStyle w:val="Default"/>
              <w:spacing w:line="360" w:lineRule="auto"/>
              <w:jc w:val="both"/>
              <w:rPr>
                <w:lang w:val="en-US"/>
              </w:rPr>
            </w:pPr>
            <w:r w:rsidRPr="00FD6649">
              <w:rPr>
                <w:lang w:val="en-US"/>
              </w:rPr>
              <w:t xml:space="preserve">         </w:t>
            </w:r>
            <w:proofErr w:type="spellStart"/>
            <w:r w:rsidRPr="00FD6649">
              <w:rPr>
                <w:lang w:val="en-US"/>
              </w:rPr>
              <w:t>Implementarea</w:t>
            </w:r>
            <w:proofErr w:type="spellEnd"/>
            <w:r w:rsidRPr="00FD6649">
              <w:rPr>
                <w:lang w:val="en-US"/>
              </w:rPr>
              <w:t xml:space="preserve"> </w:t>
            </w:r>
            <w:proofErr w:type="spellStart"/>
            <w:r w:rsidRPr="00FD6649">
              <w:rPr>
                <w:lang w:val="en-US"/>
              </w:rPr>
              <w:t>prezentului</w:t>
            </w:r>
            <w:proofErr w:type="spellEnd"/>
            <w:r w:rsidRPr="00FD6649">
              <w:rPr>
                <w:lang w:val="en-US"/>
              </w:rPr>
              <w:t xml:space="preserve"> </w:t>
            </w:r>
            <w:proofErr w:type="spellStart"/>
            <w:r w:rsidRPr="00FD6649">
              <w:rPr>
                <w:lang w:val="en-US"/>
              </w:rPr>
              <w:t>proiect</w:t>
            </w:r>
            <w:proofErr w:type="spellEnd"/>
            <w:r w:rsidRPr="00FD6649">
              <w:rPr>
                <w:lang w:val="en-US"/>
              </w:rPr>
              <w:t xml:space="preserve"> de </w:t>
            </w:r>
            <w:proofErr w:type="spellStart"/>
            <w:r w:rsidRPr="00FD6649">
              <w:rPr>
                <w:lang w:val="en-US"/>
              </w:rPr>
              <w:t>decizie</w:t>
            </w:r>
            <w:proofErr w:type="spellEnd"/>
            <w:r w:rsidRPr="00FD6649">
              <w:rPr>
                <w:lang w:val="en-US"/>
              </w:rPr>
              <w:t xml:space="preserve"> se </w:t>
            </w:r>
            <w:proofErr w:type="spellStart"/>
            <w:r w:rsidRPr="00FD6649">
              <w:rPr>
                <w:lang w:val="en-US"/>
              </w:rPr>
              <w:t>efectuează</w:t>
            </w:r>
            <w:proofErr w:type="spellEnd"/>
            <w:r w:rsidRPr="00FD6649">
              <w:rPr>
                <w:lang w:val="en-US"/>
              </w:rPr>
              <w:t xml:space="preserve"> </w:t>
            </w:r>
            <w:proofErr w:type="spellStart"/>
            <w:r w:rsidRPr="00FD6649">
              <w:rPr>
                <w:lang w:val="en-US"/>
              </w:rPr>
              <w:t>în</w:t>
            </w:r>
            <w:proofErr w:type="spellEnd"/>
            <w:r w:rsidRPr="00FD6649">
              <w:rPr>
                <w:lang w:val="en-US"/>
              </w:rPr>
              <w:t xml:space="preserve"> </w:t>
            </w:r>
            <w:proofErr w:type="spellStart"/>
            <w:r w:rsidRPr="00FD6649">
              <w:rPr>
                <w:lang w:val="en-US"/>
              </w:rPr>
              <w:t>limita</w:t>
            </w:r>
            <w:proofErr w:type="spellEnd"/>
            <w:r w:rsidRPr="00FD6649">
              <w:rPr>
                <w:lang w:val="en-US"/>
              </w:rPr>
              <w:t xml:space="preserve"> </w:t>
            </w:r>
            <w:proofErr w:type="spellStart"/>
            <w:r w:rsidRPr="00FD6649">
              <w:rPr>
                <w:lang w:val="en-US"/>
              </w:rPr>
              <w:t>cheltuielilor</w:t>
            </w:r>
            <w:proofErr w:type="spellEnd"/>
            <w:r w:rsidRPr="00FD6649">
              <w:rPr>
                <w:lang w:val="en-US"/>
              </w:rPr>
              <w:t xml:space="preserve"> </w:t>
            </w:r>
            <w:proofErr w:type="spellStart"/>
            <w:r w:rsidRPr="00FD6649">
              <w:rPr>
                <w:lang w:val="en-US"/>
              </w:rPr>
              <w:t>surselor</w:t>
            </w:r>
            <w:proofErr w:type="spellEnd"/>
            <w:r w:rsidRPr="00FD6649">
              <w:rPr>
                <w:lang w:val="en-US"/>
              </w:rPr>
              <w:t xml:space="preserve"> </w:t>
            </w:r>
            <w:proofErr w:type="spellStart"/>
            <w:r w:rsidRPr="00FD6649">
              <w:rPr>
                <w:lang w:val="en-US"/>
              </w:rPr>
              <w:t>financiare</w:t>
            </w:r>
            <w:proofErr w:type="spellEnd"/>
            <w:r w:rsidRPr="00FD6649">
              <w:rPr>
                <w:lang w:val="en-US"/>
              </w:rPr>
              <w:t xml:space="preserve"> </w:t>
            </w:r>
            <w:proofErr w:type="spellStart"/>
            <w:r w:rsidRPr="00FD6649">
              <w:rPr>
                <w:lang w:val="en-US"/>
              </w:rPr>
              <w:t>prevăzute</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anul</w:t>
            </w:r>
            <w:proofErr w:type="spellEnd"/>
            <w:r w:rsidRPr="00FD6649">
              <w:rPr>
                <w:lang w:val="en-US"/>
              </w:rPr>
              <w:t xml:space="preserve"> </w:t>
            </w:r>
            <w:proofErr w:type="spellStart"/>
            <w:r w:rsidRPr="00FD6649">
              <w:rPr>
                <w:lang w:val="en-US"/>
              </w:rPr>
              <w:t>bugetar</w:t>
            </w:r>
            <w:proofErr w:type="spellEnd"/>
            <w:r w:rsidRPr="00FD6649">
              <w:rPr>
                <w:lang w:val="en-US"/>
              </w:rPr>
              <w:t xml:space="preserve"> 2020, </w:t>
            </w:r>
            <w:proofErr w:type="spellStart"/>
            <w:r w:rsidRPr="00FD6649">
              <w:rPr>
                <w:lang w:val="en-US"/>
              </w:rPr>
              <w:t>aprobate</w:t>
            </w:r>
            <w:proofErr w:type="spellEnd"/>
            <w:r w:rsidRPr="00FD6649">
              <w:rPr>
                <w:lang w:val="en-US"/>
              </w:rPr>
              <w:t xml:space="preserve"> </w:t>
            </w:r>
            <w:proofErr w:type="spellStart"/>
            <w:r w:rsidRPr="00FD6649">
              <w:rPr>
                <w:lang w:val="en-US"/>
              </w:rPr>
              <w:t>prin</w:t>
            </w:r>
            <w:proofErr w:type="spellEnd"/>
            <w:r w:rsidRPr="00FD6649">
              <w:rPr>
                <w:lang w:val="en-US"/>
              </w:rPr>
              <w:t xml:space="preserve"> </w:t>
            </w:r>
            <w:proofErr w:type="spellStart"/>
            <w:r w:rsidRPr="00FD6649">
              <w:rPr>
                <w:lang w:val="en-US"/>
              </w:rPr>
              <w:t>Decizia</w:t>
            </w:r>
            <w:proofErr w:type="spellEnd"/>
            <w:r w:rsidRPr="00FD6649">
              <w:rPr>
                <w:lang w:val="en-US"/>
              </w:rPr>
              <w:t xml:space="preserve"> </w:t>
            </w:r>
            <w:proofErr w:type="spellStart"/>
            <w:r w:rsidRPr="00FD6649">
              <w:rPr>
                <w:lang w:val="en-US"/>
              </w:rPr>
              <w:t>nr</w:t>
            </w:r>
            <w:proofErr w:type="spellEnd"/>
            <w:r w:rsidRPr="00FD6649">
              <w:rPr>
                <w:b/>
                <w:lang w:val="en-US"/>
              </w:rPr>
              <w:t xml:space="preserve">. </w:t>
            </w:r>
            <w:r w:rsidRPr="00FD6649">
              <w:rPr>
                <w:lang w:val="en-US"/>
              </w:rPr>
              <w:t xml:space="preserve">10/3 din 19 </w:t>
            </w:r>
            <w:proofErr w:type="spellStart"/>
            <w:r w:rsidRPr="00FD6649">
              <w:rPr>
                <w:lang w:val="en-US"/>
              </w:rPr>
              <w:t>decembrie</w:t>
            </w:r>
            <w:proofErr w:type="spellEnd"/>
            <w:r w:rsidRPr="00FD6649">
              <w:rPr>
                <w:lang w:val="en-US"/>
              </w:rPr>
              <w:t xml:space="preserve"> 2019 a </w:t>
            </w:r>
            <w:proofErr w:type="spellStart"/>
            <w:r w:rsidRPr="00FD6649">
              <w:rPr>
                <w:lang w:val="en-US"/>
              </w:rPr>
              <w:t>Consiliului</w:t>
            </w:r>
            <w:proofErr w:type="spellEnd"/>
            <w:r w:rsidRPr="00FD6649">
              <w:rPr>
                <w:lang w:val="en-US"/>
              </w:rPr>
              <w:t xml:space="preserve"> </w:t>
            </w:r>
            <w:proofErr w:type="spellStart"/>
            <w:r w:rsidRPr="00FD6649">
              <w:rPr>
                <w:lang w:val="en-US"/>
              </w:rPr>
              <w:t>raional</w:t>
            </w:r>
            <w:proofErr w:type="spellEnd"/>
            <w:r w:rsidRPr="00FD6649">
              <w:rPr>
                <w:lang w:val="en-US"/>
              </w:rPr>
              <w:t xml:space="preserve"> </w:t>
            </w:r>
            <w:proofErr w:type="spellStart"/>
            <w:r w:rsidRPr="00FD6649">
              <w:rPr>
                <w:lang w:val="en-US"/>
              </w:rPr>
              <w:t>Sîngerei</w:t>
            </w:r>
            <w:proofErr w:type="spellEnd"/>
            <w:r w:rsidRPr="00FD6649">
              <w:rPr>
                <w:lang w:val="en-US"/>
              </w:rPr>
              <w:t xml:space="preserve"> </w:t>
            </w:r>
            <w:proofErr w:type="gramStart"/>
            <w:r w:rsidRPr="00FD6649">
              <w:rPr>
                <w:lang w:val="en-US"/>
              </w:rPr>
              <w:t>,,Cu</w:t>
            </w:r>
            <w:proofErr w:type="gramEnd"/>
            <w:r w:rsidRPr="00FD6649">
              <w:rPr>
                <w:lang w:val="en-US"/>
              </w:rPr>
              <w:t xml:space="preserve"> </w:t>
            </w:r>
            <w:proofErr w:type="spellStart"/>
            <w:r w:rsidRPr="00FD6649">
              <w:rPr>
                <w:lang w:val="en-US"/>
              </w:rPr>
              <w:t>privire</w:t>
            </w:r>
            <w:proofErr w:type="spellEnd"/>
            <w:r w:rsidRPr="00FD6649">
              <w:rPr>
                <w:lang w:val="en-US"/>
              </w:rPr>
              <w:t xml:space="preserve"> la </w:t>
            </w:r>
            <w:proofErr w:type="spellStart"/>
            <w:r w:rsidRPr="00FD6649">
              <w:rPr>
                <w:lang w:val="en-US"/>
              </w:rPr>
              <w:t>aprobarea</w:t>
            </w:r>
            <w:proofErr w:type="spellEnd"/>
            <w:r w:rsidRPr="00FD6649">
              <w:rPr>
                <w:lang w:val="en-US"/>
              </w:rPr>
              <w:t xml:space="preserve"> </w:t>
            </w:r>
            <w:proofErr w:type="spellStart"/>
            <w:r w:rsidRPr="00FD6649">
              <w:rPr>
                <w:lang w:val="en-US"/>
              </w:rPr>
              <w:t>bugetului</w:t>
            </w:r>
            <w:proofErr w:type="spellEnd"/>
            <w:r w:rsidRPr="00FD6649">
              <w:rPr>
                <w:lang w:val="en-US"/>
              </w:rPr>
              <w:t xml:space="preserve"> </w:t>
            </w:r>
            <w:proofErr w:type="spellStart"/>
            <w:r w:rsidRPr="00FD6649">
              <w:rPr>
                <w:lang w:val="en-US"/>
              </w:rPr>
              <w:t>raional</w:t>
            </w:r>
            <w:proofErr w:type="spellEnd"/>
            <w:r w:rsidRPr="00FD6649">
              <w:rPr>
                <w:lang w:val="en-US"/>
              </w:rPr>
              <w:t xml:space="preserve"> </w:t>
            </w:r>
            <w:proofErr w:type="spellStart"/>
            <w:r w:rsidRPr="00FD6649">
              <w:rPr>
                <w:lang w:val="en-US"/>
              </w:rPr>
              <w:t>pentru</w:t>
            </w:r>
            <w:proofErr w:type="spellEnd"/>
            <w:r w:rsidRPr="00FD6649">
              <w:rPr>
                <w:lang w:val="en-US"/>
              </w:rPr>
              <w:t xml:space="preserve"> </w:t>
            </w:r>
            <w:proofErr w:type="spellStart"/>
            <w:r w:rsidRPr="00FD6649">
              <w:rPr>
                <w:lang w:val="en-US"/>
              </w:rPr>
              <w:t>anul</w:t>
            </w:r>
            <w:proofErr w:type="spellEnd"/>
            <w:r w:rsidRPr="00FD6649">
              <w:rPr>
                <w:lang w:val="en-US"/>
              </w:rPr>
              <w:t xml:space="preserve"> 2020 </w:t>
            </w:r>
            <w:proofErr w:type="spellStart"/>
            <w:r w:rsidRPr="00FD6649">
              <w:rPr>
                <w:lang w:val="en-US"/>
              </w:rPr>
              <w:t>în</w:t>
            </w:r>
            <w:proofErr w:type="spellEnd"/>
            <w:r w:rsidRPr="00FD6649">
              <w:rPr>
                <w:lang w:val="en-US"/>
              </w:rPr>
              <w:t xml:space="preserve"> a </w:t>
            </w:r>
            <w:proofErr w:type="spellStart"/>
            <w:r w:rsidRPr="00FD6649">
              <w:rPr>
                <w:lang w:val="en-US"/>
              </w:rPr>
              <w:t>doua</w:t>
            </w:r>
            <w:proofErr w:type="spellEnd"/>
            <w:r w:rsidRPr="00FD6649">
              <w:rPr>
                <w:lang w:val="en-US"/>
              </w:rPr>
              <w:t xml:space="preserve"> </w:t>
            </w:r>
            <w:proofErr w:type="spellStart"/>
            <w:r w:rsidRPr="00FD6649">
              <w:rPr>
                <w:lang w:val="en-US"/>
              </w:rPr>
              <w:t>lectură</w:t>
            </w:r>
            <w:proofErr w:type="spellEnd"/>
            <w:r w:rsidRPr="00FD6649">
              <w:rPr>
                <w:lang w:val="en-US"/>
              </w:rPr>
              <w:t xml:space="preserve">”. </w:t>
            </w:r>
          </w:p>
        </w:tc>
      </w:tr>
      <w:tr w:rsidR="001D0054" w:rsidRPr="00E34CC5" w:rsidTr="00C70D36">
        <w:tc>
          <w:tcPr>
            <w:tcW w:w="5000" w:type="pct"/>
          </w:tcPr>
          <w:p w:rsidR="001D0054" w:rsidRPr="00FD6649" w:rsidRDefault="001D0054" w:rsidP="00C70D36">
            <w:pPr>
              <w:tabs>
                <w:tab w:val="left" w:pos="884"/>
                <w:tab w:val="left" w:pos="1196"/>
              </w:tabs>
              <w:spacing w:line="360" w:lineRule="auto"/>
              <w:jc w:val="both"/>
              <w:rPr>
                <w:rFonts w:eastAsiaTheme="minorEastAsia"/>
                <w:lang w:val="en-US"/>
              </w:rPr>
            </w:pPr>
            <w:r w:rsidRPr="00C4400B">
              <w:rPr>
                <w:rFonts w:eastAsiaTheme="minorEastAsia"/>
                <w:b/>
                <w:lang w:val="en-US"/>
              </w:rPr>
              <w:t>5.</w:t>
            </w:r>
            <w:r w:rsidRPr="00FD6649">
              <w:rPr>
                <w:rFonts w:eastAsiaTheme="minorEastAsia"/>
                <w:lang w:val="en-US"/>
              </w:rPr>
              <w:t xml:space="preserve"> </w:t>
            </w:r>
            <w:proofErr w:type="spellStart"/>
            <w:r w:rsidRPr="00FD6649">
              <w:rPr>
                <w:rFonts w:eastAsiaTheme="minorEastAsia"/>
                <w:lang w:val="en-US"/>
              </w:rPr>
              <w:t>Modul</w:t>
            </w:r>
            <w:proofErr w:type="spellEnd"/>
            <w:r w:rsidRPr="00FD6649">
              <w:rPr>
                <w:rFonts w:eastAsiaTheme="minorEastAsia"/>
                <w:lang w:val="en-US"/>
              </w:rPr>
              <w:t xml:space="preserve"> de </w:t>
            </w:r>
            <w:proofErr w:type="spellStart"/>
            <w:r w:rsidRPr="00FD6649">
              <w:rPr>
                <w:rFonts w:eastAsiaTheme="minorEastAsia"/>
                <w:lang w:val="en-US"/>
              </w:rPr>
              <w:t>încorporare</w:t>
            </w:r>
            <w:proofErr w:type="spellEnd"/>
            <w:r w:rsidRPr="00FD6649">
              <w:rPr>
                <w:rFonts w:eastAsiaTheme="minorEastAsia"/>
                <w:lang w:val="en-US"/>
              </w:rPr>
              <w:t xml:space="preserve"> a </w:t>
            </w:r>
            <w:proofErr w:type="spellStart"/>
            <w:r w:rsidRPr="00FD6649">
              <w:rPr>
                <w:rFonts w:eastAsiaTheme="minorEastAsia"/>
                <w:lang w:val="en-US"/>
              </w:rPr>
              <w:t>actului</w:t>
            </w:r>
            <w:proofErr w:type="spellEnd"/>
            <w:r w:rsidRPr="00FD6649">
              <w:rPr>
                <w:rFonts w:eastAsiaTheme="minorEastAsia"/>
                <w:lang w:val="en-US"/>
              </w:rPr>
              <w:t xml:space="preserve"> </w:t>
            </w:r>
            <w:proofErr w:type="spellStart"/>
            <w:r w:rsidRPr="00FD6649">
              <w:rPr>
                <w:rFonts w:eastAsiaTheme="minorEastAsia"/>
                <w:lang w:val="en-US"/>
              </w:rPr>
              <w:t>în</w:t>
            </w:r>
            <w:proofErr w:type="spellEnd"/>
            <w:r w:rsidRPr="00FD6649">
              <w:rPr>
                <w:rFonts w:eastAsiaTheme="minorEastAsia"/>
                <w:lang w:val="en-US"/>
              </w:rPr>
              <w:t xml:space="preserve"> </w:t>
            </w:r>
            <w:proofErr w:type="spellStart"/>
            <w:r w:rsidRPr="00FD6649">
              <w:rPr>
                <w:rFonts w:eastAsiaTheme="minorEastAsia"/>
                <w:lang w:val="en-US"/>
              </w:rPr>
              <w:t>cadrul</w:t>
            </w:r>
            <w:proofErr w:type="spellEnd"/>
            <w:r w:rsidRPr="00FD6649">
              <w:rPr>
                <w:rFonts w:eastAsiaTheme="minorEastAsia"/>
                <w:lang w:val="en-US"/>
              </w:rPr>
              <w:t xml:space="preserve"> </w:t>
            </w:r>
            <w:proofErr w:type="spellStart"/>
            <w:r w:rsidRPr="00FD6649">
              <w:rPr>
                <w:rFonts w:eastAsiaTheme="minorEastAsia"/>
                <w:lang w:val="en-US"/>
              </w:rPr>
              <w:t>normativ</w:t>
            </w:r>
            <w:proofErr w:type="spellEnd"/>
            <w:r w:rsidRPr="00FD6649">
              <w:rPr>
                <w:rFonts w:eastAsiaTheme="minorEastAsia"/>
                <w:lang w:val="en-US"/>
              </w:rPr>
              <w:t xml:space="preserve"> </w:t>
            </w:r>
            <w:proofErr w:type="spellStart"/>
            <w:r w:rsidRPr="00FD6649">
              <w:rPr>
                <w:rFonts w:eastAsiaTheme="minorEastAsia"/>
                <w:lang w:val="en-US"/>
              </w:rPr>
              <w:t>în</w:t>
            </w:r>
            <w:proofErr w:type="spellEnd"/>
            <w:r w:rsidRPr="00FD6649">
              <w:rPr>
                <w:rFonts w:eastAsiaTheme="minorEastAsia"/>
                <w:lang w:val="en-US"/>
              </w:rPr>
              <w:t xml:space="preserve"> </w:t>
            </w:r>
            <w:proofErr w:type="spellStart"/>
            <w:r w:rsidRPr="00FD6649">
              <w:rPr>
                <w:rFonts w:eastAsiaTheme="minorEastAsia"/>
                <w:lang w:val="en-US"/>
              </w:rPr>
              <w:t>vigoare</w:t>
            </w:r>
            <w:proofErr w:type="spellEnd"/>
          </w:p>
        </w:tc>
      </w:tr>
      <w:tr w:rsidR="001D0054" w:rsidRPr="00E34CC5" w:rsidTr="00C70D36">
        <w:trPr>
          <w:trHeight w:val="223"/>
        </w:trPr>
        <w:tc>
          <w:tcPr>
            <w:tcW w:w="5000" w:type="pct"/>
          </w:tcPr>
          <w:p w:rsidR="001D0054" w:rsidRPr="00FD6649" w:rsidRDefault="001D0054" w:rsidP="00C70D36">
            <w:pPr>
              <w:tabs>
                <w:tab w:val="left" w:pos="884"/>
                <w:tab w:val="left" w:pos="1196"/>
              </w:tabs>
              <w:spacing w:line="360" w:lineRule="auto"/>
              <w:ind w:firstLine="540"/>
              <w:jc w:val="both"/>
              <w:rPr>
                <w:rFonts w:eastAsiaTheme="minorEastAsia"/>
                <w:lang w:val="en-US"/>
              </w:rPr>
            </w:pPr>
            <w:proofErr w:type="spellStart"/>
            <w:proofErr w:type="gramStart"/>
            <w:r w:rsidRPr="00FD6649">
              <w:rPr>
                <w:rFonts w:eastAsiaTheme="minorEastAsia"/>
                <w:lang w:val="en-US"/>
              </w:rPr>
              <w:t>Implementarea</w:t>
            </w:r>
            <w:proofErr w:type="spellEnd"/>
            <w:r w:rsidRPr="00FD6649">
              <w:rPr>
                <w:rFonts w:eastAsiaTheme="minorEastAsia"/>
                <w:lang w:val="en-US"/>
              </w:rPr>
              <w:t xml:space="preserve">  </w:t>
            </w:r>
            <w:proofErr w:type="spellStart"/>
            <w:r w:rsidRPr="00FD6649">
              <w:rPr>
                <w:rFonts w:eastAsiaTheme="minorEastAsia"/>
                <w:lang w:val="en-US"/>
              </w:rPr>
              <w:t>prevederilor</w:t>
            </w:r>
            <w:proofErr w:type="spellEnd"/>
            <w:proofErr w:type="gramEnd"/>
            <w:r w:rsidRPr="00FD6649">
              <w:rPr>
                <w:rFonts w:eastAsiaTheme="minorEastAsia"/>
                <w:lang w:val="en-US"/>
              </w:rPr>
              <w:t xml:space="preserve"> </w:t>
            </w:r>
            <w:proofErr w:type="spellStart"/>
            <w:r w:rsidRPr="00FD6649">
              <w:rPr>
                <w:rFonts w:eastAsiaTheme="minorEastAsia"/>
                <w:lang w:val="en-US"/>
              </w:rPr>
              <w:t>prezentului</w:t>
            </w:r>
            <w:proofErr w:type="spellEnd"/>
            <w:r w:rsidRPr="00FD6649">
              <w:rPr>
                <w:rFonts w:eastAsiaTheme="minorEastAsia"/>
                <w:lang w:val="en-US"/>
              </w:rPr>
              <w:t xml:space="preserve"> </w:t>
            </w:r>
            <w:proofErr w:type="spellStart"/>
            <w:r w:rsidRPr="00FD6649">
              <w:rPr>
                <w:rFonts w:eastAsiaTheme="minorEastAsia"/>
                <w:lang w:val="en-US"/>
              </w:rPr>
              <w:t>proiect</w:t>
            </w:r>
            <w:proofErr w:type="spellEnd"/>
            <w:r w:rsidRPr="00FD6649">
              <w:rPr>
                <w:rFonts w:eastAsiaTheme="minorEastAsia"/>
                <w:lang w:val="en-US"/>
              </w:rPr>
              <w:t xml:space="preserve"> nu </w:t>
            </w:r>
            <w:proofErr w:type="spellStart"/>
            <w:r w:rsidRPr="00FD6649">
              <w:rPr>
                <w:rFonts w:eastAsiaTheme="minorEastAsia"/>
                <w:lang w:val="en-US"/>
              </w:rPr>
              <w:t>va</w:t>
            </w:r>
            <w:proofErr w:type="spellEnd"/>
            <w:r w:rsidRPr="00FD6649">
              <w:rPr>
                <w:rFonts w:eastAsiaTheme="minorEastAsia"/>
                <w:lang w:val="en-US"/>
              </w:rPr>
              <w:t xml:space="preserve"> </w:t>
            </w:r>
            <w:proofErr w:type="spellStart"/>
            <w:r w:rsidRPr="00FD6649">
              <w:rPr>
                <w:rFonts w:eastAsiaTheme="minorEastAsia"/>
                <w:lang w:val="en-US"/>
              </w:rPr>
              <w:t>necesita</w:t>
            </w:r>
            <w:proofErr w:type="spellEnd"/>
            <w:r w:rsidRPr="00FD6649">
              <w:rPr>
                <w:rFonts w:eastAsiaTheme="minorEastAsia"/>
                <w:lang w:val="en-US"/>
              </w:rPr>
              <w:t xml:space="preserve"> </w:t>
            </w:r>
            <w:proofErr w:type="spellStart"/>
            <w:r w:rsidRPr="00FD6649">
              <w:rPr>
                <w:rFonts w:eastAsiaTheme="minorEastAsia"/>
                <w:lang w:val="en-US"/>
              </w:rPr>
              <w:t>modificarea</w:t>
            </w:r>
            <w:proofErr w:type="spellEnd"/>
            <w:r w:rsidRPr="00FD6649">
              <w:rPr>
                <w:rFonts w:eastAsiaTheme="minorEastAsia"/>
                <w:lang w:val="en-US"/>
              </w:rPr>
              <w:t xml:space="preserve"> </w:t>
            </w:r>
            <w:proofErr w:type="spellStart"/>
            <w:r w:rsidRPr="00FD6649">
              <w:rPr>
                <w:rFonts w:eastAsiaTheme="minorEastAsia"/>
                <w:lang w:val="en-US"/>
              </w:rPr>
              <w:t>altor</w:t>
            </w:r>
            <w:proofErr w:type="spellEnd"/>
            <w:r w:rsidRPr="00FD6649">
              <w:rPr>
                <w:rFonts w:eastAsiaTheme="minorEastAsia"/>
                <w:lang w:val="en-US"/>
              </w:rPr>
              <w:t xml:space="preserve"> </w:t>
            </w:r>
            <w:proofErr w:type="spellStart"/>
            <w:r w:rsidRPr="00FD6649">
              <w:rPr>
                <w:rFonts w:eastAsiaTheme="minorEastAsia"/>
                <w:lang w:val="en-US"/>
              </w:rPr>
              <w:t>acte</w:t>
            </w:r>
            <w:proofErr w:type="spellEnd"/>
            <w:r w:rsidRPr="00FD6649">
              <w:rPr>
                <w:rFonts w:eastAsiaTheme="minorEastAsia"/>
                <w:lang w:val="en-US"/>
              </w:rPr>
              <w:t xml:space="preserve"> normative.</w:t>
            </w:r>
          </w:p>
        </w:tc>
      </w:tr>
    </w:tbl>
    <w:p w:rsidR="001D0054" w:rsidRPr="00AF1EAB" w:rsidRDefault="001D0054" w:rsidP="001D0054">
      <w:pPr>
        <w:spacing w:after="200"/>
        <w:contextualSpacing/>
        <w:jc w:val="both"/>
        <w:rPr>
          <w:rFonts w:eastAsiaTheme="minorEastAsia"/>
          <w:lang w:val="en-US"/>
        </w:rPr>
      </w:pPr>
    </w:p>
    <w:tbl>
      <w:tblPr>
        <w:tblW w:w="90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4102"/>
      </w:tblGrid>
      <w:tr w:rsidR="001D0054" w:rsidRPr="00AF1EAB" w:rsidTr="00C70D36">
        <w:trPr>
          <w:trHeight w:val="1889"/>
        </w:trPr>
        <w:tc>
          <w:tcPr>
            <w:tcW w:w="4966" w:type="dxa"/>
            <w:tcBorders>
              <w:top w:val="nil"/>
              <w:left w:val="nil"/>
              <w:bottom w:val="nil"/>
              <w:right w:val="nil"/>
            </w:tcBorders>
          </w:tcPr>
          <w:p w:rsidR="001D0054" w:rsidRPr="00AF1EAB" w:rsidRDefault="001D0054" w:rsidP="00C70D36">
            <w:pPr>
              <w:spacing w:after="200"/>
              <w:contextualSpacing/>
              <w:jc w:val="both"/>
              <w:rPr>
                <w:rFonts w:eastAsiaTheme="minorEastAsia"/>
                <w:lang w:val="ro-RO"/>
              </w:rPr>
            </w:pPr>
            <w:r w:rsidRPr="00AF1EAB">
              <w:rPr>
                <w:rFonts w:eastAsiaTheme="minorEastAsia"/>
                <w:lang w:val="ro-RO"/>
              </w:rPr>
              <w:t xml:space="preserve">    </w:t>
            </w:r>
          </w:p>
          <w:p w:rsidR="001D0054" w:rsidRPr="00AF1EAB" w:rsidRDefault="001D0054" w:rsidP="00C70D36">
            <w:pPr>
              <w:spacing w:after="200"/>
              <w:contextualSpacing/>
              <w:jc w:val="both"/>
              <w:rPr>
                <w:rFonts w:eastAsiaTheme="minorEastAsia"/>
                <w:lang w:val="it-IT"/>
              </w:rPr>
            </w:pPr>
            <w:r>
              <w:rPr>
                <w:rFonts w:eastAsiaTheme="minorEastAsia"/>
                <w:lang w:val="ro-RO"/>
              </w:rPr>
              <w:t xml:space="preserve">         </w:t>
            </w:r>
            <w:proofErr w:type="spellStart"/>
            <w:r w:rsidRPr="00AF1EAB">
              <w:rPr>
                <w:rFonts w:eastAsiaTheme="minorEastAsia"/>
                <w:lang w:val="en-US"/>
              </w:rPr>
              <w:t>Întocmit</w:t>
            </w:r>
            <w:proofErr w:type="spellEnd"/>
            <w:r w:rsidRPr="00AF1EAB">
              <w:rPr>
                <w:rFonts w:eastAsiaTheme="minorEastAsia"/>
                <w:lang w:val="en-US"/>
              </w:rPr>
              <w:t xml:space="preserve">                  </w:t>
            </w:r>
          </w:p>
          <w:p w:rsidR="001D0054" w:rsidRPr="00AF1EAB" w:rsidRDefault="001D0054" w:rsidP="00C70D36">
            <w:pPr>
              <w:spacing w:after="200"/>
              <w:contextualSpacing/>
              <w:jc w:val="both"/>
              <w:rPr>
                <w:rFonts w:eastAsiaTheme="minorEastAsia"/>
                <w:b/>
                <w:lang w:val="it-IT"/>
              </w:rPr>
            </w:pPr>
            <w:r>
              <w:rPr>
                <w:rFonts w:eastAsiaTheme="minorEastAsia"/>
                <w:b/>
                <w:lang w:val="en-US"/>
              </w:rPr>
              <w:t xml:space="preserve">  </w:t>
            </w:r>
            <w:proofErr w:type="spellStart"/>
            <w:r>
              <w:rPr>
                <w:rFonts w:eastAsiaTheme="minorEastAsia"/>
                <w:b/>
                <w:lang w:val="en-US"/>
              </w:rPr>
              <w:t>Direcția</w:t>
            </w:r>
            <w:proofErr w:type="spellEnd"/>
            <w:r>
              <w:rPr>
                <w:rFonts w:eastAsiaTheme="minorEastAsia"/>
                <w:b/>
                <w:lang w:val="en-US"/>
              </w:rPr>
              <w:t xml:space="preserve"> </w:t>
            </w:r>
            <w:proofErr w:type="spellStart"/>
            <w:r>
              <w:rPr>
                <w:rFonts w:eastAsiaTheme="minorEastAsia"/>
                <w:b/>
                <w:lang w:val="en-US"/>
              </w:rPr>
              <w:t>Educație</w:t>
            </w:r>
            <w:proofErr w:type="spellEnd"/>
            <w:r w:rsidRPr="00AF1EAB">
              <w:rPr>
                <w:rFonts w:eastAsiaTheme="minorEastAsia"/>
                <w:b/>
                <w:lang w:val="it-IT"/>
              </w:rPr>
              <w:t xml:space="preserve">      </w:t>
            </w:r>
          </w:p>
          <w:p w:rsidR="001D0054" w:rsidRPr="00AF1EAB" w:rsidRDefault="001D0054" w:rsidP="00C70D36">
            <w:pPr>
              <w:spacing w:after="200"/>
              <w:contextualSpacing/>
              <w:jc w:val="both"/>
              <w:rPr>
                <w:rFonts w:eastAsiaTheme="minorEastAsia"/>
                <w:lang w:val="it-IT"/>
              </w:rPr>
            </w:pPr>
            <w:r>
              <w:rPr>
                <w:rFonts w:eastAsiaTheme="minorEastAsia"/>
                <w:lang w:val="it-IT"/>
              </w:rPr>
              <w:t xml:space="preserve">  Mihail CURCIUC</w:t>
            </w:r>
            <w:r w:rsidRPr="00AF1EAB">
              <w:rPr>
                <w:rFonts w:eastAsiaTheme="minorEastAsia"/>
                <w:lang w:val="it-IT"/>
              </w:rPr>
              <w:t xml:space="preserve">                                                                                            </w:t>
            </w:r>
          </w:p>
          <w:p w:rsidR="001D0054" w:rsidRDefault="001D0054" w:rsidP="00C70D36">
            <w:pPr>
              <w:spacing w:after="200"/>
              <w:contextualSpacing/>
              <w:jc w:val="both"/>
              <w:rPr>
                <w:rFonts w:eastAsiaTheme="minorEastAsia"/>
                <w:lang w:val="it-IT"/>
              </w:rPr>
            </w:pPr>
          </w:p>
          <w:p w:rsidR="001D0054" w:rsidRPr="00AF1EAB" w:rsidRDefault="001D0054" w:rsidP="00C70D36">
            <w:pPr>
              <w:spacing w:after="200"/>
              <w:contextualSpacing/>
              <w:jc w:val="both"/>
              <w:rPr>
                <w:rFonts w:eastAsiaTheme="minorEastAsia"/>
                <w:lang w:val="it-IT"/>
              </w:rPr>
            </w:pPr>
            <w:r>
              <w:rPr>
                <w:rFonts w:eastAsiaTheme="minorEastAsia"/>
                <w:lang w:val="it-IT"/>
              </w:rPr>
              <w:t>_____________________</w:t>
            </w:r>
          </w:p>
        </w:tc>
        <w:tc>
          <w:tcPr>
            <w:tcW w:w="4102" w:type="dxa"/>
            <w:tcBorders>
              <w:top w:val="nil"/>
              <w:left w:val="nil"/>
              <w:bottom w:val="nil"/>
              <w:right w:val="nil"/>
            </w:tcBorders>
          </w:tcPr>
          <w:p w:rsidR="001D0054" w:rsidRPr="00AF1EAB" w:rsidRDefault="001D0054" w:rsidP="00C70D36">
            <w:pPr>
              <w:spacing w:after="200"/>
              <w:contextualSpacing/>
              <w:jc w:val="both"/>
              <w:rPr>
                <w:lang w:val="it-IT"/>
              </w:rPr>
            </w:pPr>
            <w:r w:rsidRPr="00AF1EAB">
              <w:rPr>
                <w:rFonts w:eastAsiaTheme="minorEastAsia"/>
                <w:lang w:val="it-IT"/>
              </w:rPr>
              <w:t xml:space="preserve">                          </w:t>
            </w:r>
          </w:p>
          <w:p w:rsidR="001D0054" w:rsidRPr="00AF1EAB" w:rsidRDefault="001D0054" w:rsidP="00C70D36">
            <w:pPr>
              <w:tabs>
                <w:tab w:val="left" w:pos="1695"/>
              </w:tabs>
              <w:spacing w:after="200"/>
              <w:contextualSpacing/>
              <w:jc w:val="center"/>
              <w:rPr>
                <w:rFonts w:eastAsiaTheme="minorEastAsia"/>
                <w:lang w:val="it-IT"/>
              </w:rPr>
            </w:pPr>
            <w:r w:rsidRPr="00AF1EAB">
              <w:rPr>
                <w:rFonts w:eastAsiaTheme="minorEastAsia"/>
                <w:lang w:val="it-IT"/>
              </w:rPr>
              <w:t>Susțin</w:t>
            </w:r>
          </w:p>
          <w:p w:rsidR="001D0054" w:rsidRPr="00AF1EAB" w:rsidRDefault="001D0054" w:rsidP="00C70D36">
            <w:pPr>
              <w:spacing w:after="200"/>
              <w:contextualSpacing/>
              <w:jc w:val="center"/>
              <w:rPr>
                <w:rFonts w:eastAsiaTheme="minorEastAsia"/>
                <w:b/>
                <w:lang w:val="ro-RO"/>
              </w:rPr>
            </w:pPr>
            <w:r>
              <w:rPr>
                <w:rFonts w:eastAsiaTheme="minorEastAsia"/>
                <w:b/>
                <w:lang w:val="it-IT"/>
              </w:rPr>
              <w:t>Vicepreședintele</w:t>
            </w:r>
            <w:r w:rsidRPr="00FD6649">
              <w:rPr>
                <w:rFonts w:eastAsiaTheme="minorEastAsia"/>
                <w:b/>
                <w:lang w:val="en-US"/>
              </w:rPr>
              <w:t xml:space="preserve"> </w:t>
            </w:r>
            <w:r w:rsidRPr="00AF1EAB">
              <w:rPr>
                <w:rFonts w:eastAsiaTheme="minorEastAsia"/>
                <w:b/>
                <w:lang w:val="it-IT"/>
              </w:rPr>
              <w:t>raionului Sîngerei</w:t>
            </w:r>
          </w:p>
          <w:p w:rsidR="001D0054" w:rsidRPr="00AF1EAB" w:rsidRDefault="001D0054" w:rsidP="00C70D36">
            <w:pPr>
              <w:tabs>
                <w:tab w:val="left" w:pos="1650"/>
              </w:tabs>
              <w:spacing w:after="200"/>
              <w:contextualSpacing/>
              <w:jc w:val="center"/>
              <w:rPr>
                <w:rFonts w:eastAsiaTheme="minorEastAsia"/>
                <w:lang w:val="en-US"/>
              </w:rPr>
            </w:pPr>
            <w:r>
              <w:rPr>
                <w:rFonts w:eastAsiaTheme="minorEastAsia"/>
                <w:lang w:val="it-IT"/>
              </w:rPr>
              <w:t>Tudor TUTUNARU</w:t>
            </w:r>
          </w:p>
          <w:p w:rsidR="001D0054" w:rsidRPr="00AF1EAB" w:rsidRDefault="001D0054" w:rsidP="00C70D36">
            <w:pPr>
              <w:spacing w:after="200"/>
              <w:contextualSpacing/>
              <w:jc w:val="both"/>
              <w:rPr>
                <w:rFonts w:eastAsiaTheme="minorEastAsia"/>
                <w:b/>
                <w:lang w:val="en-US"/>
              </w:rPr>
            </w:pPr>
          </w:p>
          <w:p w:rsidR="001D0054" w:rsidRPr="00AF1EAB" w:rsidRDefault="001D0054" w:rsidP="00C70D36">
            <w:pPr>
              <w:spacing w:after="200"/>
              <w:contextualSpacing/>
              <w:jc w:val="both"/>
              <w:rPr>
                <w:rFonts w:eastAsiaTheme="minorEastAsia"/>
                <w:b/>
                <w:lang w:val="en-US"/>
              </w:rPr>
            </w:pPr>
            <w:r w:rsidRPr="00AF1EAB">
              <w:rPr>
                <w:rFonts w:eastAsiaTheme="minorEastAsia"/>
                <w:lang w:val="en-US"/>
              </w:rPr>
              <w:t xml:space="preserve">      </w:t>
            </w:r>
            <w:r>
              <w:rPr>
                <w:rFonts w:eastAsiaTheme="minorEastAsia"/>
                <w:lang w:val="en-US"/>
              </w:rPr>
              <w:t xml:space="preserve">      ______________________</w:t>
            </w:r>
            <w:r w:rsidRPr="00AF1EAB">
              <w:rPr>
                <w:rFonts w:eastAsiaTheme="minorEastAsia"/>
                <w:lang w:val="en-US"/>
              </w:rPr>
              <w:t xml:space="preserve">     </w:t>
            </w:r>
          </w:p>
        </w:tc>
      </w:tr>
    </w:tbl>
    <w:p w:rsidR="001D0054" w:rsidRDefault="001D0054" w:rsidP="001D0054">
      <w:pPr>
        <w:jc w:val="both"/>
      </w:pPr>
    </w:p>
    <w:p w:rsidR="001D0054" w:rsidRDefault="001D0054" w:rsidP="001D0054"/>
    <w:p w:rsidR="001D0054" w:rsidRDefault="001D0054" w:rsidP="001D0054"/>
    <w:p w:rsidR="001D0054" w:rsidRDefault="001D0054" w:rsidP="001D0054"/>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1D0054" w:rsidTr="00C70D36">
        <w:trPr>
          <w:trHeight w:val="1617"/>
          <w:jc w:val="center"/>
        </w:trPr>
        <w:tc>
          <w:tcPr>
            <w:tcW w:w="3758" w:type="dxa"/>
            <w:tcBorders>
              <w:top w:val="nil"/>
              <w:left w:val="nil"/>
              <w:bottom w:val="thinThickSmallGap" w:sz="24" w:space="0" w:color="auto"/>
              <w:right w:val="nil"/>
            </w:tcBorders>
          </w:tcPr>
          <w:p w:rsidR="001D0054" w:rsidRDefault="001D0054" w:rsidP="00C70D36">
            <w:pPr>
              <w:keepNext/>
              <w:jc w:val="center"/>
              <w:outlineLvl w:val="0"/>
              <w:rPr>
                <w:b/>
                <w:szCs w:val="20"/>
                <w:lang w:val="ro-RO"/>
              </w:rPr>
            </w:pPr>
            <w:r>
              <w:rPr>
                <w:b/>
                <w:szCs w:val="20"/>
                <w:lang w:val="ro-RO"/>
              </w:rPr>
              <w:lastRenderedPageBreak/>
              <w:t>REPUBLICA  MOLDOVA</w:t>
            </w:r>
          </w:p>
          <w:p w:rsidR="001D0054" w:rsidRDefault="001D0054" w:rsidP="00C70D36">
            <w:pPr>
              <w:keepNext/>
              <w:jc w:val="center"/>
              <w:outlineLvl w:val="0"/>
              <w:rPr>
                <w:b/>
                <w:sz w:val="16"/>
                <w:szCs w:val="16"/>
                <w:lang w:val="ro-RO"/>
              </w:rPr>
            </w:pPr>
          </w:p>
          <w:p w:rsidR="001D0054" w:rsidRDefault="001D0054" w:rsidP="00C70D36">
            <w:pPr>
              <w:keepNext/>
              <w:jc w:val="center"/>
              <w:outlineLvl w:val="0"/>
              <w:rPr>
                <w:b/>
                <w:szCs w:val="20"/>
                <w:lang w:val="ro-RO"/>
              </w:rPr>
            </w:pPr>
            <w:r>
              <w:rPr>
                <w:b/>
                <w:szCs w:val="20"/>
                <w:lang w:val="ro-RO"/>
              </w:rPr>
              <w:t>CONSILIUL  RAIONAL</w:t>
            </w:r>
          </w:p>
          <w:p w:rsidR="001D0054" w:rsidRDefault="001D0054" w:rsidP="00C70D36">
            <w:pPr>
              <w:jc w:val="center"/>
              <w:rPr>
                <w:b/>
                <w:lang w:val="en-US"/>
              </w:rPr>
            </w:pPr>
            <w:r>
              <w:rPr>
                <w:b/>
                <w:lang w:val="en-US"/>
              </w:rPr>
              <w:t>S</w:t>
            </w:r>
            <w:r>
              <w:rPr>
                <w:b/>
                <w:lang w:val="ro-RO"/>
              </w:rPr>
              <w:t>ÎNGEREI</w:t>
            </w:r>
          </w:p>
          <w:p w:rsidR="001D0054" w:rsidRDefault="001D0054" w:rsidP="00C70D36">
            <w:pPr>
              <w:jc w:val="center"/>
              <w:rPr>
                <w:b/>
                <w:lang w:val="en-US"/>
              </w:rPr>
            </w:pPr>
          </w:p>
          <w:p w:rsidR="001D0054" w:rsidRDefault="001D0054" w:rsidP="00C70D36">
            <w:pPr>
              <w:rPr>
                <w:b/>
                <w:sz w:val="20"/>
                <w:szCs w:val="20"/>
                <w:lang w:val="en-US"/>
              </w:rPr>
            </w:pPr>
          </w:p>
        </w:tc>
        <w:tc>
          <w:tcPr>
            <w:tcW w:w="1641" w:type="dxa"/>
            <w:tcBorders>
              <w:top w:val="nil"/>
              <w:left w:val="nil"/>
              <w:bottom w:val="thinThickSmallGap" w:sz="24" w:space="0" w:color="auto"/>
              <w:right w:val="nil"/>
            </w:tcBorders>
          </w:tcPr>
          <w:p w:rsidR="001D0054" w:rsidRDefault="001D0054" w:rsidP="00C70D36">
            <w:pPr>
              <w:jc w:val="center"/>
              <w:rPr>
                <w:b/>
                <w:sz w:val="20"/>
                <w:szCs w:val="20"/>
                <w:lang w:val="en-US"/>
              </w:rPr>
            </w:pPr>
            <w:r>
              <w:rPr>
                <w:b/>
                <w:noProof/>
              </w:rPr>
              <w:drawing>
                <wp:inline distT="0" distB="0" distL="0" distR="0" wp14:anchorId="6B6B5DB5" wp14:editId="10F6CCDC">
                  <wp:extent cx="64770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1D0054" w:rsidRDefault="001D0054" w:rsidP="00C70D36">
            <w:pPr>
              <w:rPr>
                <w:b/>
                <w:sz w:val="20"/>
                <w:szCs w:val="20"/>
                <w:lang w:val="en-US"/>
              </w:rPr>
            </w:pPr>
          </w:p>
        </w:tc>
        <w:tc>
          <w:tcPr>
            <w:tcW w:w="3969" w:type="dxa"/>
            <w:tcBorders>
              <w:top w:val="nil"/>
              <w:left w:val="nil"/>
              <w:bottom w:val="thinThickSmallGap" w:sz="24" w:space="0" w:color="auto"/>
              <w:right w:val="nil"/>
            </w:tcBorders>
          </w:tcPr>
          <w:p w:rsidR="001D0054" w:rsidRDefault="001D0054" w:rsidP="00C70D36">
            <w:pPr>
              <w:keepNext/>
              <w:jc w:val="center"/>
              <w:outlineLvl w:val="0"/>
              <w:rPr>
                <w:b/>
                <w:szCs w:val="20"/>
              </w:rPr>
            </w:pPr>
            <w:r>
              <w:rPr>
                <w:b/>
                <w:szCs w:val="20"/>
              </w:rPr>
              <w:t>РЕСПУБЛИКА МОЛДОВА</w:t>
            </w:r>
          </w:p>
          <w:p w:rsidR="001D0054" w:rsidRDefault="001D0054" w:rsidP="00C70D36">
            <w:pPr>
              <w:jc w:val="center"/>
              <w:rPr>
                <w:b/>
                <w:sz w:val="16"/>
                <w:szCs w:val="16"/>
                <w:lang w:val="ro-RO"/>
              </w:rPr>
            </w:pPr>
          </w:p>
          <w:p w:rsidR="001D0054" w:rsidRDefault="001D0054" w:rsidP="00C70D36">
            <w:pPr>
              <w:jc w:val="center"/>
              <w:rPr>
                <w:b/>
                <w:lang w:val="ro-RO"/>
              </w:rPr>
            </w:pPr>
            <w:r>
              <w:rPr>
                <w:b/>
                <w:lang w:val="ro-RO"/>
              </w:rPr>
              <w:t>СЫНДЖЕРЕЙСКИЙ</w:t>
            </w:r>
          </w:p>
          <w:p w:rsidR="001D0054" w:rsidRDefault="001D0054" w:rsidP="00C70D36">
            <w:pPr>
              <w:jc w:val="center"/>
              <w:rPr>
                <w:b/>
                <w:lang w:val="ro-RO"/>
              </w:rPr>
            </w:pPr>
            <w:r>
              <w:rPr>
                <w:b/>
                <w:lang w:val="ro-RO"/>
              </w:rPr>
              <w:t>РАЙОННЫЙ СОВЕТ</w:t>
            </w:r>
          </w:p>
          <w:p w:rsidR="001D0054" w:rsidRDefault="001D0054" w:rsidP="00C70D36">
            <w:pPr>
              <w:jc w:val="center"/>
              <w:rPr>
                <w:b/>
                <w:sz w:val="20"/>
                <w:szCs w:val="20"/>
                <w:lang w:val="ro-RO"/>
              </w:rPr>
            </w:pPr>
          </w:p>
          <w:p w:rsidR="001D0054" w:rsidRDefault="001D0054" w:rsidP="00C70D36">
            <w:pPr>
              <w:rPr>
                <w:b/>
                <w:sz w:val="20"/>
                <w:szCs w:val="20"/>
                <w:lang w:val="ro-RO"/>
              </w:rPr>
            </w:pPr>
          </w:p>
        </w:tc>
      </w:tr>
    </w:tbl>
    <w:p w:rsidR="001D0054" w:rsidRPr="001D0054" w:rsidRDefault="001D0054" w:rsidP="001D0054">
      <w:pPr>
        <w:jc w:val="right"/>
        <w:rPr>
          <w:b/>
        </w:rPr>
      </w:pPr>
      <w:proofErr w:type="spellStart"/>
      <w:r w:rsidRPr="001D0054">
        <w:rPr>
          <w:b/>
        </w:rPr>
        <w:t>Extras</w:t>
      </w:r>
      <w:proofErr w:type="spellEnd"/>
    </w:p>
    <w:p w:rsidR="001D0054" w:rsidRPr="00FD6649" w:rsidRDefault="001D0054" w:rsidP="001D0054">
      <w:pPr>
        <w:jc w:val="center"/>
        <w:rPr>
          <w:b/>
          <w:sz w:val="23"/>
          <w:szCs w:val="23"/>
          <w:lang w:val="en-US"/>
        </w:rPr>
      </w:pPr>
      <w:r w:rsidRPr="00D757F0">
        <w:rPr>
          <w:b/>
          <w:sz w:val="23"/>
          <w:szCs w:val="23"/>
          <w:lang w:val="en-US"/>
        </w:rPr>
        <w:t xml:space="preserve">DECIZIE </w:t>
      </w:r>
      <w:proofErr w:type="spellStart"/>
      <w:r w:rsidRPr="00D757F0">
        <w:rPr>
          <w:b/>
          <w:sz w:val="23"/>
          <w:szCs w:val="23"/>
          <w:lang w:val="en-US"/>
        </w:rPr>
        <w:t>Nr</w:t>
      </w:r>
      <w:proofErr w:type="spellEnd"/>
      <w:r w:rsidRPr="00D757F0">
        <w:rPr>
          <w:b/>
          <w:sz w:val="23"/>
          <w:szCs w:val="23"/>
          <w:lang w:val="en-US"/>
        </w:rPr>
        <w:t xml:space="preserve">. </w:t>
      </w:r>
      <w:r>
        <w:rPr>
          <w:b/>
          <w:sz w:val="23"/>
          <w:szCs w:val="23"/>
          <w:lang w:val="en-US"/>
        </w:rPr>
        <w:t>2</w:t>
      </w:r>
      <w:r w:rsidRPr="00D757F0">
        <w:rPr>
          <w:b/>
          <w:sz w:val="23"/>
          <w:szCs w:val="23"/>
          <w:lang w:val="en-US"/>
        </w:rPr>
        <w:t>/</w:t>
      </w:r>
      <w:r>
        <w:rPr>
          <w:b/>
          <w:sz w:val="23"/>
          <w:szCs w:val="23"/>
          <w:lang w:val="en-US"/>
        </w:rPr>
        <w:t>17</w:t>
      </w:r>
    </w:p>
    <w:p w:rsidR="001D0054" w:rsidRPr="00D757F0" w:rsidRDefault="001D0054" w:rsidP="001D0054">
      <w:pPr>
        <w:jc w:val="center"/>
        <w:rPr>
          <w:b/>
          <w:sz w:val="23"/>
          <w:szCs w:val="23"/>
          <w:lang w:val="en-US"/>
        </w:rPr>
      </w:pPr>
      <w:proofErr w:type="gramStart"/>
      <w:r w:rsidRPr="00D757F0">
        <w:rPr>
          <w:b/>
          <w:sz w:val="23"/>
          <w:szCs w:val="23"/>
          <w:lang w:val="en-US"/>
        </w:rPr>
        <w:t>din</w:t>
      </w:r>
      <w:proofErr w:type="gramEnd"/>
      <w:r w:rsidRPr="00D757F0">
        <w:rPr>
          <w:b/>
          <w:sz w:val="23"/>
          <w:szCs w:val="23"/>
          <w:lang w:val="en-US"/>
        </w:rPr>
        <w:t xml:space="preserve"> </w:t>
      </w:r>
      <w:r w:rsidRPr="00FD6649">
        <w:rPr>
          <w:b/>
          <w:sz w:val="23"/>
          <w:szCs w:val="23"/>
          <w:lang w:val="en-US"/>
        </w:rPr>
        <w:t xml:space="preserve">28 </w:t>
      </w:r>
      <w:proofErr w:type="spellStart"/>
      <w:r w:rsidRPr="00FD6649">
        <w:rPr>
          <w:b/>
          <w:sz w:val="23"/>
          <w:szCs w:val="23"/>
          <w:lang w:val="en-US"/>
        </w:rPr>
        <w:t>mai</w:t>
      </w:r>
      <w:proofErr w:type="spellEnd"/>
      <w:r>
        <w:rPr>
          <w:b/>
          <w:sz w:val="23"/>
          <w:szCs w:val="23"/>
          <w:lang w:val="en-US"/>
        </w:rPr>
        <w:t xml:space="preserve"> 20</w:t>
      </w:r>
      <w:r w:rsidRPr="00D757F0">
        <w:rPr>
          <w:b/>
          <w:sz w:val="23"/>
          <w:szCs w:val="23"/>
          <w:lang w:val="en-US"/>
        </w:rPr>
        <w:t>20</w:t>
      </w:r>
    </w:p>
    <w:p w:rsidR="001D0054" w:rsidRPr="00D757F0" w:rsidRDefault="001D0054" w:rsidP="001D0054">
      <w:pPr>
        <w:jc w:val="center"/>
        <w:rPr>
          <w:b/>
          <w:sz w:val="23"/>
          <w:szCs w:val="23"/>
          <w:lang w:val="en-US"/>
        </w:rPr>
      </w:pPr>
      <w:proofErr w:type="gramStart"/>
      <w:r w:rsidRPr="00D757F0">
        <w:rPr>
          <w:b/>
          <w:sz w:val="23"/>
          <w:szCs w:val="23"/>
          <w:lang w:val="en-US"/>
        </w:rPr>
        <w:t>or</w:t>
      </w:r>
      <w:proofErr w:type="gramEnd"/>
      <w:r w:rsidRPr="00D757F0">
        <w:rPr>
          <w:b/>
          <w:sz w:val="23"/>
          <w:szCs w:val="23"/>
          <w:lang w:val="en-US"/>
        </w:rPr>
        <w:t xml:space="preserve">. </w:t>
      </w:r>
      <w:proofErr w:type="spellStart"/>
      <w:r w:rsidRPr="00D757F0">
        <w:rPr>
          <w:b/>
          <w:sz w:val="23"/>
          <w:szCs w:val="23"/>
          <w:lang w:val="en-US"/>
        </w:rPr>
        <w:t>Sîngerei</w:t>
      </w:r>
      <w:proofErr w:type="spellEnd"/>
    </w:p>
    <w:p w:rsidR="001D0054" w:rsidRDefault="001D0054" w:rsidP="001D0054">
      <w:pPr>
        <w:rPr>
          <w:lang w:val="en-US"/>
        </w:rPr>
      </w:pPr>
    </w:p>
    <w:p w:rsidR="001D0054" w:rsidRDefault="001D0054" w:rsidP="001D0054">
      <w:pPr>
        <w:rPr>
          <w:lang w:val="en-US"/>
        </w:rPr>
      </w:pPr>
    </w:p>
    <w:p w:rsidR="001D0054" w:rsidRPr="00182C55" w:rsidRDefault="001D0054" w:rsidP="001D0054">
      <w:pPr>
        <w:ind w:left="113"/>
        <w:rPr>
          <w:b/>
          <w:lang w:val="ro-RO"/>
        </w:rPr>
      </w:pPr>
      <w:r w:rsidRPr="00182C55">
        <w:rPr>
          <w:b/>
          <w:lang w:val="ro-RO"/>
        </w:rPr>
        <w:t>Cu privire la pregătirea instituţiilor de învăţământ</w:t>
      </w:r>
    </w:p>
    <w:p w:rsidR="001D0054" w:rsidRDefault="001D0054" w:rsidP="001D0054">
      <w:pPr>
        <w:rPr>
          <w:b/>
          <w:lang w:val="ro-RO"/>
        </w:rPr>
      </w:pPr>
      <w:r w:rsidRPr="00182C55">
        <w:rPr>
          <w:b/>
          <w:lang w:val="ro-RO"/>
        </w:rPr>
        <w:t xml:space="preserve">către noul an şcolar  2020 </w:t>
      </w:r>
      <w:r>
        <w:rPr>
          <w:b/>
          <w:lang w:val="ro-RO"/>
        </w:rPr>
        <w:t>–</w:t>
      </w:r>
      <w:r w:rsidRPr="00182C55">
        <w:rPr>
          <w:b/>
          <w:lang w:val="ro-RO"/>
        </w:rPr>
        <w:t xml:space="preserve"> 2021</w:t>
      </w:r>
    </w:p>
    <w:p w:rsidR="001D0054" w:rsidRPr="00182C55" w:rsidRDefault="001D0054" w:rsidP="001D0054">
      <w:pPr>
        <w:rPr>
          <w:b/>
          <w:lang w:val="ro-RO"/>
        </w:rPr>
      </w:pPr>
    </w:p>
    <w:p w:rsidR="001D0054" w:rsidRPr="00182C55" w:rsidRDefault="001D0054" w:rsidP="001D0054">
      <w:pPr>
        <w:spacing w:line="360" w:lineRule="auto"/>
        <w:ind w:firstLine="709"/>
        <w:jc w:val="both"/>
        <w:rPr>
          <w:lang w:val="ro-RO"/>
        </w:rPr>
      </w:pPr>
      <w:r>
        <w:rPr>
          <w:lang w:val="ro-RO"/>
        </w:rPr>
        <w:t>Având în vedere n</w:t>
      </w:r>
      <w:r w:rsidRPr="00182C55">
        <w:rPr>
          <w:lang w:val="ro-RO"/>
        </w:rPr>
        <w:t>ota informativă  cu privire la  pregătirea instituţiilor de învăţământ  către noul an şcolar  2020-2021.</w:t>
      </w:r>
    </w:p>
    <w:p w:rsidR="001D0054" w:rsidRPr="00182C55" w:rsidRDefault="001D0054" w:rsidP="001D0054">
      <w:pPr>
        <w:spacing w:line="360" w:lineRule="auto"/>
        <w:ind w:firstLine="709"/>
        <w:jc w:val="both"/>
        <w:rPr>
          <w:lang w:val="ro-RO"/>
        </w:rPr>
      </w:pPr>
      <w:r w:rsidRPr="00182C55">
        <w:rPr>
          <w:lang w:val="ro-RO"/>
        </w:rPr>
        <w:t>În temeiul   art.51, al</w:t>
      </w:r>
      <w:r>
        <w:rPr>
          <w:lang w:val="ro-RO"/>
        </w:rPr>
        <w:t>in. (1), (6), art 141 al Codul E</w:t>
      </w:r>
      <w:r w:rsidRPr="00182C55">
        <w:rPr>
          <w:lang w:val="ro-RO"/>
        </w:rPr>
        <w:t>ducaţiei al Republicii Moldova nr. 152 din 17 iulie 2014, art. 43 alin. (1) lit. g), j), s) şi alin. (2) a</w:t>
      </w:r>
      <w:r w:rsidRPr="007F256E">
        <w:rPr>
          <w:lang w:val="en-US"/>
        </w:rPr>
        <w:t>l</w:t>
      </w:r>
      <w:r w:rsidRPr="00182C55">
        <w:rPr>
          <w:lang w:val="ro-RO"/>
        </w:rPr>
        <w:t xml:space="preserve"> Legii privind administraţia publică locală nr. 43</w:t>
      </w:r>
      <w:r>
        <w:rPr>
          <w:lang w:val="ro-RO"/>
        </w:rPr>
        <w:t>6-XVI din 28.12. 2006, Legii</w:t>
      </w:r>
      <w:r w:rsidRPr="00182C55">
        <w:rPr>
          <w:lang w:val="ro-RO"/>
        </w:rPr>
        <w:t xml:space="preserve"> cu privire la actele normative nr. 100 din 22.12.2019, Hotărârea Guvernului nr. 802 din 29.10.2015 ,,Pentru aprobarea Regulamentului  cu privire la modul de</w:t>
      </w:r>
      <w:r>
        <w:rPr>
          <w:lang w:val="ro-RO"/>
        </w:rPr>
        <w:t xml:space="preserve"> calcul, repartizare, utilizare</w:t>
      </w:r>
      <w:r w:rsidRPr="00182C55">
        <w:rPr>
          <w:lang w:val="ro-RO"/>
        </w:rPr>
        <w:t xml:space="preserve"> și evidență a transferurilor  cu destinație  specială  pentru susținerea cad</w:t>
      </w:r>
      <w:r>
        <w:rPr>
          <w:lang w:val="ro-RO"/>
        </w:rPr>
        <w:t>relor didactice tinere”, Deciziei</w:t>
      </w:r>
      <w:r w:rsidRPr="00182C55">
        <w:rPr>
          <w:lang w:val="ro-RO"/>
        </w:rPr>
        <w:t xml:space="preserve"> Consiliului raional nr. 10/3 din 19.12.2019 cu privire la aprobarea bugetului  raional  pentru anul 2020, în lectura a doua,</w:t>
      </w:r>
    </w:p>
    <w:p w:rsidR="001D0054" w:rsidRPr="00182C55" w:rsidRDefault="001D0054" w:rsidP="001D0054">
      <w:pPr>
        <w:spacing w:line="360" w:lineRule="auto"/>
        <w:ind w:left="708" w:firstLine="709"/>
        <w:jc w:val="both"/>
        <w:rPr>
          <w:lang w:val="ro-RO"/>
        </w:rPr>
      </w:pPr>
      <w:r w:rsidRPr="00182C55">
        <w:rPr>
          <w:lang w:val="ro-RO"/>
        </w:rPr>
        <w:t xml:space="preserve">Consiliul raional, </w:t>
      </w:r>
    </w:p>
    <w:p w:rsidR="001D0054" w:rsidRDefault="001D0054" w:rsidP="001D0054">
      <w:pPr>
        <w:ind w:firstLine="708"/>
        <w:jc w:val="both"/>
        <w:rPr>
          <w:b/>
          <w:lang w:val="ro-RO"/>
        </w:rPr>
      </w:pPr>
      <w:r w:rsidRPr="00182C55">
        <w:rPr>
          <w:b/>
          <w:lang w:val="ro-RO"/>
        </w:rPr>
        <w:t xml:space="preserve">                                                          DECIDE: </w:t>
      </w:r>
    </w:p>
    <w:p w:rsidR="001D0054" w:rsidRDefault="001D0054" w:rsidP="001D0054">
      <w:pPr>
        <w:ind w:firstLine="708"/>
        <w:jc w:val="both"/>
        <w:rPr>
          <w:b/>
          <w:lang w:val="ro-RO"/>
        </w:rPr>
      </w:pPr>
    </w:p>
    <w:p w:rsidR="001D0054" w:rsidRPr="00FD6649" w:rsidRDefault="001D0054" w:rsidP="001D0054">
      <w:pPr>
        <w:spacing w:line="360" w:lineRule="auto"/>
        <w:ind w:firstLine="708"/>
        <w:jc w:val="both"/>
        <w:textAlignment w:val="baseline"/>
        <w:rPr>
          <w:color w:val="000000" w:themeColor="text1"/>
          <w:bdr w:val="none" w:sz="0" w:space="0" w:color="auto" w:frame="1"/>
          <w:lang w:val="en-US"/>
        </w:rPr>
      </w:pPr>
      <w:r w:rsidRPr="00166AC1">
        <w:rPr>
          <w:bCs/>
          <w:lang w:val="en-US"/>
        </w:rPr>
        <w:t xml:space="preserve">A </w:t>
      </w:r>
      <w:proofErr w:type="spellStart"/>
      <w:r w:rsidRPr="00166AC1">
        <w:rPr>
          <w:bCs/>
          <w:lang w:val="en-US"/>
        </w:rPr>
        <w:t>remite</w:t>
      </w:r>
      <w:proofErr w:type="spellEnd"/>
      <w:r w:rsidRPr="00166AC1">
        <w:rPr>
          <w:bCs/>
          <w:lang w:val="en-US"/>
        </w:rPr>
        <w:t xml:space="preserve"> </w:t>
      </w:r>
      <w:proofErr w:type="spellStart"/>
      <w:r w:rsidRPr="00166AC1">
        <w:rPr>
          <w:bCs/>
          <w:lang w:val="en-US"/>
        </w:rPr>
        <w:t>proiectul</w:t>
      </w:r>
      <w:proofErr w:type="spellEnd"/>
      <w:r w:rsidRPr="00137928">
        <w:rPr>
          <w:bCs/>
          <w:lang w:val="en-US"/>
        </w:rPr>
        <w:t xml:space="preserve"> </w:t>
      </w:r>
      <w:r>
        <w:rPr>
          <w:bCs/>
          <w:lang w:val="en-US"/>
        </w:rPr>
        <w:t>“</w:t>
      </w:r>
      <w:proofErr w:type="spellStart"/>
      <w:r>
        <w:fldChar w:fldCharType="begin"/>
      </w:r>
      <w:r w:rsidRPr="00973746">
        <w:rPr>
          <w:lang w:val="en-US"/>
        </w:rPr>
        <w:instrText xml:space="preserve"> HYPERLINK "http://singerei.md/images/Proiecte_de_decizie_martie_2020/DE_casarea_bunurilor.doc" </w:instrText>
      </w:r>
      <w:r>
        <w:fldChar w:fldCharType="separate"/>
      </w:r>
      <w:r w:rsidRPr="00364804">
        <w:rPr>
          <w:color w:val="000000" w:themeColor="text1"/>
          <w:bdr w:val="none" w:sz="0" w:space="0" w:color="auto" w:frame="1"/>
          <w:lang w:val="en-US"/>
        </w:rPr>
        <w:t>Privind</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autorizarea</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casării</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bunurilor</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uzate</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raportate</w:t>
      </w:r>
      <w:proofErr w:type="spellEnd"/>
      <w:r w:rsidRPr="00364804">
        <w:rPr>
          <w:color w:val="000000" w:themeColor="text1"/>
          <w:bdr w:val="none" w:sz="0" w:space="0" w:color="auto" w:frame="1"/>
          <w:lang w:val="en-US"/>
        </w:rPr>
        <w:t xml:space="preserve"> la </w:t>
      </w:r>
      <w:proofErr w:type="spellStart"/>
      <w:r w:rsidRPr="00364804">
        <w:rPr>
          <w:color w:val="000000" w:themeColor="text1"/>
          <w:bdr w:val="none" w:sz="0" w:space="0" w:color="auto" w:frame="1"/>
          <w:lang w:val="en-US"/>
        </w:rPr>
        <w:t>mijloace</w:t>
      </w:r>
      <w:proofErr w:type="spellEnd"/>
      <w:r w:rsidRPr="00364804">
        <w:rPr>
          <w:color w:val="000000" w:themeColor="text1"/>
          <w:bdr w:val="none" w:sz="0" w:space="0" w:color="auto" w:frame="1"/>
          <w:lang w:val="en-US"/>
        </w:rPr>
        <w:t xml:space="preserve"> fixe, </w:t>
      </w:r>
      <w:proofErr w:type="spellStart"/>
      <w:r w:rsidRPr="00364804">
        <w:rPr>
          <w:color w:val="000000" w:themeColor="text1"/>
          <w:bdr w:val="none" w:sz="0" w:space="0" w:color="auto" w:frame="1"/>
          <w:lang w:val="en-US"/>
        </w:rPr>
        <w:t>aflate</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în</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gestiunea</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Direcției</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Educație</w:t>
      </w:r>
      <w:proofErr w:type="spellEnd"/>
      <w:r w:rsidRPr="00364804">
        <w:rPr>
          <w:color w:val="000000" w:themeColor="text1"/>
          <w:bdr w:val="none" w:sz="0" w:space="0" w:color="auto" w:frame="1"/>
          <w:lang w:val="en-US"/>
        </w:rPr>
        <w:t xml:space="preserve"> </w:t>
      </w:r>
      <w:proofErr w:type="spellStart"/>
      <w:r w:rsidRPr="00364804">
        <w:rPr>
          <w:color w:val="000000" w:themeColor="text1"/>
          <w:bdr w:val="none" w:sz="0" w:space="0" w:color="auto" w:frame="1"/>
          <w:lang w:val="en-US"/>
        </w:rPr>
        <w:t>Sîngerei</w:t>
      </w:r>
      <w:proofErr w:type="spellEnd"/>
      <w:r>
        <w:rPr>
          <w:color w:val="000000" w:themeColor="text1"/>
          <w:bdr w:val="none" w:sz="0" w:space="0" w:color="auto" w:frame="1"/>
          <w:lang w:val="en-US"/>
        </w:rPr>
        <w:fldChar w:fldCharType="end"/>
      </w:r>
      <w:r>
        <w:rPr>
          <w:color w:val="000000" w:themeColor="text1"/>
          <w:bdr w:val="none" w:sz="0" w:space="0" w:color="auto" w:frame="1"/>
          <w:lang w:val="en-US"/>
        </w:rPr>
        <w:t>”,</w:t>
      </w:r>
      <w:r w:rsidRPr="00137928">
        <w:rPr>
          <w:color w:val="000000" w:themeColor="text1"/>
          <w:bdr w:val="none" w:sz="0" w:space="0" w:color="auto" w:frame="1"/>
          <w:lang w:val="en-US"/>
        </w:rPr>
        <w:t xml:space="preserve"> </w:t>
      </w:r>
      <w:proofErr w:type="spellStart"/>
      <w:r w:rsidRPr="00137928">
        <w:rPr>
          <w:color w:val="000000" w:themeColor="text1"/>
          <w:bdr w:val="none" w:sz="0" w:space="0" w:color="auto" w:frame="1"/>
          <w:lang w:val="en-US"/>
        </w:rPr>
        <w:t>spre</w:t>
      </w:r>
      <w:proofErr w:type="spellEnd"/>
      <w:r w:rsidRPr="00137928">
        <w:rPr>
          <w:color w:val="000000" w:themeColor="text1"/>
          <w:bdr w:val="none" w:sz="0" w:space="0" w:color="auto" w:frame="1"/>
          <w:lang w:val="en-US"/>
        </w:rPr>
        <w:t xml:space="preserve"> </w:t>
      </w:r>
      <w:proofErr w:type="spellStart"/>
      <w:r w:rsidRPr="00137928">
        <w:rPr>
          <w:color w:val="000000" w:themeColor="text1"/>
          <w:bdr w:val="none" w:sz="0" w:space="0" w:color="auto" w:frame="1"/>
          <w:lang w:val="en-US"/>
        </w:rPr>
        <w:t>reexaminare</w:t>
      </w:r>
      <w:proofErr w:type="spellEnd"/>
      <w:r w:rsidRPr="00137928">
        <w:rPr>
          <w:color w:val="000000" w:themeColor="text1"/>
          <w:bdr w:val="none" w:sz="0" w:space="0" w:color="auto" w:frame="1"/>
          <w:lang w:val="en-US"/>
        </w:rPr>
        <w:t xml:space="preserve">. </w:t>
      </w:r>
    </w:p>
    <w:p w:rsidR="001D0054" w:rsidRDefault="001D0054" w:rsidP="001D0054">
      <w:pPr>
        <w:spacing w:line="360" w:lineRule="auto"/>
        <w:jc w:val="both"/>
        <w:textAlignment w:val="baseline"/>
        <w:rPr>
          <w:color w:val="000000" w:themeColor="text1"/>
          <w:bdr w:val="none" w:sz="0" w:space="0" w:color="auto" w:frame="1"/>
          <w:lang w:val="en-US"/>
        </w:rPr>
      </w:pPr>
    </w:p>
    <w:p w:rsidR="001D0054" w:rsidRDefault="001D0054" w:rsidP="001D0054">
      <w:pPr>
        <w:spacing w:line="360" w:lineRule="auto"/>
        <w:jc w:val="both"/>
        <w:textAlignment w:val="baseline"/>
        <w:rPr>
          <w:color w:val="000000" w:themeColor="text1"/>
          <w:bdr w:val="none" w:sz="0" w:space="0" w:color="auto" w:frame="1"/>
          <w:lang w:val="en-US"/>
        </w:rPr>
      </w:pPr>
    </w:p>
    <w:p w:rsidR="001D0054" w:rsidRPr="00FD6649" w:rsidRDefault="001D0054" w:rsidP="001D0054">
      <w:pPr>
        <w:tabs>
          <w:tab w:val="left" w:pos="709"/>
        </w:tabs>
        <w:spacing w:line="312" w:lineRule="auto"/>
        <w:jc w:val="both"/>
        <w:rPr>
          <w:b/>
          <w:lang w:val="en-US"/>
        </w:rPr>
      </w:pPr>
      <w:r w:rsidRPr="00F52A0B">
        <w:rPr>
          <w:b/>
          <w:lang w:val="en-US"/>
        </w:rPr>
        <w:t xml:space="preserve">             </w:t>
      </w:r>
      <w:proofErr w:type="spellStart"/>
      <w:r w:rsidRPr="00E36AEC">
        <w:rPr>
          <w:b/>
          <w:lang w:val="en-US"/>
        </w:rPr>
        <w:t>Preşedintele</w:t>
      </w:r>
      <w:proofErr w:type="spellEnd"/>
      <w:r w:rsidRPr="00E36AEC">
        <w:rPr>
          <w:b/>
          <w:lang w:val="en-US"/>
        </w:rPr>
        <w:t xml:space="preserve"> </w:t>
      </w:r>
      <w:proofErr w:type="spellStart"/>
      <w:r w:rsidRPr="00E36AEC">
        <w:rPr>
          <w:b/>
          <w:lang w:val="en-US"/>
        </w:rPr>
        <w:t>şedinţei</w:t>
      </w:r>
      <w:proofErr w:type="spellEnd"/>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FD6649">
        <w:rPr>
          <w:b/>
          <w:lang w:val="en-US"/>
        </w:rPr>
        <w:t>CERNEI Oleg</w:t>
      </w:r>
    </w:p>
    <w:p w:rsidR="001D0054" w:rsidRPr="00E36AEC" w:rsidRDefault="001D0054" w:rsidP="001D0054">
      <w:pPr>
        <w:ind w:left="708" w:firstLine="708"/>
        <w:rPr>
          <w:b/>
          <w:i/>
          <w:lang w:val="en-US"/>
        </w:rPr>
      </w:pPr>
    </w:p>
    <w:p w:rsidR="001D0054" w:rsidRPr="00E36AEC" w:rsidRDefault="001D0054" w:rsidP="001D0054">
      <w:pPr>
        <w:rPr>
          <w:b/>
          <w:i/>
          <w:lang w:val="en-US"/>
        </w:rPr>
      </w:pPr>
      <w:r w:rsidRPr="006E40B1">
        <w:rPr>
          <w:b/>
          <w:i/>
          <w:lang w:val="en-US"/>
        </w:rPr>
        <w:t xml:space="preserve">          </w:t>
      </w:r>
      <w:r w:rsidRPr="00E55DA1">
        <w:rPr>
          <w:b/>
          <w:i/>
          <w:lang w:val="en-US"/>
        </w:rPr>
        <w:t xml:space="preserve">  </w:t>
      </w:r>
      <w:r w:rsidRPr="006E40B1">
        <w:rPr>
          <w:b/>
          <w:i/>
          <w:lang w:val="en-US"/>
        </w:rPr>
        <w:t xml:space="preserve"> </w:t>
      </w:r>
      <w:r w:rsidRPr="00E36AEC">
        <w:rPr>
          <w:b/>
          <w:i/>
          <w:lang w:val="en-US"/>
        </w:rPr>
        <w:t xml:space="preserve">CONTRASEMNAT: </w:t>
      </w:r>
    </w:p>
    <w:p w:rsidR="001D0054" w:rsidRPr="00E36AEC" w:rsidRDefault="001D0054" w:rsidP="001D0054">
      <w:pPr>
        <w:rPr>
          <w:b/>
          <w:lang w:val="en-US"/>
        </w:rPr>
      </w:pPr>
      <w:r w:rsidRPr="006E40B1">
        <w:rPr>
          <w:b/>
          <w:lang w:val="en-US"/>
        </w:rPr>
        <w:t xml:space="preserve">            </w:t>
      </w:r>
      <w:r w:rsidRPr="00E55DA1">
        <w:rPr>
          <w:b/>
          <w:lang w:val="en-US"/>
        </w:rPr>
        <w:t xml:space="preserve"> </w:t>
      </w:r>
      <w:proofErr w:type="spellStart"/>
      <w:r w:rsidRPr="00E36AEC">
        <w:rPr>
          <w:b/>
          <w:lang w:val="en-US"/>
        </w:rPr>
        <w:t>Secretar</w:t>
      </w:r>
      <w:proofErr w:type="spellEnd"/>
      <w:r w:rsidRPr="00E36AEC">
        <w:rPr>
          <w:b/>
          <w:lang w:val="en-US"/>
        </w:rPr>
        <w:t xml:space="preserve"> al</w:t>
      </w:r>
    </w:p>
    <w:p w:rsidR="001D0054" w:rsidRDefault="001D0054" w:rsidP="001D0054">
      <w:pPr>
        <w:tabs>
          <w:tab w:val="left" w:pos="2835"/>
          <w:tab w:val="left" w:pos="2970"/>
          <w:tab w:val="left" w:pos="3120"/>
        </w:tabs>
        <w:rPr>
          <w:b/>
          <w:lang w:val="en-US"/>
        </w:rPr>
      </w:pPr>
      <w:r w:rsidRPr="00E51F01">
        <w:rPr>
          <w:b/>
          <w:lang w:val="en-US"/>
        </w:rPr>
        <w:t xml:space="preserve">            </w:t>
      </w:r>
      <w:r w:rsidRPr="00E55DA1">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Pr>
          <w:b/>
          <w:lang w:val="en-US"/>
        </w:rPr>
        <w:t xml:space="preserve">                               </w:t>
      </w:r>
      <w:r w:rsidRPr="00E36AEC">
        <w:rPr>
          <w:b/>
          <w:lang w:val="en-US"/>
        </w:rPr>
        <w:t>UNGUREANU</w:t>
      </w:r>
      <w:r w:rsidRPr="00945F68">
        <w:rPr>
          <w:b/>
          <w:lang w:val="en-US"/>
        </w:rPr>
        <w:t xml:space="preserve"> </w:t>
      </w:r>
      <w:r w:rsidRPr="00E36AEC">
        <w:rPr>
          <w:b/>
          <w:lang w:val="en-US"/>
        </w:rPr>
        <w:t>Gheorghe</w:t>
      </w:r>
    </w:p>
    <w:p w:rsidR="001D0054" w:rsidRDefault="001D0054" w:rsidP="001D0054">
      <w:pPr>
        <w:ind w:firstLine="708"/>
        <w:rPr>
          <w:b/>
          <w:i/>
          <w:lang w:val="en-US"/>
        </w:rPr>
      </w:pPr>
    </w:p>
    <w:p w:rsidR="001D0054" w:rsidRPr="00E36AEC" w:rsidRDefault="001D0054" w:rsidP="001D0054">
      <w:pPr>
        <w:ind w:firstLine="708"/>
        <w:rPr>
          <w:b/>
          <w:i/>
          <w:lang w:val="en-US"/>
        </w:rPr>
      </w:pPr>
      <w:r w:rsidRPr="00E34CC5">
        <w:rPr>
          <w:b/>
          <w:i/>
          <w:lang w:val="en-US"/>
        </w:rPr>
        <w:t xml:space="preserve"> </w:t>
      </w:r>
      <w:r w:rsidRPr="00E36AEC">
        <w:rPr>
          <w:b/>
          <w:i/>
          <w:lang w:val="en-US"/>
        </w:rPr>
        <w:t xml:space="preserve">Conform </w:t>
      </w:r>
      <w:proofErr w:type="spellStart"/>
      <w:r w:rsidRPr="00E36AEC">
        <w:rPr>
          <w:b/>
          <w:i/>
          <w:lang w:val="en-US"/>
        </w:rPr>
        <w:t>originalului</w:t>
      </w:r>
      <w:proofErr w:type="spellEnd"/>
      <w:r w:rsidRPr="00E36AEC">
        <w:rPr>
          <w:b/>
          <w:i/>
          <w:lang w:val="en-US"/>
        </w:rPr>
        <w:t>:</w:t>
      </w:r>
    </w:p>
    <w:p w:rsidR="001D0054" w:rsidRPr="00E36AEC" w:rsidRDefault="001D0054" w:rsidP="001D0054">
      <w:pPr>
        <w:rPr>
          <w:b/>
          <w:lang w:val="en-US"/>
        </w:rPr>
      </w:pPr>
      <w:r w:rsidRPr="00B978AC">
        <w:rPr>
          <w:b/>
          <w:lang w:val="en-US"/>
        </w:rPr>
        <w:t xml:space="preserve">          </w:t>
      </w:r>
      <w:r>
        <w:rPr>
          <w:b/>
          <w:lang w:val="en-US"/>
        </w:rPr>
        <w:t xml:space="preserve">   </w:t>
      </w:r>
      <w:proofErr w:type="spellStart"/>
      <w:r w:rsidRPr="00E36AEC">
        <w:rPr>
          <w:b/>
          <w:lang w:val="en-US"/>
        </w:rPr>
        <w:t>Secretar</w:t>
      </w:r>
      <w:proofErr w:type="spellEnd"/>
      <w:r w:rsidRPr="00E36AEC">
        <w:rPr>
          <w:b/>
          <w:lang w:val="en-US"/>
        </w:rPr>
        <w:t xml:space="preserve"> al</w:t>
      </w:r>
    </w:p>
    <w:p w:rsidR="001D0054" w:rsidRDefault="001D0054" w:rsidP="001D0054">
      <w:pPr>
        <w:tabs>
          <w:tab w:val="left" w:pos="2835"/>
          <w:tab w:val="left" w:pos="2970"/>
          <w:tab w:val="left" w:pos="3120"/>
        </w:tabs>
        <w:rPr>
          <w:b/>
          <w:lang w:val="en-US"/>
        </w:rPr>
      </w:pPr>
      <w:r w:rsidRPr="00B978AC">
        <w:rPr>
          <w:b/>
          <w:lang w:val="en-US"/>
        </w:rPr>
        <w:t xml:space="preserve">         </w:t>
      </w:r>
      <w:r>
        <w:rPr>
          <w:b/>
          <w:lang w:val="en-US"/>
        </w:rPr>
        <w:t xml:space="preserve">    </w:t>
      </w:r>
      <w:proofErr w:type="spellStart"/>
      <w:r w:rsidRPr="00E36AEC">
        <w:rPr>
          <w:b/>
          <w:lang w:val="en-US"/>
        </w:rPr>
        <w:t>Consiliului</w:t>
      </w:r>
      <w:proofErr w:type="spellEnd"/>
      <w:r w:rsidRPr="00E36AEC">
        <w:rPr>
          <w:b/>
          <w:lang w:val="en-US"/>
        </w:rPr>
        <w:t xml:space="preserve"> </w:t>
      </w:r>
      <w:proofErr w:type="spellStart"/>
      <w:r w:rsidRPr="00E36AEC">
        <w:rPr>
          <w:b/>
          <w:lang w:val="en-US"/>
        </w:rPr>
        <w:t>raional</w:t>
      </w:r>
      <w:proofErr w:type="spellEnd"/>
      <w:r w:rsidRPr="00E36AEC">
        <w:rPr>
          <w:b/>
          <w:lang w:val="en-US"/>
        </w:rPr>
        <w:tab/>
      </w:r>
      <w:r w:rsidRPr="00E36AEC">
        <w:rPr>
          <w:b/>
          <w:lang w:val="en-US"/>
        </w:rPr>
        <w:tab/>
      </w:r>
      <w:r w:rsidRPr="00E36AEC">
        <w:rPr>
          <w:b/>
          <w:lang w:val="en-US"/>
        </w:rPr>
        <w:tab/>
      </w:r>
      <w:r w:rsidRPr="00E36AEC">
        <w:rPr>
          <w:b/>
          <w:lang w:val="en-US"/>
        </w:rPr>
        <w:tab/>
      </w:r>
      <w:r w:rsidRPr="00E36AEC">
        <w:rPr>
          <w:b/>
          <w:lang w:val="en-US"/>
        </w:rPr>
        <w:tab/>
      </w:r>
      <w:r w:rsidRPr="008E4577">
        <w:rPr>
          <w:b/>
          <w:lang w:val="en-US"/>
        </w:rPr>
        <w:t xml:space="preserve">  </w:t>
      </w:r>
      <w:r>
        <w:rPr>
          <w:b/>
          <w:lang w:val="en-US"/>
        </w:rPr>
        <w:t xml:space="preserve">                              </w:t>
      </w:r>
      <w:r w:rsidRPr="00E36AEC">
        <w:rPr>
          <w:b/>
          <w:lang w:val="en-US"/>
        </w:rPr>
        <w:t>UNGUREANU</w:t>
      </w:r>
      <w:r>
        <w:rPr>
          <w:sz w:val="22"/>
          <w:szCs w:val="22"/>
          <w:lang w:val="it-IT"/>
        </w:rPr>
        <w:t xml:space="preserve"> </w:t>
      </w:r>
      <w:r>
        <w:rPr>
          <w:b/>
          <w:lang w:val="en-US"/>
        </w:rPr>
        <w:t>Gheorghe</w:t>
      </w:r>
    </w:p>
    <w:p w:rsidR="001D0054" w:rsidRDefault="001D0054" w:rsidP="001D0054">
      <w:pPr>
        <w:rPr>
          <w:szCs w:val="36"/>
          <w:lang w:val="ro-RO"/>
        </w:rPr>
      </w:pPr>
      <w:r>
        <w:rPr>
          <w:szCs w:val="36"/>
          <w:lang w:val="ro-RO"/>
        </w:rPr>
        <w:t xml:space="preserve">                                                   </w:t>
      </w:r>
    </w:p>
    <w:p w:rsidR="001D0054" w:rsidRPr="00666F78" w:rsidRDefault="001D0054" w:rsidP="001D0054">
      <w:pPr>
        <w:tabs>
          <w:tab w:val="left" w:pos="2835"/>
          <w:tab w:val="left" w:pos="2970"/>
          <w:tab w:val="left" w:pos="3120"/>
        </w:tabs>
        <w:rPr>
          <w:b/>
          <w:lang w:val="ro-RO"/>
        </w:rPr>
      </w:pPr>
    </w:p>
    <w:p w:rsidR="001D0054" w:rsidRPr="001D0054" w:rsidRDefault="001D0054" w:rsidP="001D0054">
      <w:pPr>
        <w:tabs>
          <w:tab w:val="left" w:pos="2835"/>
          <w:tab w:val="left" w:pos="2970"/>
          <w:tab w:val="left" w:pos="3120"/>
        </w:tabs>
        <w:rPr>
          <w:b/>
          <w:lang w:val="ro-RO"/>
        </w:rPr>
      </w:pPr>
    </w:p>
    <w:p w:rsidR="001D0054" w:rsidRDefault="001D0054" w:rsidP="001D0054">
      <w:pPr>
        <w:rPr>
          <w:lang w:val="en-US"/>
        </w:rPr>
      </w:pPr>
    </w:p>
    <w:p w:rsidR="001D0054" w:rsidRDefault="001D0054" w:rsidP="001D0054">
      <w:pPr>
        <w:rPr>
          <w:lang w:val="en-US"/>
        </w:rPr>
      </w:pPr>
    </w:p>
    <w:p w:rsidR="001D0054" w:rsidRPr="00182C55" w:rsidRDefault="001D0054" w:rsidP="001D0054">
      <w:pPr>
        <w:rPr>
          <w:lang w:val="pt-BR"/>
        </w:rPr>
      </w:pPr>
    </w:p>
    <w:p w:rsidR="001D0054" w:rsidRPr="00182C55" w:rsidRDefault="001D0054" w:rsidP="001D0054">
      <w:pPr>
        <w:jc w:val="right"/>
        <w:rPr>
          <w:lang w:val="pt-BR"/>
        </w:rPr>
      </w:pPr>
      <w:r w:rsidRPr="00182C55">
        <w:rPr>
          <w:lang w:val="pt-BR"/>
        </w:rPr>
        <w:t>Anexa nr. 1</w:t>
      </w:r>
    </w:p>
    <w:p w:rsidR="001D0054" w:rsidRPr="00182C55" w:rsidRDefault="001D0054" w:rsidP="001D0054">
      <w:pPr>
        <w:jc w:val="right"/>
        <w:rPr>
          <w:lang w:val="pt-BR"/>
        </w:rPr>
      </w:pPr>
      <w:r w:rsidRPr="00182C55">
        <w:rPr>
          <w:lang w:val="pt-BR"/>
        </w:rPr>
        <w:t>la Decizia CR</w:t>
      </w:r>
    </w:p>
    <w:p w:rsidR="001D0054" w:rsidRPr="00182C55" w:rsidRDefault="00E34CC5" w:rsidP="001D0054">
      <w:pPr>
        <w:jc w:val="right"/>
        <w:rPr>
          <w:lang w:val="pt-BR"/>
        </w:rPr>
      </w:pPr>
      <w:r>
        <w:rPr>
          <w:lang w:val="pt-BR"/>
        </w:rPr>
        <w:t>nr.</w:t>
      </w:r>
      <w:r w:rsidRPr="00E34CC5">
        <w:rPr>
          <w:lang w:val="en-US"/>
        </w:rPr>
        <w:t>2/17</w:t>
      </w:r>
      <w:r>
        <w:rPr>
          <w:lang w:val="pt-BR"/>
        </w:rPr>
        <w:t xml:space="preserve">  din </w:t>
      </w:r>
      <w:r w:rsidRPr="00E34CC5">
        <w:rPr>
          <w:lang w:val="en-US"/>
        </w:rPr>
        <w:t>28.05.</w:t>
      </w:r>
      <w:bookmarkStart w:id="0" w:name="_GoBack"/>
      <w:bookmarkEnd w:id="0"/>
      <w:r w:rsidR="001D0054" w:rsidRPr="00182C55">
        <w:rPr>
          <w:lang w:val="pt-BR"/>
        </w:rPr>
        <w:t xml:space="preserve"> 2020</w:t>
      </w:r>
    </w:p>
    <w:p w:rsidR="001D0054" w:rsidRPr="00182C55" w:rsidRDefault="001D0054" w:rsidP="001D0054">
      <w:pPr>
        <w:jc w:val="center"/>
        <w:rPr>
          <w:b/>
          <w:bCs/>
          <w:lang w:val="pt-BR"/>
        </w:rPr>
      </w:pPr>
      <w:r w:rsidRPr="00182C55">
        <w:rPr>
          <w:b/>
          <w:bCs/>
          <w:lang w:val="pt-BR"/>
        </w:rPr>
        <w:t>Plan  de  acţiuni</w:t>
      </w:r>
    </w:p>
    <w:p w:rsidR="001D0054" w:rsidRPr="00182C55" w:rsidRDefault="001D0054" w:rsidP="001D0054">
      <w:pPr>
        <w:jc w:val="center"/>
        <w:rPr>
          <w:b/>
          <w:bCs/>
          <w:lang w:val="pt-BR"/>
        </w:rPr>
      </w:pPr>
      <w:r w:rsidRPr="00182C55">
        <w:rPr>
          <w:b/>
          <w:bCs/>
          <w:lang w:val="pt-BR"/>
        </w:rPr>
        <w:t>privind  pregătirea  instituţiilor  de învăţământ</w:t>
      </w:r>
    </w:p>
    <w:p w:rsidR="001D0054" w:rsidRPr="00182C55" w:rsidRDefault="001D0054" w:rsidP="001D0054">
      <w:pPr>
        <w:jc w:val="center"/>
        <w:rPr>
          <w:lang w:val="pt-BR"/>
        </w:rPr>
      </w:pPr>
      <w:r w:rsidRPr="00182C55">
        <w:rPr>
          <w:b/>
          <w:bCs/>
          <w:lang w:val="pt-BR"/>
        </w:rPr>
        <w:t>pentru  noul  an  şcolar  2020-2021</w:t>
      </w:r>
    </w:p>
    <w:p w:rsidR="001D0054" w:rsidRPr="00182C55" w:rsidRDefault="001D0054" w:rsidP="001D0054">
      <w:pPr>
        <w:rPr>
          <w:lang w:val="pt-BR"/>
        </w:rPr>
      </w:pPr>
    </w:p>
    <w:p w:rsidR="001D0054" w:rsidRPr="00182C55" w:rsidRDefault="001D0054" w:rsidP="001D0054">
      <w:pPr>
        <w:rPr>
          <w:lang w:val="pt-BR"/>
        </w:rPr>
      </w:pPr>
      <w:r w:rsidRPr="00182C55">
        <w:rPr>
          <w:b/>
          <w:bCs/>
          <w:lang w:val="pt-BR"/>
        </w:rPr>
        <w:t>         I. Reparaţia  instituţiilor  de  învăţământ  şi  asigurarea  bazei  materiale</w:t>
      </w:r>
    </w:p>
    <w:tbl>
      <w:tblPr>
        <w:tblW w:w="501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
        <w:gridCol w:w="4395"/>
        <w:gridCol w:w="1940"/>
        <w:gridCol w:w="2571"/>
      </w:tblGrid>
      <w:tr w:rsidR="001D0054" w:rsidRPr="00182C55" w:rsidTr="00C70D36">
        <w:trPr>
          <w:trHeight w:val="495"/>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proofErr w:type="spellStart"/>
            <w:r w:rsidRPr="00182C55">
              <w:rPr>
                <w:b/>
                <w:bCs/>
              </w:rPr>
              <w:t>Nr</w:t>
            </w:r>
            <w:proofErr w:type="spellEnd"/>
            <w:r w:rsidRPr="00182C55">
              <w:rPr>
                <w:b/>
                <w:bCs/>
              </w:rPr>
              <w:t>.</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rPr>
                <w:b/>
                <w:bCs/>
              </w:rPr>
              <w:t>Acţiuni</w:t>
            </w:r>
            <w:proofErr w:type="spellEnd"/>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rPr>
                <w:b/>
                <w:bCs/>
              </w:rPr>
              <w:t>Termenii</w:t>
            </w:r>
            <w:proofErr w:type="spellEnd"/>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rPr>
                <w:b/>
                <w:bCs/>
              </w:rPr>
              <w:t>Responsabili</w:t>
            </w:r>
            <w:proofErr w:type="spellEnd"/>
          </w:p>
        </w:tc>
      </w:tr>
      <w:tr w:rsidR="001D0054" w:rsidRPr="00182C55" w:rsidTr="00C70D36">
        <w:trPr>
          <w:trHeight w:val="495"/>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bCs/>
                <w:lang w:val="ro-RO"/>
              </w:rPr>
            </w:pPr>
            <w:r w:rsidRPr="00182C55">
              <w:rPr>
                <w:bCs/>
                <w:lang w:val="ro-RO"/>
              </w:rPr>
              <w:t xml:space="preserve"> 1</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it-IT"/>
              </w:rPr>
            </w:pPr>
            <w:r w:rsidRPr="00182C55">
              <w:rPr>
                <w:lang w:val="it-IT"/>
              </w:rPr>
              <w:t>Stabilirea necesarului  de cadre în raion pentru noul an de studii</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t>i</w:t>
            </w:r>
            <w:r w:rsidRPr="00182C55">
              <w:t>anuarie</w:t>
            </w:r>
            <w:proofErr w:type="spellEnd"/>
            <w:r w:rsidRPr="00182C55">
              <w:rPr>
                <w:lang w:val="ro-RO"/>
              </w:rPr>
              <w:t xml:space="preserve">   </w:t>
            </w: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182C55" w:rsidTr="00C70D36">
        <w:trPr>
          <w:trHeight w:val="495"/>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bCs/>
                <w:lang w:val="ro-RO"/>
              </w:rPr>
            </w:pPr>
            <w:r w:rsidRPr="00182C55">
              <w:rPr>
                <w:bCs/>
                <w:lang w:val="ro-RO"/>
              </w:rPr>
              <w:t>2</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Prezentarea</w:t>
            </w:r>
            <w:proofErr w:type="spellEnd"/>
            <w:r w:rsidRPr="00182C55">
              <w:rPr>
                <w:lang w:val="en-US"/>
              </w:rPr>
              <w:t xml:space="preserve"> </w:t>
            </w:r>
            <w:proofErr w:type="spellStart"/>
            <w:r w:rsidRPr="00182C55">
              <w:rPr>
                <w:lang w:val="en-US"/>
              </w:rPr>
              <w:t>ofertei</w:t>
            </w:r>
            <w:proofErr w:type="spellEnd"/>
            <w:r w:rsidRPr="00182C55">
              <w:rPr>
                <w:lang w:val="en-US"/>
              </w:rPr>
              <w:t xml:space="preserve"> la </w:t>
            </w:r>
            <w:proofErr w:type="spellStart"/>
            <w:r w:rsidRPr="00182C55">
              <w:rPr>
                <w:lang w:val="en-US"/>
              </w:rPr>
              <w:t>Ministerul</w:t>
            </w:r>
            <w:proofErr w:type="spellEnd"/>
            <w:r w:rsidRPr="00182C55">
              <w:rPr>
                <w:lang w:val="en-US"/>
              </w:rPr>
              <w:t xml:space="preserve"> </w:t>
            </w:r>
            <w:proofErr w:type="spellStart"/>
            <w:r w:rsidRPr="00182C55">
              <w:rPr>
                <w:lang w:val="en-US"/>
              </w:rPr>
              <w:t>Educaţiei</w:t>
            </w:r>
            <w:proofErr w:type="spellEnd"/>
            <w:r w:rsidRPr="00182C55">
              <w:rPr>
                <w:lang w:val="en-US"/>
              </w:rPr>
              <w:t xml:space="preserve">, </w:t>
            </w:r>
            <w:proofErr w:type="spellStart"/>
            <w:r w:rsidRPr="00182C55">
              <w:rPr>
                <w:lang w:val="en-US"/>
              </w:rPr>
              <w:t>Culturii</w:t>
            </w:r>
            <w:proofErr w:type="spellEnd"/>
            <w:r w:rsidRPr="00182C55">
              <w:rPr>
                <w:lang w:val="en-US"/>
              </w:rPr>
              <w:t xml:space="preserve"> </w:t>
            </w:r>
            <w:proofErr w:type="spellStart"/>
            <w:r w:rsidRPr="00182C55">
              <w:rPr>
                <w:lang w:val="en-US"/>
              </w:rPr>
              <w:t>și</w:t>
            </w:r>
            <w:proofErr w:type="spellEnd"/>
            <w:r w:rsidRPr="00182C55">
              <w:rPr>
                <w:lang w:val="en-US"/>
              </w:rPr>
              <w:t xml:space="preserve"> </w:t>
            </w:r>
            <w:proofErr w:type="spellStart"/>
            <w:proofErr w:type="gramStart"/>
            <w:r w:rsidRPr="00182C55">
              <w:rPr>
                <w:lang w:val="en-US"/>
              </w:rPr>
              <w:t>Cercetării</w:t>
            </w:r>
            <w:proofErr w:type="spellEnd"/>
            <w:r w:rsidRPr="00182C55">
              <w:rPr>
                <w:lang w:val="en-US"/>
              </w:rPr>
              <w:t xml:space="preserve">  </w:t>
            </w:r>
            <w:proofErr w:type="spellStart"/>
            <w:r w:rsidRPr="00182C55">
              <w:rPr>
                <w:lang w:val="en-US"/>
              </w:rPr>
              <w:t>pentru</w:t>
            </w:r>
            <w:proofErr w:type="spellEnd"/>
            <w:proofErr w:type="gramEnd"/>
            <w:r w:rsidRPr="00182C55">
              <w:rPr>
                <w:lang w:val="en-US"/>
              </w:rPr>
              <w:t xml:space="preserve"> </w:t>
            </w:r>
            <w:proofErr w:type="spellStart"/>
            <w:r w:rsidRPr="00182C55">
              <w:rPr>
                <w:lang w:val="en-US"/>
              </w:rPr>
              <w:t>repartizarea</w:t>
            </w:r>
            <w:proofErr w:type="spellEnd"/>
            <w:r w:rsidRPr="00182C55">
              <w:rPr>
                <w:lang w:val="en-US"/>
              </w:rPr>
              <w:t xml:space="preserve"> </w:t>
            </w:r>
            <w:proofErr w:type="spellStart"/>
            <w:r w:rsidRPr="00182C55">
              <w:rPr>
                <w:lang w:val="en-US"/>
              </w:rPr>
              <w:t>tinerilor</w:t>
            </w:r>
            <w:proofErr w:type="spellEnd"/>
            <w:r w:rsidRPr="00182C55">
              <w:rPr>
                <w:lang w:val="en-US"/>
              </w:rPr>
              <w:t xml:space="preserve"> </w:t>
            </w:r>
            <w:proofErr w:type="spellStart"/>
            <w:r w:rsidRPr="00182C55">
              <w:rPr>
                <w:lang w:val="en-US"/>
              </w:rPr>
              <w:t>specialişti</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ianuarie</w:t>
            </w:r>
            <w:proofErr w:type="spellEnd"/>
            <w:r w:rsidRPr="00182C55">
              <w:rPr>
                <w:lang w:val="ro-RO"/>
              </w:rPr>
              <w:t xml:space="preserve"> </w:t>
            </w: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ro-RO"/>
              </w:rPr>
            </w:pP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182C5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t>3</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Examinarea</w:t>
            </w:r>
            <w:proofErr w:type="spellEnd"/>
            <w:r w:rsidRPr="00182C55">
              <w:rPr>
                <w:lang w:val="en-US"/>
              </w:rPr>
              <w:t xml:space="preserve"> </w:t>
            </w:r>
            <w:proofErr w:type="spellStart"/>
            <w:r w:rsidRPr="00182C55">
              <w:rPr>
                <w:lang w:val="en-US"/>
              </w:rPr>
              <w:t>chestiunii</w:t>
            </w:r>
            <w:proofErr w:type="spellEnd"/>
            <w:r w:rsidRPr="00182C55">
              <w:rPr>
                <w:lang w:val="en-US"/>
              </w:rPr>
              <w:t xml:space="preserve"> „</w:t>
            </w:r>
            <w:proofErr w:type="spellStart"/>
            <w:r w:rsidRPr="00182C55">
              <w:rPr>
                <w:lang w:val="en-US"/>
              </w:rPr>
              <w:t>Pregătirea</w:t>
            </w:r>
            <w:proofErr w:type="spell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w:t>
            </w:r>
            <w:proofErr w:type="spellStart"/>
            <w:r w:rsidRPr="00182C55">
              <w:rPr>
                <w:lang w:val="en-US"/>
              </w:rPr>
              <w:t>pentru</w:t>
            </w:r>
            <w:proofErr w:type="spellEnd"/>
            <w:r w:rsidRPr="00182C55">
              <w:rPr>
                <w:lang w:val="en-US"/>
              </w:rPr>
              <w:t xml:space="preserve"> </w:t>
            </w:r>
            <w:proofErr w:type="spellStart"/>
            <w:r w:rsidRPr="00182C55">
              <w:rPr>
                <w:lang w:val="en-US"/>
              </w:rPr>
              <w:t>noul</w:t>
            </w:r>
            <w:proofErr w:type="spellEnd"/>
            <w:r w:rsidRPr="00182C55">
              <w:rPr>
                <w:lang w:val="en-US"/>
              </w:rPr>
              <w:t xml:space="preserve"> an </w:t>
            </w:r>
            <w:proofErr w:type="spellStart"/>
            <w:r w:rsidRPr="00182C55">
              <w:rPr>
                <w:lang w:val="en-US"/>
              </w:rPr>
              <w:t>școlar</w:t>
            </w:r>
            <w:proofErr w:type="spellEnd"/>
            <w:r w:rsidRPr="00182C55">
              <w:rPr>
                <w:lang w:val="en-US"/>
              </w:rPr>
              <w:t xml:space="preserve">” </w:t>
            </w:r>
            <w:proofErr w:type="spellStart"/>
            <w:r w:rsidRPr="00182C55">
              <w:rPr>
                <w:lang w:val="en-US"/>
              </w:rPr>
              <w:t>în</w:t>
            </w:r>
            <w:proofErr w:type="spellEnd"/>
            <w:r w:rsidRPr="00182C55">
              <w:rPr>
                <w:lang w:val="en-US"/>
              </w:rPr>
              <w:t xml:space="preserve"> </w:t>
            </w:r>
            <w:proofErr w:type="spellStart"/>
            <w:r w:rsidRPr="00182C55">
              <w:rPr>
                <w:lang w:val="en-US"/>
              </w:rPr>
              <w:t>cadrul</w:t>
            </w:r>
            <w:proofErr w:type="spellEnd"/>
            <w:r w:rsidRPr="00182C55">
              <w:rPr>
                <w:lang w:val="en-US"/>
              </w:rPr>
              <w:t xml:space="preserve"> </w:t>
            </w:r>
            <w:proofErr w:type="spellStart"/>
            <w:r w:rsidRPr="00182C55">
              <w:rPr>
                <w:lang w:val="en-US"/>
              </w:rPr>
              <w:t>şedinţelor</w:t>
            </w:r>
            <w:proofErr w:type="spellEnd"/>
            <w:r w:rsidRPr="00182C55">
              <w:rPr>
                <w:lang w:val="en-US"/>
              </w:rPr>
              <w:t xml:space="preserve"> </w:t>
            </w:r>
            <w:proofErr w:type="spellStart"/>
            <w:r w:rsidRPr="00182C55">
              <w:rPr>
                <w:lang w:val="en-US"/>
              </w:rPr>
              <w:t>consiliilor</w:t>
            </w:r>
            <w:proofErr w:type="spellEnd"/>
            <w:proofErr w:type="gramStart"/>
            <w:r w:rsidRPr="00182C55">
              <w:rPr>
                <w:lang w:val="en-US"/>
              </w:rPr>
              <w:t>  locale</w:t>
            </w:r>
            <w:proofErr w:type="gram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t>aprilie</w:t>
            </w:r>
            <w:proofErr w:type="spellEnd"/>
            <w:r w:rsidRPr="00182C55">
              <w:t xml:space="preserve"> -</w:t>
            </w:r>
            <w:proofErr w:type="spellStart"/>
            <w:r w:rsidRPr="00182C55">
              <w:t>august</w:t>
            </w:r>
            <w:proofErr w:type="spellEnd"/>
            <w:r w:rsidRPr="00182C55">
              <w: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pt-BR"/>
              </w:rPr>
            </w:pPr>
            <w:r w:rsidRPr="00182C55">
              <w:rPr>
                <w:lang w:val="pt-BR"/>
              </w:rPr>
              <w:t>Administraţia publică locală de nivelul I şi II</w:t>
            </w:r>
          </w:p>
          <w:p w:rsidR="001D0054" w:rsidRPr="00182C55" w:rsidRDefault="001D0054" w:rsidP="00C70D36">
            <w:pPr>
              <w:spacing w:before="100" w:beforeAutospacing="1" w:after="100" w:afterAutospacing="1" w:line="256" w:lineRule="auto"/>
              <w:jc w:val="center"/>
            </w:pPr>
            <w:proofErr w:type="spellStart"/>
            <w:r w:rsidRPr="00182C55">
              <w:t>Managerii</w:t>
            </w:r>
            <w:proofErr w:type="spellEnd"/>
            <w:r w:rsidRPr="00182C55">
              <w:t xml:space="preserve"> </w:t>
            </w:r>
            <w:proofErr w:type="spellStart"/>
            <w:r w:rsidRPr="00182C55">
              <w:t>instituţiilor</w:t>
            </w:r>
            <w:proofErr w:type="spellEnd"/>
          </w:p>
        </w:tc>
      </w:tr>
      <w:tr w:rsidR="001D0054" w:rsidRPr="00182C5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MD"/>
              </w:rPr>
            </w:pPr>
            <w:r w:rsidRPr="00182C55">
              <w:rPr>
                <w:lang w:val="ro-MD"/>
              </w:rPr>
              <w:t xml:space="preserve"> 4</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MD"/>
              </w:rPr>
            </w:pPr>
            <w:r w:rsidRPr="00182C55">
              <w:rPr>
                <w:lang w:val="ro-MD"/>
              </w:rPr>
              <w:t>Înscrierea  în clasa  I a copiilor din  districtul școlar stbilit.  Decizia Consiliului raional nr. 2/5 din 26 aprilie 2018.</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Pr>
                <w:lang w:val="en-US"/>
              </w:rPr>
              <w:t>a</w:t>
            </w:r>
            <w:r w:rsidRPr="00182C55">
              <w:rPr>
                <w:lang w:val="en-US"/>
              </w:rPr>
              <w:t>prilie</w:t>
            </w:r>
            <w:proofErr w:type="spellEnd"/>
            <w:r w:rsidRPr="00182C55">
              <w:rPr>
                <w:lang w:val="en-US"/>
              </w:rPr>
              <w:t xml:space="preserve">  - </w:t>
            </w:r>
            <w:proofErr w:type="spellStart"/>
            <w:r w:rsidRPr="00182C55">
              <w:rPr>
                <w:lang w:val="en-US"/>
              </w:rPr>
              <w:t>mai</w:t>
            </w:r>
            <w:proofErr w:type="spellEnd"/>
            <w:r w:rsidRPr="00182C55">
              <w:rPr>
                <w:lang w:val="en-US"/>
              </w:rPr>
              <w:t xml:space="preserve"> </w:t>
            </w:r>
          </w:p>
          <w:p w:rsidR="001D0054" w:rsidRPr="00182C55" w:rsidRDefault="001D0054" w:rsidP="00C70D36">
            <w:pPr>
              <w:spacing w:before="100" w:beforeAutospacing="1" w:after="100" w:afterAutospacing="1" w:line="256" w:lineRule="auto"/>
              <w:jc w:val="center"/>
              <w:rPr>
                <w:lang w:val="en-US"/>
              </w:rPr>
            </w:pPr>
            <w:proofErr w:type="spellStart"/>
            <w:r>
              <w:rPr>
                <w:lang w:val="en-US"/>
              </w:rPr>
              <w:t>i</w:t>
            </w:r>
            <w:r w:rsidRPr="00182C55">
              <w:rPr>
                <w:lang w:val="en-US"/>
              </w:rPr>
              <w:t>unie</w:t>
            </w:r>
            <w:proofErr w:type="spellEnd"/>
            <w:r w:rsidRPr="00182C55">
              <w:rPr>
                <w:lang w:val="en-US"/>
              </w:rPr>
              <w:t xml:space="preserve"> –august </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jc w:val="center"/>
              <w:rPr>
                <w:lang w:val="pt-BR"/>
              </w:rPr>
            </w:pPr>
            <w:r w:rsidRPr="00182C55">
              <w:rPr>
                <w:lang w:val="pt-BR"/>
              </w:rPr>
              <w:t>Direcția Educație Managerii instituțiilor</w:t>
            </w:r>
          </w:p>
        </w:tc>
      </w:tr>
      <w:tr w:rsidR="001D0054" w:rsidRPr="00182C55" w:rsidTr="00C70D36">
        <w:trPr>
          <w:trHeight w:val="1804"/>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MD"/>
              </w:rPr>
            </w:pPr>
            <w:r w:rsidRPr="00182C55">
              <w:rPr>
                <w:lang w:val="ro-MD"/>
              </w:rPr>
              <w:t xml:space="preserve"> 5</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jc w:val="both"/>
              <w:rPr>
                <w:b/>
                <w:bCs/>
                <w:lang w:val="pt-BR"/>
              </w:rPr>
            </w:pPr>
            <w:r>
              <w:rPr>
                <w:lang w:val="ro-MD"/>
              </w:rPr>
              <w:t xml:space="preserve"> </w:t>
            </w:r>
            <w:r w:rsidRPr="00182C55">
              <w:rPr>
                <w:lang w:val="ro-MD"/>
              </w:rPr>
              <w:t>Emiterea ordinului Direcției Educație  ,,Implementarea</w:t>
            </w:r>
            <w:r w:rsidRPr="00182C55">
              <w:rPr>
                <w:bCs/>
                <w:lang w:val="pt-BR"/>
              </w:rPr>
              <w:t xml:space="preserve"> Planului   de  acţiuni privind  pregătirea  instituţiilor  de învăţământ pentru  noul  an  şcolar  2020-2021”.</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pt-BR"/>
              </w:rPr>
            </w:pPr>
            <w:r>
              <w:rPr>
                <w:lang w:val="pt-BR"/>
              </w:rPr>
              <w:t>m</w:t>
            </w:r>
            <w:r w:rsidRPr="00182C55">
              <w:rPr>
                <w:lang w:val="pt-BR"/>
              </w:rPr>
              <w:t>ai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jc w:val="center"/>
              <w:rPr>
                <w:lang w:val="pt-BR"/>
              </w:rPr>
            </w:pPr>
            <w:r w:rsidRPr="00182C55">
              <w:rPr>
                <w:lang w:val="pt-BR"/>
              </w:rPr>
              <w:t>Direcția Educație</w:t>
            </w:r>
          </w:p>
        </w:tc>
      </w:tr>
      <w:tr w:rsidR="001D0054" w:rsidRPr="00182C5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MD"/>
              </w:rPr>
            </w:pPr>
            <w:r w:rsidRPr="00182C55">
              <w:rPr>
                <w:lang w:val="ro-MD"/>
              </w:rPr>
              <w:t xml:space="preserve"> 6</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rPr>
                <w:lang w:val="ro-MD"/>
              </w:rPr>
            </w:pPr>
            <w:r w:rsidRPr="00182C55">
              <w:rPr>
                <w:lang w:val="ro-MD"/>
              </w:rPr>
              <w:t xml:space="preserve">Organizarea și desfășurarea admiterii în învățământul liceal. </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jc w:val="center"/>
              <w:rPr>
                <w:lang w:val="ro-MD"/>
              </w:rPr>
            </w:pPr>
            <w:r>
              <w:rPr>
                <w:lang w:val="ro-MD"/>
              </w:rPr>
              <w:t>iuli</w:t>
            </w:r>
            <w:r w:rsidRPr="00182C55">
              <w:rPr>
                <w:lang w:val="ro-MD"/>
              </w:rPr>
              <w:t>e-august</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jc w:val="center"/>
              <w:rPr>
                <w:lang w:val="pt-BR"/>
              </w:rPr>
            </w:pPr>
            <w:r w:rsidRPr="00182C55">
              <w:rPr>
                <w:lang w:val="pt-BR"/>
              </w:rPr>
              <w:t>Direcția Educație</w:t>
            </w:r>
          </w:p>
          <w:p w:rsidR="001D0054" w:rsidRPr="00182C55" w:rsidRDefault="001D0054" w:rsidP="00C70D36">
            <w:pPr>
              <w:spacing w:before="100" w:beforeAutospacing="1" w:after="100" w:afterAutospacing="1"/>
              <w:jc w:val="center"/>
              <w:rPr>
                <w:lang w:val="pt-BR"/>
              </w:rPr>
            </w:pPr>
            <w:r w:rsidRPr="00182C55">
              <w:rPr>
                <w:lang w:val="pt-BR"/>
              </w:rPr>
              <w:t>Managerii instituțiilor</w:t>
            </w:r>
          </w:p>
        </w:tc>
      </w:tr>
      <w:tr w:rsidR="001D0054" w:rsidRPr="00E34CC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 xml:space="preserve"> 7</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Constituirea</w:t>
            </w:r>
            <w:proofErr w:type="spellEnd"/>
            <w:r w:rsidRPr="00182C55">
              <w:rPr>
                <w:lang w:val="en-US"/>
              </w:rPr>
              <w:t xml:space="preserve"> </w:t>
            </w:r>
            <w:proofErr w:type="spellStart"/>
            <w:r w:rsidRPr="00182C55">
              <w:rPr>
                <w:lang w:val="en-US"/>
              </w:rPr>
              <w:t>comisiilor</w:t>
            </w:r>
            <w:proofErr w:type="spellEnd"/>
            <w:r w:rsidRPr="00182C55">
              <w:rPr>
                <w:lang w:val="en-US"/>
              </w:rPr>
              <w:t xml:space="preserve"> </w:t>
            </w:r>
            <w:proofErr w:type="spellStart"/>
            <w:r w:rsidRPr="00182C55">
              <w:rPr>
                <w:lang w:val="en-US"/>
              </w:rPr>
              <w:t>în</w:t>
            </w:r>
            <w:proofErr w:type="spellEnd"/>
            <w:r w:rsidRPr="00182C55">
              <w:rPr>
                <w:lang w:val="en-US"/>
              </w:rPr>
              <w:t xml:space="preserve"> </w:t>
            </w:r>
            <w:proofErr w:type="spellStart"/>
            <w:r w:rsidRPr="00182C55">
              <w:rPr>
                <w:lang w:val="en-US"/>
              </w:rPr>
              <w:t>primării</w:t>
            </w:r>
            <w:proofErr w:type="spellEnd"/>
            <w:r w:rsidRPr="00182C55">
              <w:rPr>
                <w:lang w:val="en-US"/>
              </w:rPr>
              <w:t xml:space="preserve"> </w:t>
            </w:r>
            <w:proofErr w:type="spellStart"/>
            <w:r w:rsidRPr="00182C55">
              <w:rPr>
                <w:lang w:val="en-US"/>
              </w:rPr>
              <w:t>pentru</w:t>
            </w:r>
            <w:proofErr w:type="spellEnd"/>
            <w:r w:rsidRPr="00182C55">
              <w:rPr>
                <w:lang w:val="en-US"/>
              </w:rPr>
              <w:t xml:space="preserve"> </w:t>
            </w:r>
            <w:proofErr w:type="spellStart"/>
            <w:r w:rsidRPr="00182C55">
              <w:rPr>
                <w:lang w:val="en-US"/>
              </w:rPr>
              <w:t>pregătirea</w:t>
            </w:r>
            <w:proofErr w:type="spellEnd"/>
            <w:r w:rsidRPr="00182C55">
              <w:rPr>
                <w:lang w:val="en-US"/>
              </w:rPr>
              <w:t xml:space="preserve"> </w:t>
            </w:r>
            <w:proofErr w:type="spellStart"/>
            <w:r w:rsidRPr="00182C55">
              <w:rPr>
                <w:lang w:val="en-US"/>
              </w:rPr>
              <w:t>instituţiilor</w:t>
            </w:r>
            <w:proofErr w:type="spellEnd"/>
            <w:r w:rsidRPr="00182C55">
              <w:rPr>
                <w:lang w:val="en-US"/>
              </w:rPr>
              <w:t xml:space="preserve"> </w:t>
            </w:r>
            <w:proofErr w:type="spellStart"/>
            <w:r w:rsidRPr="00182C55">
              <w:rPr>
                <w:lang w:val="en-US"/>
              </w:rPr>
              <w:t>şcolare</w:t>
            </w:r>
            <w:proofErr w:type="spellEnd"/>
            <w:r w:rsidRPr="00182C55">
              <w:rPr>
                <w:lang w:val="en-US"/>
              </w:rPr>
              <w:t xml:space="preserve"> </w:t>
            </w:r>
            <w:proofErr w:type="spellStart"/>
            <w:r w:rsidRPr="00182C55">
              <w:rPr>
                <w:lang w:val="en-US"/>
              </w:rPr>
              <w:t>către</w:t>
            </w:r>
            <w:proofErr w:type="spellEnd"/>
            <w:r w:rsidRPr="00182C55">
              <w:rPr>
                <w:lang w:val="en-US"/>
              </w:rPr>
              <w:t xml:space="preserve"> </w:t>
            </w:r>
            <w:proofErr w:type="spellStart"/>
            <w:r w:rsidRPr="00182C55">
              <w:rPr>
                <w:lang w:val="en-US"/>
              </w:rPr>
              <w:t>început</w:t>
            </w:r>
            <w:proofErr w:type="spellEnd"/>
            <w:r w:rsidRPr="00182C55">
              <w:rPr>
                <w:lang w:val="en-US"/>
              </w:rPr>
              <w:t xml:space="preserve"> de </w:t>
            </w:r>
            <w:proofErr w:type="gramStart"/>
            <w:r w:rsidRPr="00182C55">
              <w:rPr>
                <w:lang w:val="en-US"/>
              </w:rPr>
              <w:t>an</w:t>
            </w:r>
            <w:proofErr w:type="gramEnd"/>
            <w:r w:rsidRPr="00182C55">
              <w:rPr>
                <w:lang w:val="en-US"/>
              </w:rPr>
              <w:t xml:space="preserve"> </w:t>
            </w:r>
            <w:proofErr w:type="spellStart"/>
            <w:r w:rsidRPr="00182C55">
              <w:rPr>
                <w:lang w:val="en-US"/>
              </w:rPr>
              <w:t>şcolar</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pregătirea</w:t>
            </w:r>
            <w:proofErr w:type="spellEnd"/>
            <w:r w:rsidRPr="00182C55">
              <w:rPr>
                <w:lang w:val="en-US"/>
              </w:rPr>
              <w:t xml:space="preserve"> de </w:t>
            </w:r>
            <w:proofErr w:type="spellStart"/>
            <w:r w:rsidRPr="00182C55">
              <w:rPr>
                <w:lang w:val="en-US"/>
              </w:rPr>
              <w:t>toamnă</w:t>
            </w:r>
            <w:proofErr w:type="spellEnd"/>
            <w:r w:rsidRPr="00182C55">
              <w:rPr>
                <w:lang w:val="en-US"/>
              </w:rPr>
              <w:t xml:space="preserve"> – </w:t>
            </w:r>
            <w:proofErr w:type="spellStart"/>
            <w:r w:rsidRPr="00182C55">
              <w:rPr>
                <w:lang w:val="en-US"/>
              </w:rPr>
              <w:t>iarnă</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Pr>
                <w:lang w:val="en-US"/>
              </w:rPr>
              <w:t>m</w:t>
            </w:r>
            <w:r w:rsidRPr="00182C55">
              <w:rPr>
                <w:lang w:val="en-US"/>
              </w:rPr>
              <w:t>ai</w:t>
            </w:r>
            <w:proofErr w:type="spellEnd"/>
            <w:r w:rsidRPr="00182C55">
              <w:rPr>
                <w:lang w:val="en-US"/>
              </w:rPr>
              <w:t xml:space="preserve">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pt-BR"/>
              </w:rPr>
            </w:pPr>
            <w:r w:rsidRPr="00182C55">
              <w:rPr>
                <w:lang w:val="pt-BR"/>
              </w:rPr>
              <w:t>Administraţia publică locală de nivelul I.</w:t>
            </w:r>
          </w:p>
        </w:tc>
      </w:tr>
      <w:tr w:rsidR="001D0054" w:rsidRPr="00182C5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 xml:space="preserve"> 8</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Informarea</w:t>
            </w:r>
            <w:proofErr w:type="spellEnd"/>
            <w:r w:rsidRPr="00182C55">
              <w:rPr>
                <w:lang w:val="en-US"/>
              </w:rPr>
              <w:t xml:space="preserve"> </w:t>
            </w:r>
            <w:proofErr w:type="spellStart"/>
            <w:r w:rsidRPr="00182C55">
              <w:rPr>
                <w:lang w:val="en-US"/>
              </w:rPr>
              <w:t>administraţiei</w:t>
            </w:r>
            <w:proofErr w:type="spellEnd"/>
            <w:r w:rsidRPr="00182C55">
              <w:rPr>
                <w:lang w:val="en-US"/>
              </w:rPr>
              <w:t xml:space="preserve"> </w:t>
            </w:r>
            <w:proofErr w:type="spellStart"/>
            <w:r w:rsidRPr="00182C55">
              <w:rPr>
                <w:lang w:val="en-US"/>
              </w:rPr>
              <w:t>raionale</w:t>
            </w:r>
            <w:proofErr w:type="spellEnd"/>
            <w:r w:rsidRPr="00182C55">
              <w:rPr>
                <w:lang w:val="en-US"/>
              </w:rPr>
              <w:t xml:space="preserve"> </w:t>
            </w:r>
            <w:proofErr w:type="spellStart"/>
            <w:r w:rsidRPr="00182C55">
              <w:rPr>
                <w:lang w:val="en-US"/>
              </w:rPr>
              <w:t>despre</w:t>
            </w:r>
            <w:proofErr w:type="spellEnd"/>
            <w:r w:rsidRPr="00182C55">
              <w:rPr>
                <w:lang w:val="en-US"/>
              </w:rPr>
              <w:t xml:space="preserve"> </w:t>
            </w:r>
            <w:proofErr w:type="spellStart"/>
            <w:r w:rsidRPr="00182C55">
              <w:rPr>
                <w:lang w:val="en-US"/>
              </w:rPr>
              <w:t>mersul</w:t>
            </w:r>
            <w:proofErr w:type="spellEnd"/>
            <w:r w:rsidRPr="00182C55">
              <w:rPr>
                <w:lang w:val="en-US"/>
              </w:rPr>
              <w:t xml:space="preserve"> </w:t>
            </w:r>
            <w:proofErr w:type="spellStart"/>
            <w:r w:rsidRPr="00182C55">
              <w:rPr>
                <w:lang w:val="en-US"/>
              </w:rPr>
              <w:t>pregătirii</w:t>
            </w:r>
            <w:proofErr w:type="spell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w:t>
            </w:r>
            <w:proofErr w:type="spellStart"/>
            <w:r w:rsidRPr="00182C55">
              <w:rPr>
                <w:lang w:val="en-US"/>
              </w:rPr>
              <w:t>către</w:t>
            </w:r>
            <w:proofErr w:type="spellEnd"/>
            <w:r w:rsidRPr="00182C55">
              <w:rPr>
                <w:lang w:val="en-US"/>
              </w:rPr>
              <w:t xml:space="preserve"> </w:t>
            </w:r>
            <w:proofErr w:type="spellStart"/>
            <w:r w:rsidRPr="00182C55">
              <w:rPr>
                <w:lang w:val="en-US"/>
              </w:rPr>
              <w:t>noul</w:t>
            </w:r>
            <w:proofErr w:type="spellEnd"/>
            <w:r w:rsidRPr="00182C55">
              <w:rPr>
                <w:lang w:val="en-US"/>
              </w:rPr>
              <w:t xml:space="preserve"> </w:t>
            </w:r>
            <w:proofErr w:type="gramStart"/>
            <w:r w:rsidRPr="00182C55">
              <w:rPr>
                <w:lang w:val="en-US"/>
              </w:rPr>
              <w:t>an</w:t>
            </w:r>
            <w:proofErr w:type="gramEnd"/>
            <w:r w:rsidRPr="00182C55">
              <w:rPr>
                <w:lang w:val="en-US"/>
              </w:rPr>
              <w:t xml:space="preserve"> de </w:t>
            </w:r>
            <w:proofErr w:type="spellStart"/>
            <w:r w:rsidRPr="00182C55">
              <w:rPr>
                <w:lang w:val="en-US"/>
              </w:rPr>
              <w:t>studii</w:t>
            </w:r>
            <w:proofErr w:type="spellEnd"/>
            <w:r w:rsidRPr="00182C55">
              <w:rPr>
                <w:lang w:val="en-US"/>
              </w:rPr>
              <w:t xml:space="preserve">. </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Pr>
                <w:lang w:val="en-US"/>
              </w:rPr>
              <w:t>s</w:t>
            </w:r>
            <w:r w:rsidRPr="00182C55">
              <w:rPr>
                <w:lang w:val="en-US"/>
              </w:rPr>
              <w:t>ăptămânal</w:t>
            </w:r>
            <w:proofErr w:type="spellEnd"/>
            <w:r w:rsidRPr="00182C55">
              <w:rPr>
                <w:lang w:val="en-US"/>
              </w:rPr>
              <w:t xml:space="preserve"> </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pt-BR"/>
              </w:rPr>
            </w:pPr>
            <w:r w:rsidRPr="00182C55">
              <w:rPr>
                <w:lang w:val="pt-BR"/>
              </w:rPr>
              <w:t>Şef Direcţia Educaţie</w:t>
            </w:r>
          </w:p>
        </w:tc>
      </w:tr>
      <w:tr w:rsidR="001D0054" w:rsidRPr="00E34CC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 xml:space="preserve"> 9</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Alocarea</w:t>
            </w:r>
            <w:proofErr w:type="spellEnd"/>
            <w:r w:rsidRPr="00182C55">
              <w:rPr>
                <w:lang w:val="en-US"/>
              </w:rPr>
              <w:t xml:space="preserve"> </w:t>
            </w:r>
            <w:proofErr w:type="spellStart"/>
            <w:r w:rsidRPr="00182C55">
              <w:rPr>
                <w:lang w:val="en-US"/>
              </w:rPr>
              <w:t>surselor</w:t>
            </w:r>
            <w:proofErr w:type="spellEnd"/>
            <w:r w:rsidRPr="00182C55">
              <w:rPr>
                <w:lang w:val="en-US"/>
              </w:rPr>
              <w:t xml:space="preserve"> </w:t>
            </w:r>
            <w:proofErr w:type="spellStart"/>
            <w:r w:rsidRPr="00182C55">
              <w:rPr>
                <w:lang w:val="en-US"/>
              </w:rPr>
              <w:t>financiare</w:t>
            </w:r>
            <w:proofErr w:type="spellEnd"/>
            <w:r w:rsidRPr="00182C55">
              <w:rPr>
                <w:lang w:val="en-US"/>
              </w:rPr>
              <w:t xml:space="preserve"> </w:t>
            </w:r>
            <w:proofErr w:type="spellStart"/>
            <w:r w:rsidRPr="00182C55">
              <w:rPr>
                <w:lang w:val="en-US"/>
              </w:rPr>
              <w:t>pentru</w:t>
            </w:r>
            <w:proofErr w:type="spellEnd"/>
            <w:r w:rsidRPr="00182C55">
              <w:rPr>
                <w:lang w:val="en-US"/>
              </w:rPr>
              <w:t xml:space="preserve"> </w:t>
            </w:r>
            <w:proofErr w:type="spellStart"/>
            <w:r w:rsidRPr="00182C55">
              <w:rPr>
                <w:lang w:val="en-US"/>
              </w:rPr>
              <w:t>organizarea</w:t>
            </w:r>
            <w:proofErr w:type="spellEnd"/>
            <w:r w:rsidRPr="00182C55">
              <w:rPr>
                <w:lang w:val="en-US"/>
              </w:rPr>
              <w:t xml:space="preserve"> la </w:t>
            </w:r>
            <w:proofErr w:type="spellStart"/>
            <w:r w:rsidRPr="00182C55">
              <w:rPr>
                <w:lang w:val="en-US"/>
              </w:rPr>
              <w:t>timp</w:t>
            </w:r>
            <w:proofErr w:type="spellEnd"/>
            <w:r w:rsidRPr="00182C55">
              <w:rPr>
                <w:lang w:val="en-US"/>
              </w:rPr>
              <w:t xml:space="preserve"> a </w:t>
            </w:r>
            <w:proofErr w:type="spellStart"/>
            <w:r w:rsidRPr="00182C55">
              <w:rPr>
                <w:lang w:val="en-US"/>
              </w:rPr>
              <w:t>lucrărilor</w:t>
            </w:r>
            <w:proofErr w:type="spellEnd"/>
            <w:r w:rsidRPr="00182C55">
              <w:rPr>
                <w:lang w:val="en-US"/>
              </w:rPr>
              <w:t xml:space="preserve"> de </w:t>
            </w:r>
            <w:proofErr w:type="spellStart"/>
            <w:r w:rsidRPr="00182C55">
              <w:rPr>
                <w:lang w:val="en-US"/>
              </w:rPr>
              <w:t>reparaţii</w:t>
            </w:r>
            <w:proofErr w:type="spellEnd"/>
            <w:r w:rsidRPr="00182C55">
              <w:rPr>
                <w:lang w:val="en-US"/>
              </w:rPr>
              <w:t xml:space="preserve"> </w:t>
            </w:r>
            <w:proofErr w:type="spellStart"/>
            <w:r w:rsidRPr="00182C55">
              <w:rPr>
                <w:lang w:val="en-US"/>
              </w:rPr>
              <w:t>curente</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capitale</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Pr>
                <w:lang w:val="en-US"/>
              </w:rPr>
              <w:t>m</w:t>
            </w:r>
            <w:r w:rsidRPr="00182C55">
              <w:rPr>
                <w:lang w:val="en-US"/>
              </w:rPr>
              <w:t>ai</w:t>
            </w:r>
            <w:proofErr w:type="spellEnd"/>
            <w:r w:rsidRPr="00182C55">
              <w:rPr>
                <w:lang w:val="en-US"/>
              </w:rPr>
              <w:t>-  august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pt-BR"/>
              </w:rPr>
            </w:pPr>
            <w:r>
              <w:rPr>
                <w:lang w:val="pt-BR"/>
              </w:rPr>
              <w:t>Consiliul raional, Direcţia Finanţe, APL I, Direcția Educație</w:t>
            </w:r>
            <w:r w:rsidRPr="00182C55">
              <w:rPr>
                <w:lang w:val="pt-BR"/>
              </w:rPr>
              <w:t>.</w:t>
            </w:r>
          </w:p>
        </w:tc>
      </w:tr>
      <w:tr w:rsidR="001D0054" w:rsidRPr="00E34CC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r w:rsidRPr="00182C55">
              <w:rPr>
                <w:lang w:val="en-US"/>
              </w:rPr>
              <w:t xml:space="preserve"> 10</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Asigurarea</w:t>
            </w:r>
            <w:proofErr w:type="spell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din </w:t>
            </w:r>
            <w:proofErr w:type="spellStart"/>
            <w:r w:rsidRPr="00182C55">
              <w:rPr>
                <w:lang w:val="en-US"/>
              </w:rPr>
              <w:t>raion</w:t>
            </w:r>
            <w:proofErr w:type="spellEnd"/>
            <w:r w:rsidRPr="00182C55">
              <w:rPr>
                <w:lang w:val="en-US"/>
              </w:rPr>
              <w:t xml:space="preserve"> cu </w:t>
            </w:r>
            <w:proofErr w:type="spellStart"/>
            <w:r w:rsidRPr="00182C55">
              <w:rPr>
                <w:lang w:val="en-US"/>
              </w:rPr>
              <w:t>manuale</w:t>
            </w:r>
            <w:proofErr w:type="spellEnd"/>
            <w:r w:rsidRPr="00182C55">
              <w:rPr>
                <w:lang w:val="en-US"/>
              </w:rPr>
              <w:t xml:space="preserve">, </w:t>
            </w:r>
            <w:proofErr w:type="spellStart"/>
            <w:r w:rsidRPr="00182C55">
              <w:rPr>
                <w:lang w:val="en-US"/>
              </w:rPr>
              <w:t>materiale</w:t>
            </w:r>
            <w:proofErr w:type="spellEnd"/>
            <w:r w:rsidRPr="00182C55">
              <w:rPr>
                <w:lang w:val="en-US"/>
              </w:rPr>
              <w:t xml:space="preserve"> </w:t>
            </w:r>
            <w:proofErr w:type="spellStart"/>
            <w:r w:rsidRPr="00182C55">
              <w:rPr>
                <w:lang w:val="en-US"/>
              </w:rPr>
              <w:t>didactice</w:t>
            </w:r>
            <w:proofErr w:type="spellEnd"/>
            <w:r w:rsidRPr="00182C55">
              <w:rPr>
                <w:lang w:val="en-US"/>
              </w:rPr>
              <w:t xml:space="preserve">, </w:t>
            </w:r>
            <w:proofErr w:type="spellStart"/>
            <w:r w:rsidRPr="00182C55">
              <w:rPr>
                <w:lang w:val="en-US"/>
              </w:rPr>
              <w:t>cretă</w:t>
            </w:r>
            <w:proofErr w:type="spellEnd"/>
            <w:r w:rsidRPr="00182C55">
              <w:rPr>
                <w:lang w:val="en-US"/>
              </w:rPr>
              <w:t xml:space="preserve">, </w:t>
            </w:r>
            <w:proofErr w:type="spellStart"/>
            <w:r w:rsidRPr="00182C55">
              <w:rPr>
                <w:lang w:val="en-US"/>
              </w:rPr>
              <w:t>cataloage</w:t>
            </w:r>
            <w:proofErr w:type="spellEnd"/>
            <w:r w:rsidRPr="00182C55">
              <w:rPr>
                <w:lang w:val="en-US"/>
              </w:rPr>
              <w:t>, etc.</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iunie-august</w:t>
            </w:r>
            <w:proofErr w:type="spellEnd"/>
          </w:p>
          <w:p w:rsidR="001D0054" w:rsidRPr="00182C55" w:rsidRDefault="001D0054" w:rsidP="00C70D36">
            <w:pPr>
              <w:spacing w:before="100" w:beforeAutospacing="1" w:after="100" w:afterAutospacing="1" w:line="256" w:lineRule="auto"/>
              <w:jc w:val="center"/>
              <w:rPr>
                <w:lang w:val="en-US"/>
              </w:rPr>
            </w:pP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ro-RO"/>
              </w:rPr>
            </w:pPr>
            <w:r w:rsidRPr="00182C55">
              <w:rPr>
                <w:lang w:val="en-US"/>
              </w:rPr>
              <w:t xml:space="preserve"> </w:t>
            </w:r>
            <w:proofErr w:type="spellStart"/>
            <w:r w:rsidRPr="00182C55">
              <w:rPr>
                <w:lang w:val="en-US"/>
              </w:rPr>
              <w:t>Direcţi</w:t>
            </w:r>
            <w:proofErr w:type="spellEnd"/>
            <w:r w:rsidRPr="00182C55">
              <w:rPr>
                <w:lang w:val="ro-RO"/>
              </w:rPr>
              <w:t xml:space="preserve">a </w:t>
            </w:r>
            <w:r w:rsidRPr="00182C55">
              <w:rPr>
                <w:lang w:val="en-US"/>
              </w:rPr>
              <w:t> </w:t>
            </w:r>
            <w:r w:rsidRPr="00182C55">
              <w:rPr>
                <w:lang w:val="ro-RO"/>
              </w:rPr>
              <w:t>Educaţie, Direcţia Finanţe, Instituţiile publice</w:t>
            </w:r>
          </w:p>
        </w:tc>
      </w:tr>
      <w:tr w:rsidR="001D0054" w:rsidRPr="00182C55" w:rsidTr="00C70D36">
        <w:trPr>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r w:rsidRPr="00182C55">
              <w:rPr>
                <w:lang w:val="en-US"/>
              </w:rPr>
              <w:t>11</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Îndeplinirea</w:t>
            </w:r>
            <w:proofErr w:type="spellEnd"/>
            <w:r w:rsidRPr="00182C55">
              <w:rPr>
                <w:lang w:val="en-US"/>
              </w:rPr>
              <w:t xml:space="preserve"> </w:t>
            </w:r>
            <w:proofErr w:type="spellStart"/>
            <w:r w:rsidRPr="00182C55">
              <w:rPr>
                <w:lang w:val="en-US"/>
              </w:rPr>
              <w:t>Programului</w:t>
            </w:r>
            <w:proofErr w:type="spellEnd"/>
            <w:r w:rsidRPr="00182C55">
              <w:rPr>
                <w:lang w:val="en-US"/>
              </w:rPr>
              <w:t xml:space="preserve"> de </w:t>
            </w:r>
            <w:proofErr w:type="spellStart"/>
            <w:r w:rsidRPr="00182C55">
              <w:rPr>
                <w:lang w:val="en-US"/>
              </w:rPr>
              <w:t>acţiuni</w:t>
            </w:r>
            <w:proofErr w:type="spellEnd"/>
            <w:r w:rsidRPr="00182C55">
              <w:rPr>
                <w:lang w:val="en-US"/>
              </w:rPr>
              <w:t xml:space="preserve"> </w:t>
            </w:r>
            <w:proofErr w:type="spellStart"/>
            <w:r w:rsidRPr="00182C55">
              <w:rPr>
                <w:lang w:val="en-US"/>
              </w:rPr>
              <w:t>privind</w:t>
            </w:r>
            <w:proofErr w:type="spellEnd"/>
            <w:r w:rsidRPr="00182C55">
              <w:rPr>
                <w:lang w:val="en-US"/>
              </w:rPr>
              <w:t xml:space="preserve"> </w:t>
            </w:r>
            <w:proofErr w:type="spellStart"/>
            <w:r w:rsidRPr="00182C55">
              <w:rPr>
                <w:lang w:val="en-US"/>
              </w:rPr>
              <w:t>pregătirea</w:t>
            </w:r>
            <w:proofErr w:type="spellEnd"/>
            <w:r w:rsidRPr="00182C55">
              <w:rPr>
                <w:lang w:val="en-US"/>
              </w:rPr>
              <w:t xml:space="preserve"> </w:t>
            </w:r>
            <w:proofErr w:type="spellStart"/>
            <w:r w:rsidRPr="00182C55">
              <w:rPr>
                <w:lang w:val="en-US"/>
              </w:rPr>
              <w:t>către</w:t>
            </w:r>
            <w:proofErr w:type="spellEnd"/>
            <w:r w:rsidRPr="00182C55">
              <w:rPr>
                <w:lang w:val="en-US"/>
              </w:rPr>
              <w:t xml:space="preserve"> </w:t>
            </w:r>
            <w:proofErr w:type="spellStart"/>
            <w:r w:rsidRPr="00182C55">
              <w:rPr>
                <w:lang w:val="en-US"/>
              </w:rPr>
              <w:t>autorizarea</w:t>
            </w:r>
            <w:proofErr w:type="spellEnd"/>
            <w:r w:rsidRPr="00182C55">
              <w:rPr>
                <w:lang w:val="en-US"/>
              </w:rPr>
              <w:t xml:space="preserve"> </w:t>
            </w:r>
            <w:proofErr w:type="spellStart"/>
            <w:r w:rsidRPr="00182C55">
              <w:rPr>
                <w:lang w:val="en-US"/>
              </w:rPr>
              <w:t>sanitară</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iunie-august</w:t>
            </w:r>
            <w:proofErr w:type="spellEnd"/>
          </w:p>
          <w:p w:rsidR="001D0054" w:rsidRPr="00182C55" w:rsidRDefault="001D0054" w:rsidP="00C70D36">
            <w:pPr>
              <w:spacing w:before="100" w:beforeAutospacing="1" w:after="100" w:afterAutospacing="1" w:line="256" w:lineRule="auto"/>
              <w:jc w:val="center"/>
              <w:rPr>
                <w:lang w:val="en-US"/>
              </w:rPr>
            </w:pP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ro-RO"/>
              </w:rPr>
            </w:pPr>
            <w:proofErr w:type="spellStart"/>
            <w:r w:rsidRPr="00182C55">
              <w:t>Managerii</w:t>
            </w:r>
            <w:proofErr w:type="spellEnd"/>
            <w:r w:rsidRPr="00182C55">
              <w:t xml:space="preserve"> </w:t>
            </w:r>
            <w:proofErr w:type="spellStart"/>
            <w:r w:rsidRPr="00182C55">
              <w:t>instituţiilor</w:t>
            </w:r>
            <w:proofErr w:type="spellEnd"/>
          </w:p>
        </w:tc>
      </w:tr>
      <w:tr w:rsidR="001D0054" w:rsidRPr="00E34CC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lastRenderedPageBreak/>
              <w:t xml:space="preserve"> 12</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Achiziţionarea</w:t>
            </w:r>
            <w:proofErr w:type="spellEnd"/>
            <w:r w:rsidRPr="00182C55">
              <w:rPr>
                <w:lang w:val="en-US"/>
              </w:rPr>
              <w:t xml:space="preserve"> </w:t>
            </w:r>
            <w:proofErr w:type="spellStart"/>
            <w:r w:rsidRPr="00182C55">
              <w:rPr>
                <w:lang w:val="en-US"/>
              </w:rPr>
              <w:t>produselor</w:t>
            </w:r>
            <w:proofErr w:type="spellEnd"/>
            <w:r w:rsidRPr="00182C55">
              <w:rPr>
                <w:lang w:val="en-US"/>
              </w:rPr>
              <w:t xml:space="preserve"> </w:t>
            </w:r>
            <w:proofErr w:type="spellStart"/>
            <w:r w:rsidRPr="00182C55">
              <w:rPr>
                <w:lang w:val="en-US"/>
              </w:rPr>
              <w:t>alimentare</w:t>
            </w:r>
            <w:proofErr w:type="spellEnd"/>
            <w:r w:rsidRPr="00182C55">
              <w:rPr>
                <w:lang w:val="en-US"/>
              </w:rPr>
              <w:t xml:space="preserve"> </w:t>
            </w:r>
            <w:proofErr w:type="spellStart"/>
            <w:r w:rsidRPr="00182C55">
              <w:rPr>
                <w:lang w:val="en-US"/>
              </w:rPr>
              <w:t>pentru</w:t>
            </w:r>
            <w:proofErr w:type="spellEnd"/>
            <w:r w:rsidRPr="00182C55">
              <w:rPr>
                <w:lang w:val="en-US"/>
              </w:rPr>
              <w:t xml:space="preserve"> </w:t>
            </w:r>
            <w:proofErr w:type="spellStart"/>
            <w:r w:rsidRPr="00182C55">
              <w:rPr>
                <w:lang w:val="en-US"/>
              </w:rPr>
              <w:t>alimentaţia</w:t>
            </w:r>
            <w:proofErr w:type="spellEnd"/>
            <w:r w:rsidRPr="00182C55">
              <w:rPr>
                <w:lang w:val="en-US"/>
              </w:rPr>
              <w:t xml:space="preserve"> </w:t>
            </w:r>
            <w:proofErr w:type="spellStart"/>
            <w:r w:rsidRPr="00182C55">
              <w:rPr>
                <w:lang w:val="en-US"/>
              </w:rPr>
              <w:t>copiilor</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iulie-august</w:t>
            </w:r>
            <w:proofErr w:type="spellEnd"/>
          </w:p>
          <w:p w:rsidR="001D0054" w:rsidRPr="00182C55" w:rsidRDefault="001D0054" w:rsidP="00C70D36">
            <w:pPr>
              <w:spacing w:before="100" w:beforeAutospacing="1" w:after="100" w:afterAutospacing="1" w:line="256" w:lineRule="auto"/>
              <w:jc w:val="center"/>
              <w:rPr>
                <w:lang w:val="en-US"/>
              </w:rPr>
            </w:pP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ro-RO"/>
              </w:rPr>
            </w:pPr>
            <w:proofErr w:type="spellStart"/>
            <w:r>
              <w:rPr>
                <w:lang w:val="en-US"/>
              </w:rPr>
              <w:t>Direcţia</w:t>
            </w:r>
            <w:proofErr w:type="spellEnd"/>
            <w:r>
              <w:rPr>
                <w:lang w:val="en-US"/>
              </w:rPr>
              <w:t xml:space="preserve"> </w:t>
            </w:r>
            <w:proofErr w:type="spellStart"/>
            <w:r>
              <w:rPr>
                <w:lang w:val="en-US"/>
              </w:rPr>
              <w:t>Educaţie</w:t>
            </w:r>
            <w:proofErr w:type="spellEnd"/>
            <w:r>
              <w:rPr>
                <w:lang w:val="en-US"/>
              </w:rPr>
              <w:t xml:space="preserve">, </w:t>
            </w:r>
            <w:proofErr w:type="spellStart"/>
            <w:r>
              <w:rPr>
                <w:lang w:val="en-US"/>
              </w:rPr>
              <w:t>managerii</w:t>
            </w:r>
            <w:proofErr w:type="spellEnd"/>
            <w:r>
              <w:rPr>
                <w:lang w:val="en-US"/>
              </w:rPr>
              <w:t xml:space="preserve"> </w:t>
            </w:r>
            <w:proofErr w:type="spellStart"/>
            <w:r>
              <w:rPr>
                <w:lang w:val="en-US"/>
              </w:rPr>
              <w:t>Instituţiilor</w:t>
            </w:r>
            <w:proofErr w:type="spellEnd"/>
            <w:r>
              <w:rPr>
                <w:lang w:val="en-US"/>
              </w:rPr>
              <w:t xml:space="preserve"> </w:t>
            </w:r>
            <w:proofErr w:type="spellStart"/>
            <w:r>
              <w:rPr>
                <w:lang w:val="en-US"/>
              </w:rPr>
              <w:t>P</w:t>
            </w:r>
            <w:r w:rsidRPr="00182C55">
              <w:rPr>
                <w:lang w:val="en-US"/>
              </w:rPr>
              <w:t>ublice</w:t>
            </w:r>
            <w:proofErr w:type="spellEnd"/>
            <w:r w:rsidRPr="00182C55">
              <w:rPr>
                <w:lang w:val="en-US"/>
              </w:rPr>
              <w:t>, APL I</w:t>
            </w:r>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r w:rsidRPr="00182C55">
              <w:rPr>
                <w:lang w:val="en-US"/>
              </w:rPr>
              <w:t xml:space="preserve"> 13</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it-IT"/>
              </w:rPr>
            </w:pPr>
            <w:r w:rsidRPr="00182C55">
              <w:rPr>
                <w:lang w:val="it-IT"/>
              </w:rPr>
              <w:t>Alocarea mijloacelor financiare din bugetul raional, bugetele locale pentru renovarea şi procurarea  mobilierului.</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Pr>
                <w:lang w:val="en-US"/>
              </w:rPr>
              <w:t>m</w:t>
            </w:r>
            <w:r w:rsidRPr="00182C55">
              <w:rPr>
                <w:lang w:val="en-US"/>
              </w:rPr>
              <w:t>ai</w:t>
            </w:r>
            <w:proofErr w:type="spellEnd"/>
            <w:r w:rsidRPr="00182C55">
              <w:rPr>
                <w:lang w:val="en-US"/>
              </w:rPr>
              <w:t xml:space="preserve">- </w:t>
            </w:r>
            <w:proofErr w:type="spellStart"/>
            <w:r w:rsidRPr="00182C55">
              <w:t>august</w:t>
            </w:r>
            <w:proofErr w:type="spellEnd"/>
          </w:p>
          <w:p w:rsidR="001D0054" w:rsidRPr="00182C55" w:rsidRDefault="001D0054" w:rsidP="00C70D36">
            <w:pPr>
              <w:spacing w:before="100" w:beforeAutospacing="1" w:after="100" w:afterAutospacing="1" w:line="256" w:lineRule="auto"/>
              <w:jc w:val="center"/>
              <w:rPr>
                <w:lang w:val="en-US"/>
              </w:rPr>
            </w:pP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Direcţia</w:t>
            </w:r>
            <w:proofErr w:type="spellEnd"/>
            <w:r w:rsidRPr="00182C55">
              <w:t xml:space="preserve"> </w:t>
            </w:r>
            <w:r w:rsidRPr="00182C55">
              <w:rPr>
                <w:lang w:val="ro-RO"/>
              </w:rPr>
              <w:t>Educaţie</w:t>
            </w:r>
            <w:r w:rsidRPr="00182C55">
              <w:t>,</w:t>
            </w:r>
            <w:r w:rsidRPr="00182C55">
              <w:rPr>
                <w:lang w:val="ro-RO"/>
              </w:rPr>
              <w:t xml:space="preserve"> m</w:t>
            </w:r>
            <w:proofErr w:type="spellStart"/>
            <w:r>
              <w:t>anagerii</w:t>
            </w:r>
            <w:proofErr w:type="spellEnd"/>
            <w:r>
              <w:t xml:space="preserve"> </w:t>
            </w:r>
            <w:proofErr w:type="spellStart"/>
            <w:r>
              <w:t>I</w:t>
            </w:r>
            <w:r w:rsidRPr="00182C55">
              <w:t>nstituţiilor</w:t>
            </w:r>
            <w:proofErr w:type="spellEnd"/>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r w:rsidRPr="00182C55">
              <w:rPr>
                <w:lang w:val="en-US"/>
              </w:rPr>
              <w:t xml:space="preserve"> 14</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rPr>
                <w:bCs/>
                <w:lang w:val="pt-BR"/>
              </w:rPr>
            </w:pPr>
            <w:r w:rsidRPr="00182C55">
              <w:rPr>
                <w:lang w:val="it-IT"/>
              </w:rPr>
              <w:t xml:space="preserve">Emiterea Dispoziției Președintelui raionului privind constituirea Comisiei raionale de evaluare a </w:t>
            </w:r>
            <w:r w:rsidRPr="00182C55">
              <w:rPr>
                <w:bCs/>
                <w:lang w:val="pt-BR"/>
              </w:rPr>
              <w:t>  pregătirii  instituţiilor  de învăţământ pentru  noul  an  şcolar.</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r>
              <w:rPr>
                <w:lang w:val="en-US"/>
              </w:rPr>
              <w:t>a</w:t>
            </w:r>
            <w:r w:rsidRPr="00182C55">
              <w:rPr>
                <w:lang w:val="en-US"/>
              </w:rPr>
              <w:t>ugust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Direcția</w:t>
            </w:r>
            <w:proofErr w:type="spellEnd"/>
            <w:r w:rsidRPr="00182C55">
              <w:rPr>
                <w:lang w:val="en-US"/>
              </w:rPr>
              <w:t xml:space="preserve"> </w:t>
            </w:r>
            <w:proofErr w:type="spellStart"/>
            <w:r w:rsidRPr="00182C55">
              <w:rPr>
                <w:lang w:val="en-US"/>
              </w:rPr>
              <w:t>Educație</w:t>
            </w:r>
            <w:proofErr w:type="spellEnd"/>
            <w:r w:rsidRPr="00182C55">
              <w:rPr>
                <w:lang w:val="en-US"/>
              </w:rPr>
              <w:t xml:space="preserve"> </w:t>
            </w:r>
          </w:p>
        </w:tc>
      </w:tr>
      <w:tr w:rsidR="001D0054" w:rsidRPr="00E34CC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15</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Acordarea</w:t>
            </w:r>
            <w:proofErr w:type="spellEnd"/>
            <w:r w:rsidRPr="00182C55">
              <w:rPr>
                <w:lang w:val="en-US"/>
              </w:rPr>
              <w:t xml:space="preserve"> </w:t>
            </w:r>
            <w:proofErr w:type="spellStart"/>
            <w:r>
              <w:rPr>
                <w:lang w:val="en-US"/>
              </w:rPr>
              <w:t>autorizaţiilor</w:t>
            </w:r>
            <w:proofErr w:type="spellEnd"/>
            <w:r>
              <w:rPr>
                <w:lang w:val="en-US"/>
              </w:rPr>
              <w:t xml:space="preserve"> </w:t>
            </w:r>
            <w:proofErr w:type="spellStart"/>
            <w:r>
              <w:rPr>
                <w:lang w:val="en-US"/>
              </w:rPr>
              <w:t>sanitare</w:t>
            </w:r>
            <w:proofErr w:type="spellEnd"/>
            <w:r w:rsidRPr="00182C55">
              <w:rPr>
                <w:lang w:val="en-US"/>
              </w:rPr>
              <w:t xml:space="preserve"> a </w:t>
            </w:r>
            <w:proofErr w:type="spellStart"/>
            <w:r w:rsidRPr="00182C55">
              <w:rPr>
                <w:lang w:val="en-US"/>
              </w:rPr>
              <w:t>cantinelor</w:t>
            </w:r>
            <w:proofErr w:type="spellEnd"/>
            <w:r w:rsidRPr="00182C55">
              <w:rPr>
                <w:lang w:val="en-US"/>
              </w:rPr>
              <w:t xml:space="preserve"> </w:t>
            </w:r>
            <w:proofErr w:type="spellStart"/>
            <w:r w:rsidRPr="00182C55">
              <w:rPr>
                <w:lang w:val="en-US"/>
              </w:rPr>
              <w:t>şcolare</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r>
              <w:rPr>
                <w:lang w:val="en-US"/>
              </w:rPr>
              <w:t>a</w:t>
            </w:r>
            <w:r w:rsidRPr="00182C55">
              <w:rPr>
                <w:lang w:val="en-US"/>
              </w:rPr>
              <w:t>ugust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Centrul</w:t>
            </w:r>
            <w:proofErr w:type="spellEnd"/>
            <w:r w:rsidRPr="00182C55">
              <w:rPr>
                <w:lang w:val="en-US"/>
              </w:rPr>
              <w:t xml:space="preserve"> de </w:t>
            </w:r>
            <w:proofErr w:type="spellStart"/>
            <w:r w:rsidRPr="00182C55">
              <w:rPr>
                <w:lang w:val="en-US"/>
              </w:rPr>
              <w:t>Sănătate</w:t>
            </w:r>
            <w:proofErr w:type="spellEnd"/>
            <w:r w:rsidRPr="00182C55">
              <w:rPr>
                <w:lang w:val="en-US"/>
              </w:rPr>
              <w:t xml:space="preserve"> </w:t>
            </w:r>
            <w:proofErr w:type="spellStart"/>
            <w:r w:rsidRPr="00182C55">
              <w:rPr>
                <w:lang w:val="en-US"/>
              </w:rPr>
              <w:t>Publică</w:t>
            </w:r>
            <w:proofErr w:type="spellEnd"/>
            <w:r w:rsidRPr="00182C55">
              <w:rPr>
                <w:lang w:val="en-US"/>
              </w:rPr>
              <w:t>, ANSA</w:t>
            </w:r>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r w:rsidRPr="00182C55">
              <w:rPr>
                <w:lang w:val="en-US"/>
              </w:rPr>
              <w:t>16</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Participarea</w:t>
            </w:r>
            <w:proofErr w:type="spellEnd"/>
            <w:r w:rsidRPr="00182C55">
              <w:rPr>
                <w:lang w:val="en-US"/>
              </w:rPr>
              <w:t xml:space="preserve"> </w:t>
            </w:r>
            <w:proofErr w:type="spellStart"/>
            <w:r w:rsidRPr="00182C55">
              <w:rPr>
                <w:lang w:val="en-US"/>
              </w:rPr>
              <w:t>cadrelor</w:t>
            </w:r>
            <w:proofErr w:type="spellEnd"/>
            <w:r w:rsidRPr="00182C55">
              <w:rPr>
                <w:lang w:val="en-US"/>
              </w:rPr>
              <w:t xml:space="preserve"> </w:t>
            </w:r>
            <w:proofErr w:type="spellStart"/>
            <w:r w:rsidRPr="00182C55">
              <w:rPr>
                <w:lang w:val="en-US"/>
              </w:rPr>
              <w:t>didactice</w:t>
            </w:r>
            <w:proofErr w:type="spellEnd"/>
            <w:r w:rsidRPr="00182C55">
              <w:rPr>
                <w:lang w:val="en-US"/>
              </w:rPr>
              <w:t xml:space="preserve"> la </w:t>
            </w:r>
            <w:proofErr w:type="spellStart"/>
            <w:r w:rsidRPr="00182C55">
              <w:rPr>
                <w:lang w:val="en-US"/>
              </w:rPr>
              <w:t>cursurile</w:t>
            </w:r>
            <w:proofErr w:type="spellEnd"/>
            <w:r w:rsidRPr="00182C55">
              <w:rPr>
                <w:lang w:val="en-US"/>
              </w:rPr>
              <w:t xml:space="preserve"> de </w:t>
            </w:r>
            <w:proofErr w:type="spellStart"/>
            <w:r w:rsidRPr="00182C55">
              <w:rPr>
                <w:lang w:val="en-US"/>
              </w:rPr>
              <w:t>formare</w:t>
            </w:r>
            <w:proofErr w:type="spellEnd"/>
            <w:r w:rsidRPr="00182C55">
              <w:rPr>
                <w:lang w:val="en-US"/>
              </w:rPr>
              <w:t xml:space="preserve"> </w:t>
            </w:r>
            <w:proofErr w:type="spellStart"/>
            <w:r w:rsidRPr="00182C55">
              <w:rPr>
                <w:lang w:val="en-US"/>
              </w:rPr>
              <w:t>continuă</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Pe</w:t>
            </w:r>
            <w:proofErr w:type="spellEnd"/>
            <w:r w:rsidRPr="00182C55">
              <w:t xml:space="preserve"> </w:t>
            </w:r>
            <w:proofErr w:type="spellStart"/>
            <w:r w:rsidRPr="00182C55">
              <w:t>parcursul</w:t>
            </w:r>
            <w:proofErr w:type="spellEnd"/>
            <w:r w:rsidRPr="00182C55">
              <w:t xml:space="preserve"> </w:t>
            </w:r>
            <w:proofErr w:type="spellStart"/>
            <w:r w:rsidRPr="00182C55">
              <w:t>anului</w:t>
            </w:r>
            <w:proofErr w:type="spellEnd"/>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17</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Organizarea</w:t>
            </w:r>
            <w:proofErr w:type="spellEnd"/>
            <w:r w:rsidRPr="00182C55">
              <w:rPr>
                <w:lang w:val="en-US"/>
              </w:rPr>
              <w:t xml:space="preserve"> </w:t>
            </w:r>
            <w:proofErr w:type="spellStart"/>
            <w:r w:rsidRPr="00182C55">
              <w:rPr>
                <w:lang w:val="en-US"/>
              </w:rPr>
              <w:t>seminarelor</w:t>
            </w:r>
            <w:proofErr w:type="spellEnd"/>
            <w:r w:rsidRPr="00182C55">
              <w:rPr>
                <w:lang w:val="en-US"/>
              </w:rPr>
              <w:t xml:space="preserve"> </w:t>
            </w:r>
            <w:proofErr w:type="spellStart"/>
            <w:r w:rsidRPr="00182C55">
              <w:rPr>
                <w:lang w:val="en-US"/>
              </w:rPr>
              <w:t>teoretico</w:t>
            </w:r>
            <w:proofErr w:type="spellEnd"/>
            <w:r w:rsidRPr="00182C55">
              <w:rPr>
                <w:lang w:val="en-US"/>
              </w:rPr>
              <w:t xml:space="preserve">-practice cu </w:t>
            </w:r>
            <w:proofErr w:type="spellStart"/>
            <w:r w:rsidRPr="00182C55">
              <w:rPr>
                <w:lang w:val="en-US"/>
              </w:rPr>
              <w:t>managerii</w:t>
            </w:r>
            <w:proofErr w:type="spell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orientate </w:t>
            </w:r>
            <w:proofErr w:type="spellStart"/>
            <w:r w:rsidRPr="00182C55">
              <w:rPr>
                <w:lang w:val="en-US"/>
              </w:rPr>
              <w:t>spre</w:t>
            </w:r>
            <w:proofErr w:type="spellEnd"/>
            <w:proofErr w:type="gramStart"/>
            <w:r w:rsidRPr="00182C55">
              <w:rPr>
                <w:lang w:val="en-US"/>
              </w:rPr>
              <w:t xml:space="preserve">  </w:t>
            </w:r>
            <w:proofErr w:type="spellStart"/>
            <w:r w:rsidRPr="00182C55">
              <w:rPr>
                <w:lang w:val="en-US"/>
              </w:rPr>
              <w:t>creşterea</w:t>
            </w:r>
            <w:proofErr w:type="spellEnd"/>
            <w:proofErr w:type="gramEnd"/>
            <w:r w:rsidRPr="00182C55">
              <w:rPr>
                <w:lang w:val="en-US"/>
              </w:rPr>
              <w:t xml:space="preserve">  </w:t>
            </w:r>
            <w:proofErr w:type="spellStart"/>
            <w:r w:rsidRPr="00182C55">
              <w:rPr>
                <w:lang w:val="en-US"/>
              </w:rPr>
              <w:t>profesionalismului</w:t>
            </w:r>
            <w:proofErr w:type="spellEnd"/>
            <w:r w:rsidRPr="00182C55">
              <w:rPr>
                <w:lang w:val="en-US"/>
              </w:rPr>
              <w:t xml:space="preserve"> </w:t>
            </w:r>
            <w:proofErr w:type="spellStart"/>
            <w:r w:rsidRPr="00182C55">
              <w:rPr>
                <w:lang w:val="en-US"/>
              </w:rPr>
              <w:t>cadrului</w:t>
            </w:r>
            <w:proofErr w:type="spellEnd"/>
            <w:r w:rsidRPr="00182C55">
              <w:rPr>
                <w:lang w:val="en-US"/>
              </w:rPr>
              <w:t xml:space="preserve"> didactic.</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Pe</w:t>
            </w:r>
            <w:proofErr w:type="spellEnd"/>
            <w:r w:rsidRPr="00182C55">
              <w:t xml:space="preserve"> </w:t>
            </w:r>
            <w:proofErr w:type="spellStart"/>
            <w:r w:rsidRPr="00182C55">
              <w:t>parcursul</w:t>
            </w:r>
            <w:proofErr w:type="spellEnd"/>
            <w:r w:rsidRPr="00182C55">
              <w:t xml:space="preserve"> </w:t>
            </w:r>
            <w:proofErr w:type="spellStart"/>
            <w:r w:rsidRPr="00182C55">
              <w:t>anului</w:t>
            </w:r>
            <w:proofErr w:type="spellEnd"/>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18</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Organizarea</w:t>
            </w:r>
            <w:proofErr w:type="spellEnd"/>
            <w:r w:rsidRPr="00182C55">
              <w:rPr>
                <w:lang w:val="en-US"/>
              </w:rPr>
              <w:t xml:space="preserve"> </w:t>
            </w:r>
            <w:proofErr w:type="spellStart"/>
            <w:r w:rsidRPr="00182C55">
              <w:rPr>
                <w:lang w:val="en-US"/>
              </w:rPr>
              <w:t>examenului</w:t>
            </w:r>
            <w:proofErr w:type="spellEnd"/>
            <w:r w:rsidRPr="00182C55">
              <w:rPr>
                <w:lang w:val="en-US"/>
              </w:rPr>
              <w:t xml:space="preserve"> medical al </w:t>
            </w:r>
            <w:proofErr w:type="spellStart"/>
            <w:r w:rsidRPr="00182C55">
              <w:rPr>
                <w:lang w:val="en-US"/>
              </w:rPr>
              <w:t>elevilor</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angajaț</w:t>
            </w:r>
            <w:proofErr w:type="gramStart"/>
            <w:r w:rsidRPr="00182C55">
              <w:rPr>
                <w:lang w:val="en-US"/>
              </w:rPr>
              <w:t>ilor</w:t>
            </w:r>
            <w:proofErr w:type="spellEnd"/>
            <w:r w:rsidRPr="00182C55">
              <w:rPr>
                <w:lang w:val="en-US"/>
              </w:rPr>
              <w:t xml:space="preserve">  din</w:t>
            </w:r>
            <w:proofErr w:type="gramEnd"/>
            <w:r w:rsidRPr="00182C55">
              <w:rPr>
                <w:lang w:val="en-US"/>
              </w:rPr>
              <w:t xml:space="preserve"> </w:t>
            </w:r>
            <w:proofErr w:type="spellStart"/>
            <w:r w:rsidRPr="00182C55">
              <w:rPr>
                <w:lang w:val="en-US"/>
              </w:rPr>
              <w:t>instituţiile</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din </w:t>
            </w:r>
            <w:proofErr w:type="spellStart"/>
            <w:r w:rsidRPr="00182C55">
              <w:rPr>
                <w:lang w:val="en-US"/>
              </w:rPr>
              <w:t>raion</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r>
              <w:rPr>
                <w:lang w:val="en-US"/>
              </w:rPr>
              <w:t>a</w:t>
            </w:r>
            <w:r w:rsidRPr="00182C55">
              <w:rPr>
                <w:lang w:val="en-US"/>
              </w:rPr>
              <w:t>ugust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Direcţia</w:t>
            </w:r>
            <w:proofErr w:type="spellEnd"/>
            <w:r w:rsidRPr="00182C55">
              <w:rPr>
                <w:lang w:val="en-US"/>
              </w:rPr>
              <w:t xml:space="preserve"> </w:t>
            </w:r>
            <w:proofErr w:type="spellStart"/>
            <w:r w:rsidRPr="00182C55">
              <w:rPr>
                <w:lang w:val="en-US"/>
              </w:rPr>
              <w:t>Educaţie</w:t>
            </w:r>
            <w:proofErr w:type="spellEnd"/>
            <w:r w:rsidRPr="00182C55">
              <w:rPr>
                <w:lang w:val="en-US"/>
              </w:rPr>
              <w:t xml:space="preserve"> </w:t>
            </w:r>
          </w:p>
          <w:p w:rsidR="001D0054" w:rsidRPr="00182C55" w:rsidRDefault="001D0054" w:rsidP="00C70D36">
            <w:pPr>
              <w:spacing w:before="100" w:beforeAutospacing="1" w:after="100" w:afterAutospacing="1" w:line="256" w:lineRule="auto"/>
              <w:jc w:val="center"/>
              <w:rPr>
                <w:lang w:val="en-US"/>
              </w:rPr>
            </w:pPr>
            <w:r w:rsidRPr="00182C55">
              <w:rPr>
                <w:lang w:val="en-US"/>
              </w:rPr>
              <w:t>CMF</w:t>
            </w:r>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19</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it-IT"/>
              </w:rPr>
            </w:pPr>
            <w:r w:rsidRPr="00182C55">
              <w:rPr>
                <w:lang w:val="it-IT"/>
              </w:rPr>
              <w:t>Organizarea şi desfăşurarea întrunirilor metodice la disciplinele de studii.</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t>a</w:t>
            </w:r>
            <w:r w:rsidRPr="00182C55">
              <w:t>ugust</w:t>
            </w:r>
            <w:proofErr w:type="spellEnd"/>
            <w:r>
              <w:t xml:space="preserve"> </w:t>
            </w: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E34CC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20</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it-IT"/>
              </w:rPr>
            </w:pPr>
            <w:r w:rsidRPr="00182C55">
              <w:rPr>
                <w:lang w:val="it-IT"/>
              </w:rPr>
              <w:t>Alocarea subsidiilor</w:t>
            </w:r>
            <w:r>
              <w:rPr>
                <w:lang w:val="it-IT"/>
              </w:rPr>
              <w:t xml:space="preserve"> copiilor din familii social- v</w:t>
            </w:r>
            <w:r w:rsidRPr="00182C55">
              <w:rPr>
                <w:lang w:val="it-IT"/>
              </w:rPr>
              <w:t>ulnerabile  la achitarea taxelor de închiriere a manualelor.</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it-IT"/>
              </w:rPr>
            </w:pPr>
            <w:r>
              <w:rPr>
                <w:lang w:val="it-IT"/>
              </w:rPr>
              <w:t>a</w:t>
            </w:r>
            <w:r w:rsidRPr="00182C55">
              <w:rPr>
                <w:lang w:val="it-IT"/>
              </w:rPr>
              <w:t>ugust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line="256" w:lineRule="auto"/>
              <w:jc w:val="center"/>
              <w:rPr>
                <w:lang w:val="en-US"/>
              </w:rPr>
            </w:pPr>
            <w:proofErr w:type="spellStart"/>
            <w:r w:rsidRPr="00182C55">
              <w:rPr>
                <w:lang w:val="en-US"/>
              </w:rPr>
              <w:t>Direcţia</w:t>
            </w:r>
            <w:proofErr w:type="spellEnd"/>
            <w:r w:rsidRPr="00182C55">
              <w:rPr>
                <w:lang w:val="en-US"/>
              </w:rPr>
              <w:t xml:space="preserve"> </w:t>
            </w:r>
            <w:proofErr w:type="spellStart"/>
            <w:r w:rsidRPr="00182C55">
              <w:rPr>
                <w:lang w:val="en-US"/>
              </w:rPr>
              <w:t>Educaţie</w:t>
            </w:r>
            <w:proofErr w:type="spellEnd"/>
            <w:r w:rsidRPr="00182C55">
              <w:rPr>
                <w:lang w:val="en-US"/>
              </w:rPr>
              <w:t xml:space="preserve"> </w:t>
            </w:r>
          </w:p>
          <w:p w:rsidR="001D0054" w:rsidRPr="00182C55" w:rsidRDefault="001D0054" w:rsidP="00C70D36">
            <w:pPr>
              <w:spacing w:line="256" w:lineRule="auto"/>
              <w:jc w:val="center"/>
              <w:rPr>
                <w:lang w:val="en-US"/>
              </w:rPr>
            </w:pPr>
            <w:proofErr w:type="spellStart"/>
            <w:r w:rsidRPr="00182C55">
              <w:rPr>
                <w:lang w:val="en-US"/>
              </w:rPr>
              <w:t>Managerii</w:t>
            </w:r>
            <w:proofErr w:type="spell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p>
          <w:p w:rsidR="001D0054" w:rsidRPr="00375A20" w:rsidRDefault="001D0054" w:rsidP="00C70D36">
            <w:pPr>
              <w:spacing w:line="256" w:lineRule="auto"/>
              <w:jc w:val="center"/>
              <w:rPr>
                <w:lang w:val="en-US"/>
              </w:rPr>
            </w:pPr>
            <w:proofErr w:type="spellStart"/>
            <w:r w:rsidRPr="00182C55">
              <w:rPr>
                <w:lang w:val="en-US"/>
              </w:rPr>
              <w:t>Direcţia</w:t>
            </w:r>
            <w:proofErr w:type="spellEnd"/>
            <w:r w:rsidRPr="00182C55">
              <w:rPr>
                <w:lang w:val="en-US"/>
              </w:rPr>
              <w:t xml:space="preserve"> </w:t>
            </w:r>
            <w:proofErr w:type="spellStart"/>
            <w:r w:rsidRPr="00182C55">
              <w:rPr>
                <w:lang w:val="en-US"/>
              </w:rPr>
              <w:t>Asistenţă</w:t>
            </w:r>
            <w:proofErr w:type="spellEnd"/>
            <w:r w:rsidRPr="00182C55">
              <w:rPr>
                <w:lang w:val="en-US"/>
              </w:rPr>
              <w:t xml:space="preserve"> </w:t>
            </w:r>
            <w:proofErr w:type="spellStart"/>
            <w:r w:rsidRPr="00182C55">
              <w:rPr>
                <w:lang w:val="en-US"/>
              </w:rPr>
              <w:t>Socială</w:t>
            </w:r>
            <w:proofErr w:type="spellEnd"/>
            <w:r w:rsidRPr="00375A20">
              <w:rPr>
                <w:lang w:val="en-US"/>
              </w:rPr>
              <w:t xml:space="preserve"> </w:t>
            </w:r>
            <w:proofErr w:type="spellStart"/>
            <w:r w:rsidRPr="00375A20">
              <w:rPr>
                <w:lang w:val="en-US"/>
              </w:rPr>
              <w:t>și</w:t>
            </w:r>
            <w:proofErr w:type="spellEnd"/>
            <w:r w:rsidRPr="00375A20">
              <w:rPr>
                <w:lang w:val="en-US"/>
              </w:rPr>
              <w:t xml:space="preserve"> </w:t>
            </w:r>
            <w:proofErr w:type="spellStart"/>
            <w:r w:rsidRPr="00375A20">
              <w:rPr>
                <w:lang w:val="en-US"/>
              </w:rPr>
              <w:t>Protecție</w:t>
            </w:r>
            <w:proofErr w:type="spellEnd"/>
            <w:r w:rsidRPr="00375A20">
              <w:rPr>
                <w:lang w:val="en-US"/>
              </w:rPr>
              <w:t xml:space="preserve"> a </w:t>
            </w:r>
            <w:proofErr w:type="spellStart"/>
            <w:r w:rsidRPr="00375A20">
              <w:rPr>
                <w:lang w:val="en-US"/>
              </w:rPr>
              <w:t>Familiei</w:t>
            </w:r>
            <w:proofErr w:type="spellEnd"/>
          </w:p>
        </w:tc>
      </w:tr>
      <w:tr w:rsidR="001D0054" w:rsidRPr="00E34CC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21</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it-IT"/>
              </w:rPr>
            </w:pPr>
            <w:r w:rsidRPr="00182C55">
              <w:rPr>
                <w:lang w:val="it-IT"/>
              </w:rPr>
              <w:t>Acordarea ajutorului material şi umanitar copiilor în scopul şcolarizării lor în instituţiile de învăţământ.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it-IT"/>
              </w:rPr>
            </w:pPr>
            <w:r>
              <w:rPr>
                <w:lang w:val="it-IT"/>
              </w:rPr>
              <w:t>a</w:t>
            </w:r>
            <w:r w:rsidRPr="00182C55">
              <w:rPr>
                <w:lang w:val="it-IT"/>
              </w:rPr>
              <w:t>ugust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Direcţia</w:t>
            </w:r>
            <w:proofErr w:type="spellEnd"/>
            <w:r w:rsidRPr="00182C55">
              <w:rPr>
                <w:lang w:val="en-US"/>
              </w:rPr>
              <w:t xml:space="preserve"> </w:t>
            </w:r>
            <w:proofErr w:type="spellStart"/>
            <w:r w:rsidRPr="00182C55">
              <w:rPr>
                <w:lang w:val="en-US"/>
              </w:rPr>
              <w:t>Educaţie</w:t>
            </w:r>
            <w:proofErr w:type="spellEnd"/>
            <w:r w:rsidRPr="00182C55">
              <w:rPr>
                <w:lang w:val="en-US"/>
              </w:rPr>
              <w:t xml:space="preserve"> </w:t>
            </w:r>
          </w:p>
          <w:p w:rsidR="001D0054" w:rsidRPr="00375A20" w:rsidRDefault="001D0054" w:rsidP="00C70D36">
            <w:pPr>
              <w:spacing w:before="100" w:beforeAutospacing="1" w:after="100" w:afterAutospacing="1" w:line="256" w:lineRule="auto"/>
              <w:jc w:val="center"/>
              <w:rPr>
                <w:lang w:val="en-US"/>
              </w:rPr>
            </w:pPr>
            <w:proofErr w:type="spellStart"/>
            <w:r w:rsidRPr="00182C55">
              <w:rPr>
                <w:lang w:val="en-US"/>
              </w:rPr>
              <w:t>Direcţia</w:t>
            </w:r>
            <w:proofErr w:type="spellEnd"/>
            <w:r w:rsidRPr="00182C55">
              <w:rPr>
                <w:lang w:val="en-US"/>
              </w:rPr>
              <w:t xml:space="preserve"> </w:t>
            </w:r>
            <w:proofErr w:type="spellStart"/>
            <w:r w:rsidRPr="00182C55">
              <w:rPr>
                <w:lang w:val="en-US"/>
              </w:rPr>
              <w:t>Asistenţă</w:t>
            </w:r>
            <w:proofErr w:type="spellEnd"/>
            <w:r w:rsidRPr="00182C55">
              <w:rPr>
                <w:lang w:val="en-US"/>
              </w:rPr>
              <w:t xml:space="preserve"> </w:t>
            </w:r>
            <w:proofErr w:type="spellStart"/>
            <w:r w:rsidRPr="00182C55">
              <w:rPr>
                <w:lang w:val="en-US"/>
              </w:rPr>
              <w:t>Socială</w:t>
            </w:r>
            <w:proofErr w:type="spellEnd"/>
            <w:r w:rsidRPr="00375A20">
              <w:rPr>
                <w:lang w:val="en-US"/>
              </w:rPr>
              <w:t xml:space="preserve"> </w:t>
            </w:r>
            <w:proofErr w:type="spellStart"/>
            <w:r w:rsidRPr="00375A20">
              <w:rPr>
                <w:lang w:val="en-US"/>
              </w:rPr>
              <w:t>și</w:t>
            </w:r>
            <w:proofErr w:type="spellEnd"/>
            <w:r w:rsidRPr="00375A20">
              <w:rPr>
                <w:lang w:val="en-US"/>
              </w:rPr>
              <w:t xml:space="preserve"> </w:t>
            </w:r>
            <w:proofErr w:type="spellStart"/>
            <w:r w:rsidRPr="00375A20">
              <w:rPr>
                <w:lang w:val="en-US"/>
              </w:rPr>
              <w:t>Protecție</w:t>
            </w:r>
            <w:proofErr w:type="spellEnd"/>
            <w:r w:rsidRPr="00375A20">
              <w:rPr>
                <w:lang w:val="en-US"/>
              </w:rPr>
              <w:t xml:space="preserve"> a </w:t>
            </w:r>
            <w:proofErr w:type="spellStart"/>
            <w:r w:rsidRPr="00375A20">
              <w:rPr>
                <w:lang w:val="en-US"/>
              </w:rPr>
              <w:t>Familiei</w:t>
            </w:r>
            <w:proofErr w:type="spellEnd"/>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22</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it-IT"/>
              </w:rPr>
            </w:pPr>
            <w:r w:rsidRPr="00182C55">
              <w:rPr>
                <w:lang w:val="it-IT"/>
              </w:rPr>
              <w:t>Pregătirea şi desfăşurarea conferinţei pedagogice.</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august</w:t>
            </w:r>
            <w:proofErr w:type="spellEnd"/>
            <w:r w:rsidRPr="00182C55">
              <w:t xml:space="preserve"> 2020 </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182C5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23</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Pregătirea</w:t>
            </w:r>
            <w:proofErr w:type="spellEnd"/>
            <w:r w:rsidRPr="00182C55">
              <w:rPr>
                <w:lang w:val="en-US"/>
              </w:rPr>
              <w:t xml:space="preserve">, </w:t>
            </w:r>
            <w:proofErr w:type="spellStart"/>
            <w:r w:rsidRPr="00182C55">
              <w:rPr>
                <w:lang w:val="en-US"/>
              </w:rPr>
              <w:t>organizarea</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desfăşurarea</w:t>
            </w:r>
            <w:proofErr w:type="spellEnd"/>
            <w:r w:rsidRPr="00182C55">
              <w:rPr>
                <w:lang w:val="en-US"/>
              </w:rPr>
              <w:t xml:space="preserve"> </w:t>
            </w:r>
            <w:proofErr w:type="spellStart"/>
            <w:r w:rsidRPr="00182C55">
              <w:rPr>
                <w:lang w:val="en-US"/>
              </w:rPr>
              <w:t>reviziei</w:t>
            </w:r>
            <w:proofErr w:type="spellEnd"/>
            <w:r w:rsidRPr="00182C55">
              <w:rPr>
                <w:lang w:val="en-US"/>
              </w:rPr>
              <w:t xml:space="preserve"> </w:t>
            </w:r>
            <w:proofErr w:type="spellStart"/>
            <w:r w:rsidRPr="00182C55">
              <w:rPr>
                <w:lang w:val="en-US"/>
              </w:rPr>
              <w:t>tehnice</w:t>
            </w:r>
            <w:proofErr w:type="spellEnd"/>
            <w:r w:rsidRPr="00182C55">
              <w:rPr>
                <w:lang w:val="en-US"/>
              </w:rPr>
              <w:t xml:space="preserve"> </w:t>
            </w:r>
            <w:proofErr w:type="gramStart"/>
            <w:r w:rsidRPr="00182C55">
              <w:rPr>
                <w:lang w:val="en-US"/>
              </w:rPr>
              <w:t>a</w:t>
            </w:r>
            <w:proofErr w:type="gramEnd"/>
            <w:r w:rsidRPr="00182C55">
              <w:rPr>
                <w:lang w:val="en-US"/>
              </w:rPr>
              <w:t xml:space="preserve"> </w:t>
            </w:r>
            <w:proofErr w:type="spellStart"/>
            <w:r w:rsidRPr="00182C55">
              <w:rPr>
                <w:lang w:val="en-US"/>
              </w:rPr>
              <w:t>autobuzelor</w:t>
            </w:r>
            <w:proofErr w:type="spellEnd"/>
            <w:r w:rsidRPr="00182C55">
              <w:rPr>
                <w:lang w:val="en-US"/>
              </w:rPr>
              <w:t xml:space="preserve"> </w:t>
            </w:r>
            <w:proofErr w:type="spellStart"/>
            <w:r w:rsidRPr="00182C55">
              <w:rPr>
                <w:lang w:val="en-US"/>
              </w:rPr>
              <w:t>şcolare</w:t>
            </w:r>
            <w:proofErr w:type="spellEnd"/>
            <w:r w:rsidRPr="00182C55">
              <w:rPr>
                <w:lang w:val="en-US"/>
              </w:rPr>
              <w:t>.</w:t>
            </w:r>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r>
              <w:rPr>
                <w:lang w:val="en-US"/>
              </w:rPr>
              <w:t>a</w:t>
            </w:r>
            <w:r w:rsidRPr="00182C55">
              <w:rPr>
                <w:lang w:val="en-US"/>
              </w:rPr>
              <w:t>ugust 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Direcţia</w:t>
            </w:r>
            <w:proofErr w:type="spellEnd"/>
            <w:r w:rsidRPr="00182C55">
              <w:rPr>
                <w:lang w:val="en-US"/>
              </w:rPr>
              <w:t xml:space="preserve"> </w:t>
            </w:r>
            <w:proofErr w:type="spellStart"/>
            <w:r w:rsidRPr="00182C55">
              <w:rPr>
                <w:lang w:val="en-US"/>
              </w:rPr>
              <w:t>Educaţie</w:t>
            </w:r>
            <w:proofErr w:type="spellEnd"/>
            <w:r w:rsidRPr="00182C55">
              <w:rPr>
                <w:lang w:val="en-US"/>
              </w:rPr>
              <w:t xml:space="preserve"> </w:t>
            </w:r>
          </w:p>
          <w:p w:rsidR="001D0054" w:rsidRPr="00182C55" w:rsidRDefault="001D0054" w:rsidP="00C70D36">
            <w:pPr>
              <w:spacing w:before="100" w:beforeAutospacing="1" w:after="100" w:afterAutospacing="1" w:line="256" w:lineRule="auto"/>
              <w:jc w:val="center"/>
              <w:rPr>
                <w:lang w:val="en-US"/>
              </w:rPr>
            </w:pPr>
            <w:r w:rsidRPr="00182C55">
              <w:rPr>
                <w:lang w:val="en-US"/>
              </w:rPr>
              <w:t xml:space="preserve">IPR </w:t>
            </w:r>
            <w:proofErr w:type="spellStart"/>
            <w:r w:rsidRPr="00182C55">
              <w:rPr>
                <w:lang w:val="en-US"/>
              </w:rPr>
              <w:t>Sîngerei</w:t>
            </w:r>
            <w:proofErr w:type="spellEnd"/>
          </w:p>
        </w:tc>
      </w:tr>
      <w:tr w:rsidR="001D0054" w:rsidRPr="00E34CC5" w:rsidTr="00C70D36">
        <w:trPr>
          <w:trHeight w:val="330"/>
          <w:tblCellSpacing w:w="0" w:type="dxa"/>
        </w:trPr>
        <w:tc>
          <w:tcPr>
            <w:tcW w:w="45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24</w:t>
            </w:r>
          </w:p>
        </w:tc>
        <w:tc>
          <w:tcPr>
            <w:tcW w:w="441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Achiziţionarea</w:t>
            </w:r>
            <w:proofErr w:type="spellEnd"/>
            <w:r w:rsidRPr="00182C55">
              <w:rPr>
                <w:lang w:val="en-US"/>
              </w:rPr>
              <w:t xml:space="preserve"> </w:t>
            </w:r>
            <w:proofErr w:type="spellStart"/>
            <w:r w:rsidRPr="00182C55">
              <w:rPr>
                <w:lang w:val="en-US"/>
              </w:rPr>
              <w:t>resurselor</w:t>
            </w:r>
            <w:proofErr w:type="spellEnd"/>
            <w:r w:rsidRPr="00182C55">
              <w:rPr>
                <w:lang w:val="en-US"/>
              </w:rPr>
              <w:t xml:space="preserve"> </w:t>
            </w:r>
            <w:proofErr w:type="spellStart"/>
            <w:r w:rsidRPr="00182C55">
              <w:rPr>
                <w:lang w:val="en-US"/>
              </w:rPr>
              <w:t>termice</w:t>
            </w:r>
            <w:proofErr w:type="spellEnd"/>
            <w:r w:rsidRPr="00182C55">
              <w:rPr>
                <w:lang w:val="en-US"/>
              </w:rPr>
              <w:t xml:space="preserve">  </w:t>
            </w:r>
            <w:proofErr w:type="spellStart"/>
            <w:r w:rsidRPr="00182C55">
              <w:rPr>
                <w:lang w:val="en-US"/>
              </w:rPr>
              <w:t>pentru</w:t>
            </w:r>
            <w:proofErr w:type="spellEnd"/>
            <w:r w:rsidRPr="00182C55">
              <w:rPr>
                <w:lang w:val="en-US"/>
              </w:rPr>
              <w:t xml:space="preserve"> </w:t>
            </w:r>
            <w:proofErr w:type="spellStart"/>
            <w:r w:rsidRPr="00182C55">
              <w:rPr>
                <w:lang w:val="en-US"/>
              </w:rPr>
              <w:t>activitatea</w:t>
            </w:r>
            <w:proofErr w:type="spell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w:t>
            </w:r>
            <w:proofErr w:type="spellStart"/>
            <w:r w:rsidRPr="00182C55">
              <w:rPr>
                <w:lang w:val="en-US"/>
              </w:rPr>
              <w:t>în</w:t>
            </w:r>
            <w:proofErr w:type="spellEnd"/>
            <w:r w:rsidRPr="00182C55">
              <w:rPr>
                <w:lang w:val="en-US"/>
              </w:rPr>
              <w:t xml:space="preserve"> </w:t>
            </w:r>
            <w:proofErr w:type="spellStart"/>
            <w:r w:rsidRPr="00182C55">
              <w:rPr>
                <w:lang w:val="en-US"/>
              </w:rPr>
              <w:t>sezonul</w:t>
            </w:r>
            <w:proofErr w:type="spellEnd"/>
            <w:r w:rsidRPr="00182C55">
              <w:rPr>
                <w:lang w:val="en-US"/>
              </w:rPr>
              <w:t xml:space="preserve"> </w:t>
            </w:r>
            <w:proofErr w:type="spellStart"/>
            <w:r w:rsidRPr="00182C55">
              <w:rPr>
                <w:lang w:val="en-US"/>
              </w:rPr>
              <w:t>rece</w:t>
            </w:r>
            <w:proofErr w:type="spellEnd"/>
            <w:r w:rsidRPr="00182C55">
              <w:rPr>
                <w:lang w:val="en-US"/>
              </w:rPr>
              <w:t xml:space="preserve"> al </w:t>
            </w:r>
            <w:proofErr w:type="spellStart"/>
            <w:r w:rsidRPr="00182C55">
              <w:rPr>
                <w:lang w:val="en-US"/>
              </w:rPr>
              <w:t>anului</w:t>
            </w:r>
            <w:proofErr w:type="spellEnd"/>
          </w:p>
        </w:tc>
        <w:tc>
          <w:tcPr>
            <w:tcW w:w="1944"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iulie-august</w:t>
            </w:r>
            <w:proofErr w:type="spellEnd"/>
          </w:p>
          <w:p w:rsidR="001D0054" w:rsidRPr="00182C55" w:rsidRDefault="001D0054" w:rsidP="00C70D36">
            <w:pPr>
              <w:spacing w:before="100" w:beforeAutospacing="1" w:after="100" w:afterAutospacing="1" w:line="256" w:lineRule="auto"/>
              <w:jc w:val="center"/>
              <w:rPr>
                <w:lang w:val="en-US"/>
              </w:rPr>
            </w:pPr>
            <w:r w:rsidRPr="00182C55">
              <w:t>2020</w:t>
            </w:r>
          </w:p>
        </w:tc>
        <w:tc>
          <w:tcPr>
            <w:tcW w:w="2587"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ro-RO"/>
              </w:rPr>
            </w:pPr>
            <w:proofErr w:type="spellStart"/>
            <w:r>
              <w:rPr>
                <w:lang w:val="en-US"/>
              </w:rPr>
              <w:t>Direcţia</w:t>
            </w:r>
            <w:proofErr w:type="spellEnd"/>
            <w:r>
              <w:rPr>
                <w:lang w:val="en-US"/>
              </w:rPr>
              <w:t xml:space="preserve"> </w:t>
            </w:r>
            <w:proofErr w:type="spellStart"/>
            <w:r>
              <w:rPr>
                <w:lang w:val="en-US"/>
              </w:rPr>
              <w:t>Educaţie</w:t>
            </w:r>
            <w:proofErr w:type="spellEnd"/>
            <w:r>
              <w:rPr>
                <w:lang w:val="en-US"/>
              </w:rPr>
              <w:t xml:space="preserve">, </w:t>
            </w:r>
            <w:proofErr w:type="spellStart"/>
            <w:r>
              <w:rPr>
                <w:lang w:val="en-US"/>
              </w:rPr>
              <w:t>managerii</w:t>
            </w:r>
            <w:proofErr w:type="spellEnd"/>
            <w:r>
              <w:rPr>
                <w:lang w:val="en-US"/>
              </w:rPr>
              <w:t xml:space="preserve"> </w:t>
            </w:r>
            <w:proofErr w:type="spellStart"/>
            <w:r>
              <w:rPr>
                <w:lang w:val="en-US"/>
              </w:rPr>
              <w:t>Instituţiilor</w:t>
            </w:r>
            <w:proofErr w:type="spellEnd"/>
            <w:r>
              <w:rPr>
                <w:lang w:val="en-US"/>
              </w:rPr>
              <w:t xml:space="preserve"> </w:t>
            </w:r>
            <w:proofErr w:type="spellStart"/>
            <w:r>
              <w:rPr>
                <w:lang w:val="en-US"/>
              </w:rPr>
              <w:t>P</w:t>
            </w:r>
            <w:r w:rsidRPr="00182C55">
              <w:rPr>
                <w:lang w:val="en-US"/>
              </w:rPr>
              <w:t>ublice</w:t>
            </w:r>
            <w:proofErr w:type="spellEnd"/>
            <w:r w:rsidRPr="00182C55">
              <w:rPr>
                <w:lang w:val="en-US"/>
              </w:rPr>
              <w:t>, APL I</w:t>
            </w:r>
          </w:p>
        </w:tc>
      </w:tr>
    </w:tbl>
    <w:p w:rsidR="001D0054" w:rsidRPr="00182C55" w:rsidRDefault="001D0054" w:rsidP="001D0054">
      <w:pPr>
        <w:spacing w:before="100" w:beforeAutospacing="1" w:after="100" w:afterAutospacing="1"/>
        <w:rPr>
          <w:lang w:val="en-US"/>
        </w:rPr>
      </w:pPr>
      <w:r w:rsidRPr="00182C55">
        <w:rPr>
          <w:lang w:val="en-US"/>
        </w:rPr>
        <w:t> </w:t>
      </w:r>
      <w:r w:rsidRPr="00182C55">
        <w:rPr>
          <w:b/>
          <w:bCs/>
          <w:lang w:val="en-US"/>
        </w:rPr>
        <w:t xml:space="preserve">II. </w:t>
      </w:r>
      <w:proofErr w:type="spellStart"/>
      <w:proofErr w:type="gramStart"/>
      <w:r w:rsidRPr="00182C55">
        <w:rPr>
          <w:b/>
          <w:bCs/>
          <w:lang w:val="en-US"/>
        </w:rPr>
        <w:t>Pregătirea</w:t>
      </w:r>
      <w:proofErr w:type="spellEnd"/>
      <w:r w:rsidRPr="00182C55">
        <w:rPr>
          <w:b/>
          <w:bCs/>
          <w:lang w:val="en-US"/>
        </w:rPr>
        <w:t xml:space="preserve">  </w:t>
      </w:r>
      <w:proofErr w:type="spellStart"/>
      <w:r w:rsidRPr="00182C55">
        <w:rPr>
          <w:b/>
          <w:bCs/>
          <w:lang w:val="en-US"/>
        </w:rPr>
        <w:t>instituţiilor</w:t>
      </w:r>
      <w:proofErr w:type="spellEnd"/>
      <w:proofErr w:type="gramEnd"/>
      <w:r w:rsidRPr="00182C55">
        <w:rPr>
          <w:b/>
          <w:bCs/>
          <w:lang w:val="en-US"/>
        </w:rPr>
        <w:t xml:space="preserve"> de </w:t>
      </w:r>
      <w:proofErr w:type="spellStart"/>
      <w:r w:rsidRPr="00182C55">
        <w:rPr>
          <w:b/>
          <w:bCs/>
          <w:lang w:val="en-US"/>
        </w:rPr>
        <w:t>învăţământ</w:t>
      </w:r>
      <w:proofErr w:type="spellEnd"/>
      <w:r w:rsidRPr="00182C55">
        <w:rPr>
          <w:b/>
          <w:bCs/>
          <w:lang w:val="en-US"/>
        </w:rPr>
        <w:t xml:space="preserve"> </w:t>
      </w:r>
      <w:proofErr w:type="spellStart"/>
      <w:r w:rsidRPr="00182C55">
        <w:rPr>
          <w:b/>
          <w:bCs/>
          <w:lang w:val="en-US"/>
        </w:rPr>
        <w:t>pentru</w:t>
      </w:r>
      <w:proofErr w:type="spellEnd"/>
      <w:r w:rsidRPr="00182C55">
        <w:rPr>
          <w:b/>
          <w:bCs/>
          <w:lang w:val="en-US"/>
        </w:rPr>
        <w:t xml:space="preserve"> </w:t>
      </w:r>
      <w:proofErr w:type="spellStart"/>
      <w:r w:rsidRPr="00182C55">
        <w:rPr>
          <w:b/>
          <w:bCs/>
          <w:lang w:val="en-US"/>
        </w:rPr>
        <w:t>perioada</w:t>
      </w:r>
      <w:proofErr w:type="spellEnd"/>
      <w:r w:rsidRPr="00182C55">
        <w:rPr>
          <w:b/>
          <w:bCs/>
          <w:lang w:val="en-US"/>
        </w:rPr>
        <w:t xml:space="preserve"> </w:t>
      </w:r>
      <w:proofErr w:type="spellStart"/>
      <w:r w:rsidRPr="00182C55">
        <w:rPr>
          <w:b/>
          <w:bCs/>
          <w:lang w:val="en-US"/>
        </w:rPr>
        <w:t>toamnă</w:t>
      </w:r>
      <w:proofErr w:type="spellEnd"/>
      <w:r w:rsidRPr="00182C55">
        <w:rPr>
          <w:b/>
          <w:bCs/>
          <w:lang w:val="en-US"/>
        </w:rPr>
        <w:t xml:space="preserve"> - </w:t>
      </w:r>
      <w:proofErr w:type="spellStart"/>
      <w:r w:rsidRPr="00182C55">
        <w:rPr>
          <w:b/>
          <w:bCs/>
          <w:lang w:val="en-US"/>
        </w:rPr>
        <w:t>iarnă</w:t>
      </w:r>
      <w:proofErr w:type="spellEnd"/>
      <w:r w:rsidRPr="00182C55">
        <w:rPr>
          <w:b/>
          <w:bCs/>
          <w:lang w:val="en-US"/>
        </w:rPr>
        <w:t xml:space="preserve"> 2020-2021</w:t>
      </w:r>
    </w:p>
    <w:tbl>
      <w:tblPr>
        <w:tblW w:w="5050" w:type="pct"/>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
        <w:gridCol w:w="4544"/>
        <w:gridCol w:w="1664"/>
        <w:gridCol w:w="2722"/>
      </w:tblGrid>
      <w:tr w:rsidR="001D0054" w:rsidRPr="00182C5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proofErr w:type="spellStart"/>
            <w:r w:rsidRPr="00182C55">
              <w:rPr>
                <w:b/>
                <w:bCs/>
              </w:rPr>
              <w:t>Nr</w:t>
            </w:r>
            <w:proofErr w:type="spellEnd"/>
            <w:r w:rsidRPr="00182C55">
              <w:rPr>
                <w:b/>
                <w:bCs/>
              </w:rPr>
              <w:t>.</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rPr>
                <w:b/>
                <w:bCs/>
              </w:rPr>
              <w:t>Acţiuni</w:t>
            </w:r>
            <w:proofErr w:type="spellEnd"/>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rPr>
                <w:b/>
                <w:bCs/>
              </w:rPr>
              <w:t>Termenii</w:t>
            </w:r>
            <w:proofErr w:type="spellEnd"/>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rPr>
                <w:b/>
                <w:bCs/>
              </w:rPr>
              <w:t>Responsabili</w:t>
            </w:r>
            <w:proofErr w:type="spellEnd"/>
          </w:p>
        </w:tc>
      </w:tr>
      <w:tr w:rsidR="001D0054" w:rsidRPr="00182C5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bCs/>
                <w:lang w:val="ro-RO"/>
              </w:rPr>
            </w:pPr>
            <w:r w:rsidRPr="00182C55">
              <w:rPr>
                <w:b/>
                <w:bCs/>
                <w:lang w:val="ro-RO"/>
              </w:rPr>
              <w:t xml:space="preserve"> </w:t>
            </w:r>
            <w:r>
              <w:rPr>
                <w:bCs/>
                <w:lang w:val="ro-RO"/>
              </w:rPr>
              <w:t xml:space="preserve"> 1</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bCs/>
                <w:lang w:val="ro-RO"/>
              </w:rPr>
            </w:pPr>
            <w:r w:rsidRPr="00182C55">
              <w:rPr>
                <w:bCs/>
                <w:lang w:val="ro-RO"/>
              </w:rPr>
              <w:t>Instruirea și atestarea personalului care asigură deservirea sistemelor de alimentare cu gaze, a fochiștilor care asigură  deservirea cazangeriilor cu combustibil solid.</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Default="001D0054" w:rsidP="00C70D36">
            <w:pPr>
              <w:spacing w:before="100" w:beforeAutospacing="1" w:after="100" w:afterAutospacing="1" w:line="256" w:lineRule="auto"/>
              <w:jc w:val="center"/>
              <w:rPr>
                <w:bCs/>
                <w:lang w:val="ro-RO"/>
              </w:rPr>
            </w:pPr>
            <w:r>
              <w:rPr>
                <w:bCs/>
                <w:lang w:val="ro-RO"/>
              </w:rPr>
              <w:t>s</w:t>
            </w:r>
            <w:r w:rsidRPr="00182C55">
              <w:rPr>
                <w:bCs/>
                <w:lang w:val="ro-RO"/>
              </w:rPr>
              <w:t xml:space="preserve">eptembrie </w:t>
            </w:r>
          </w:p>
          <w:p w:rsidR="001D0054" w:rsidRPr="00182C55" w:rsidRDefault="001D0054" w:rsidP="00C70D36">
            <w:pPr>
              <w:spacing w:before="100" w:beforeAutospacing="1" w:after="100" w:afterAutospacing="1" w:line="256" w:lineRule="auto"/>
              <w:jc w:val="center"/>
              <w:rPr>
                <w:bCs/>
                <w:lang w:val="ro-RO"/>
              </w:rPr>
            </w:pPr>
            <w:r w:rsidRPr="00182C55">
              <w:rPr>
                <w:bCs/>
                <w:lang w:val="ro-RO"/>
              </w:rPr>
              <w:t>2020</w:t>
            </w:r>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jc w:val="center"/>
              <w:rPr>
                <w:bCs/>
                <w:lang w:val="ro-RO"/>
              </w:rPr>
            </w:pPr>
            <w:r w:rsidRPr="00182C55">
              <w:rPr>
                <w:bCs/>
                <w:lang w:val="ro-RO"/>
              </w:rPr>
              <w:t>Direcția Educație</w:t>
            </w:r>
          </w:p>
          <w:p w:rsidR="001D0054" w:rsidRPr="00182C55" w:rsidRDefault="001D0054" w:rsidP="00C70D36">
            <w:pPr>
              <w:spacing w:before="100" w:beforeAutospacing="1" w:after="100" w:afterAutospacing="1"/>
              <w:jc w:val="center"/>
              <w:rPr>
                <w:bCs/>
                <w:lang w:val="ro-RO"/>
              </w:rPr>
            </w:pPr>
            <w:r w:rsidRPr="00182C55">
              <w:rPr>
                <w:bCs/>
                <w:lang w:val="ro-RO"/>
              </w:rPr>
              <w:t>Nord- Gaz</w:t>
            </w:r>
          </w:p>
        </w:tc>
      </w:tr>
      <w:tr w:rsidR="001D0054" w:rsidRPr="00E34CC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r w:rsidRPr="00182C55">
              <w:lastRenderedPageBreak/>
              <w:t>2</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Evaluarea</w:t>
            </w:r>
            <w:proofErr w:type="spellEnd"/>
            <w:r w:rsidRPr="00182C55">
              <w:rPr>
                <w:lang w:val="en-US"/>
              </w:rPr>
              <w:t xml:space="preserve"> </w:t>
            </w:r>
            <w:proofErr w:type="spellStart"/>
            <w:r w:rsidRPr="00182C55">
              <w:rPr>
                <w:lang w:val="en-US"/>
              </w:rPr>
              <w:t>prin</w:t>
            </w:r>
            <w:proofErr w:type="spellEnd"/>
            <w:r w:rsidRPr="00182C55">
              <w:rPr>
                <w:lang w:val="en-US"/>
              </w:rPr>
              <w:t xml:space="preserve"> </w:t>
            </w:r>
            <w:proofErr w:type="spellStart"/>
            <w:r w:rsidRPr="00182C55">
              <w:rPr>
                <w:lang w:val="en-US"/>
              </w:rPr>
              <w:t>inspectare</w:t>
            </w:r>
            <w:proofErr w:type="spellEnd"/>
            <w:r w:rsidRPr="00182C55">
              <w:rPr>
                <w:lang w:val="en-US"/>
              </w:rPr>
              <w:t xml:space="preserve"> a </w:t>
            </w:r>
            <w:proofErr w:type="spellStart"/>
            <w:r w:rsidRPr="00182C55">
              <w:rPr>
                <w:lang w:val="en-US"/>
              </w:rPr>
              <w:t>instituţiilor</w:t>
            </w:r>
            <w:proofErr w:type="spellEnd"/>
            <w:r w:rsidRPr="00182C55">
              <w:rPr>
                <w:lang w:val="en-US"/>
              </w:rPr>
              <w:t xml:space="preserve"> </w:t>
            </w:r>
            <w:proofErr w:type="spellStart"/>
            <w:r w:rsidRPr="00182C55">
              <w:rPr>
                <w:lang w:val="en-US"/>
              </w:rPr>
              <w:t>preşcolare</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preuniversitare</w:t>
            </w:r>
            <w:proofErr w:type="spellEnd"/>
            <w:r w:rsidRPr="00182C55">
              <w:rPr>
                <w:lang w:val="en-US"/>
              </w:rPr>
              <w:t xml:space="preserve"> </w:t>
            </w:r>
            <w:proofErr w:type="spellStart"/>
            <w:r w:rsidRPr="00182C55">
              <w:rPr>
                <w:lang w:val="en-US"/>
              </w:rPr>
              <w:t>în</w:t>
            </w:r>
            <w:proofErr w:type="spellEnd"/>
            <w:r w:rsidRPr="00182C55">
              <w:rPr>
                <w:lang w:val="en-US"/>
              </w:rPr>
              <w:t xml:space="preserve"> </w:t>
            </w:r>
            <w:proofErr w:type="spellStart"/>
            <w:r w:rsidRPr="00182C55">
              <w:rPr>
                <w:lang w:val="en-US"/>
              </w:rPr>
              <w:t>vederea</w:t>
            </w:r>
            <w:proofErr w:type="spellEnd"/>
            <w:r w:rsidRPr="00182C55">
              <w:rPr>
                <w:lang w:val="en-US"/>
              </w:rPr>
              <w:t xml:space="preserve"> </w:t>
            </w:r>
            <w:proofErr w:type="spellStart"/>
            <w:r w:rsidRPr="00182C55">
              <w:rPr>
                <w:lang w:val="en-US"/>
              </w:rPr>
              <w:t>calculării</w:t>
            </w:r>
            <w:proofErr w:type="spellEnd"/>
            <w:r w:rsidRPr="00182C55">
              <w:rPr>
                <w:lang w:val="en-US"/>
              </w:rPr>
              <w:t xml:space="preserve"> estimative a </w:t>
            </w:r>
            <w:proofErr w:type="spellStart"/>
            <w:r w:rsidRPr="00182C55">
              <w:rPr>
                <w:lang w:val="en-US"/>
              </w:rPr>
              <w:t>sumei</w:t>
            </w:r>
            <w:proofErr w:type="spellEnd"/>
            <w:r w:rsidRPr="00182C55">
              <w:rPr>
                <w:lang w:val="en-US"/>
              </w:rPr>
              <w:t xml:space="preserve"> </w:t>
            </w:r>
            <w:proofErr w:type="spellStart"/>
            <w:r w:rsidRPr="00182C55">
              <w:rPr>
                <w:lang w:val="en-US"/>
              </w:rPr>
              <w:t>alocate</w:t>
            </w:r>
            <w:proofErr w:type="spellEnd"/>
            <w:proofErr w:type="gramStart"/>
            <w:r w:rsidRPr="00182C55">
              <w:rPr>
                <w:lang w:val="en-US"/>
              </w:rPr>
              <w:t>  din</w:t>
            </w:r>
            <w:proofErr w:type="gramEnd"/>
            <w:r w:rsidRPr="00182C55">
              <w:rPr>
                <w:lang w:val="en-US"/>
              </w:rPr>
              <w:t xml:space="preserve"> </w:t>
            </w:r>
            <w:proofErr w:type="spellStart"/>
            <w:r w:rsidRPr="00182C55">
              <w:rPr>
                <w:lang w:val="en-US"/>
              </w:rPr>
              <w:t>bugetul</w:t>
            </w:r>
            <w:proofErr w:type="spellEnd"/>
            <w:r w:rsidRPr="00182C55">
              <w:rPr>
                <w:lang w:val="en-US"/>
              </w:rPr>
              <w:t xml:space="preserve"> </w:t>
            </w:r>
            <w:proofErr w:type="spellStart"/>
            <w:r w:rsidRPr="00182C55">
              <w:rPr>
                <w:lang w:val="en-US"/>
              </w:rPr>
              <w:t>raional</w:t>
            </w:r>
            <w:proofErr w:type="spellEnd"/>
            <w:r w:rsidRPr="00182C55">
              <w:rPr>
                <w:lang w:val="en-US"/>
              </w:rPr>
              <w:t xml:space="preserve"> </w:t>
            </w:r>
            <w:proofErr w:type="spellStart"/>
            <w:r w:rsidRPr="00182C55">
              <w:rPr>
                <w:lang w:val="en-US"/>
              </w:rPr>
              <w:t>pentru</w:t>
            </w:r>
            <w:proofErr w:type="spellEnd"/>
            <w:r w:rsidRPr="00182C55">
              <w:rPr>
                <w:lang w:val="en-US"/>
              </w:rPr>
              <w:t xml:space="preserve"> </w:t>
            </w:r>
            <w:proofErr w:type="spellStart"/>
            <w:r w:rsidRPr="00182C55">
              <w:rPr>
                <w:lang w:val="en-US"/>
              </w:rPr>
              <w:t>reparații</w:t>
            </w:r>
            <w:proofErr w:type="spellEnd"/>
            <w:r w:rsidRPr="00182C55">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Pr>
                <w:lang w:val="en-US"/>
              </w:rPr>
              <w:t>a</w:t>
            </w:r>
            <w:r w:rsidRPr="00182C55">
              <w:rPr>
                <w:lang w:val="en-US"/>
              </w:rPr>
              <w:t>prilie</w:t>
            </w:r>
            <w:proofErr w:type="spellEnd"/>
            <w:r w:rsidRPr="00182C55">
              <w:rPr>
                <w:lang w:val="en-US"/>
              </w:rPr>
              <w:t xml:space="preserve"> - august </w:t>
            </w:r>
          </w:p>
          <w:p w:rsidR="001D0054" w:rsidRPr="00182C55" w:rsidRDefault="001D0054" w:rsidP="00C70D36">
            <w:pPr>
              <w:spacing w:before="100" w:beforeAutospacing="1" w:after="100" w:afterAutospacing="1" w:line="256" w:lineRule="auto"/>
              <w:jc w:val="center"/>
              <w:rPr>
                <w:lang w:val="ro-RO"/>
              </w:rPr>
            </w:pPr>
            <w:r w:rsidRPr="00182C55">
              <w:t>2020</w:t>
            </w:r>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Direcţia</w:t>
            </w:r>
            <w:proofErr w:type="spellEnd"/>
            <w:r w:rsidRPr="00182C55">
              <w:rPr>
                <w:lang w:val="en-US"/>
              </w:rPr>
              <w:t xml:space="preserve"> </w:t>
            </w:r>
            <w:proofErr w:type="spellStart"/>
            <w:r w:rsidRPr="00182C55">
              <w:rPr>
                <w:lang w:val="en-US"/>
              </w:rPr>
              <w:t>Educaţie</w:t>
            </w:r>
            <w:proofErr w:type="spellEnd"/>
          </w:p>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Secţia</w:t>
            </w:r>
            <w:proofErr w:type="spellEnd"/>
            <w:r w:rsidRPr="00182C55">
              <w:rPr>
                <w:lang w:val="en-US"/>
              </w:rPr>
              <w:t xml:space="preserve"> </w:t>
            </w:r>
            <w:proofErr w:type="spellStart"/>
            <w:r w:rsidRPr="00182C55">
              <w:rPr>
                <w:lang w:val="en-US"/>
              </w:rPr>
              <w:t>Construcţii</w:t>
            </w:r>
            <w:proofErr w:type="spellEnd"/>
            <w:r w:rsidRPr="00182C55">
              <w:rPr>
                <w:lang w:val="en-US"/>
              </w:rPr>
              <w:t xml:space="preserve">, </w:t>
            </w:r>
            <w:proofErr w:type="spellStart"/>
            <w:r w:rsidRPr="00182C55">
              <w:rPr>
                <w:lang w:val="en-US"/>
              </w:rPr>
              <w:t>Gospodărie</w:t>
            </w:r>
            <w:proofErr w:type="spellEnd"/>
            <w:r w:rsidRPr="00182C55">
              <w:rPr>
                <w:lang w:val="en-US"/>
              </w:rPr>
              <w:t xml:space="preserve"> </w:t>
            </w:r>
            <w:proofErr w:type="spellStart"/>
            <w:r w:rsidRPr="00182C55">
              <w:rPr>
                <w:lang w:val="en-US"/>
              </w:rPr>
              <w:t>Comunală</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Drumuri</w:t>
            </w:r>
            <w:proofErr w:type="spellEnd"/>
          </w:p>
        </w:tc>
      </w:tr>
      <w:tr w:rsidR="001D0054" w:rsidRPr="00182C55" w:rsidTr="00C70D36">
        <w:trPr>
          <w:trHeight w:val="75"/>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75" w:lineRule="atLeast"/>
            </w:pPr>
            <w:r w:rsidRPr="00182C55">
              <w:t>3</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75" w:lineRule="atLeast"/>
              <w:rPr>
                <w:lang w:val="en-US"/>
              </w:rPr>
            </w:pPr>
            <w:proofErr w:type="spellStart"/>
            <w:r>
              <w:rPr>
                <w:lang w:val="en-US"/>
              </w:rPr>
              <w:t>Asigurarea</w:t>
            </w:r>
            <w:proofErr w:type="spellEnd"/>
            <w:r>
              <w:rPr>
                <w:lang w:val="en-US"/>
              </w:rPr>
              <w:t xml:space="preserve"> </w:t>
            </w:r>
            <w:proofErr w:type="spellStart"/>
            <w:r>
              <w:rPr>
                <w:lang w:val="en-US"/>
              </w:rPr>
              <w:t>funcţionării</w:t>
            </w:r>
            <w:proofErr w:type="spellEnd"/>
            <w:r>
              <w:rPr>
                <w:lang w:val="en-US"/>
              </w:rPr>
              <w:t xml:space="preserve"> </w:t>
            </w:r>
            <w:proofErr w:type="spellStart"/>
            <w:r>
              <w:rPr>
                <w:lang w:val="en-US"/>
              </w:rPr>
              <w:t>caz</w:t>
            </w:r>
            <w:r w:rsidRPr="00182C55">
              <w:rPr>
                <w:lang w:val="en-US"/>
              </w:rPr>
              <w:t>angeriilor</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sistemelor</w:t>
            </w:r>
            <w:proofErr w:type="spellEnd"/>
            <w:r w:rsidRPr="00182C55">
              <w:rPr>
                <w:lang w:val="en-US"/>
              </w:rPr>
              <w:t xml:space="preserve"> de </w:t>
            </w:r>
            <w:proofErr w:type="spellStart"/>
            <w:r w:rsidRPr="00182C55">
              <w:rPr>
                <w:lang w:val="en-US"/>
              </w:rPr>
              <w:t>încălzire</w:t>
            </w:r>
            <w:proofErr w:type="spellEnd"/>
            <w:r w:rsidRPr="00182C55">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75" w:lineRule="atLeast"/>
              <w:jc w:val="center"/>
            </w:pPr>
            <w:proofErr w:type="spellStart"/>
            <w:r w:rsidRPr="00182C55">
              <w:t>Pe</w:t>
            </w:r>
            <w:proofErr w:type="spellEnd"/>
            <w:r w:rsidRPr="00182C55">
              <w:t xml:space="preserve"> </w:t>
            </w:r>
            <w:proofErr w:type="spellStart"/>
            <w:r w:rsidRPr="00182C55">
              <w:t>parcursul</w:t>
            </w:r>
            <w:proofErr w:type="spellEnd"/>
            <w:r w:rsidRPr="00182C55">
              <w:t xml:space="preserve"> </w:t>
            </w:r>
            <w:proofErr w:type="spellStart"/>
            <w:r w:rsidRPr="00182C55">
              <w:t>anului</w:t>
            </w:r>
            <w:proofErr w:type="spellEnd"/>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75" w:lineRule="atLeast"/>
              <w:jc w:val="center"/>
              <w:rPr>
                <w:lang w:val="en-US"/>
              </w:rPr>
            </w:pPr>
            <w:r>
              <w:rPr>
                <w:lang w:val="en-US"/>
              </w:rPr>
              <w:t xml:space="preserve">  </w:t>
            </w:r>
            <w:proofErr w:type="spellStart"/>
            <w:r>
              <w:rPr>
                <w:lang w:val="en-US"/>
              </w:rPr>
              <w:t>Şef</w:t>
            </w:r>
            <w:proofErr w:type="spellEnd"/>
            <w:r>
              <w:rPr>
                <w:lang w:val="en-US"/>
              </w:rPr>
              <w:t xml:space="preserve"> </w:t>
            </w:r>
            <w:proofErr w:type="spellStart"/>
            <w:r>
              <w:t>ul</w:t>
            </w:r>
            <w:proofErr w:type="spellEnd"/>
            <w:r>
              <w:t xml:space="preserve"> </w:t>
            </w:r>
            <w:proofErr w:type="spellStart"/>
            <w:r>
              <w:rPr>
                <w:lang w:val="en-US"/>
              </w:rPr>
              <w:t>Direcţie</w:t>
            </w:r>
            <w:proofErr w:type="spellEnd"/>
            <w:r>
              <w:t>i</w:t>
            </w:r>
            <w:r w:rsidRPr="00182C55">
              <w:rPr>
                <w:lang w:val="en-US"/>
              </w:rPr>
              <w:t xml:space="preserve">  </w:t>
            </w:r>
            <w:proofErr w:type="spellStart"/>
            <w:r w:rsidRPr="00182C55">
              <w:rPr>
                <w:lang w:val="en-US"/>
              </w:rPr>
              <w:t>Educaţie</w:t>
            </w:r>
            <w:proofErr w:type="spellEnd"/>
            <w:r w:rsidRPr="00182C55">
              <w:rPr>
                <w:lang w:val="en-US"/>
              </w:rPr>
              <w:t xml:space="preserve"> </w:t>
            </w:r>
          </w:p>
        </w:tc>
      </w:tr>
      <w:tr w:rsidR="001D0054" w:rsidRPr="00E34CC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r w:rsidRPr="00182C55">
              <w:t>4</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Monitorizarea</w:t>
            </w:r>
            <w:proofErr w:type="spellEnd"/>
            <w:r w:rsidRPr="00182C55">
              <w:rPr>
                <w:lang w:val="en-US"/>
              </w:rPr>
              <w:t xml:space="preserve"> </w:t>
            </w:r>
            <w:proofErr w:type="spellStart"/>
            <w:r w:rsidRPr="00182C55">
              <w:rPr>
                <w:lang w:val="en-US"/>
              </w:rPr>
              <w:t>procesului</w:t>
            </w:r>
            <w:proofErr w:type="spellEnd"/>
            <w:r w:rsidRPr="00182C55">
              <w:rPr>
                <w:lang w:val="en-US"/>
              </w:rPr>
              <w:t xml:space="preserve"> de </w:t>
            </w:r>
            <w:proofErr w:type="spellStart"/>
            <w:r w:rsidRPr="00182C55">
              <w:rPr>
                <w:lang w:val="en-US"/>
              </w:rPr>
              <w:t>reparaţie</w:t>
            </w:r>
            <w:proofErr w:type="spellEnd"/>
            <w:r w:rsidRPr="00182C55">
              <w:rPr>
                <w:lang w:val="en-US"/>
              </w:rPr>
              <w:t xml:space="preserve"> </w:t>
            </w:r>
            <w:proofErr w:type="spellStart"/>
            <w:r w:rsidRPr="00182C55">
              <w:rPr>
                <w:lang w:val="en-US"/>
              </w:rPr>
              <w:t>capitală</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curentă</w:t>
            </w:r>
            <w:proofErr w:type="spellEnd"/>
            <w:r w:rsidRPr="00182C55">
              <w:rPr>
                <w:lang w:val="en-US"/>
              </w:rPr>
              <w:t xml:space="preserve"> </w:t>
            </w:r>
            <w:proofErr w:type="gramStart"/>
            <w:r w:rsidRPr="00182C55">
              <w:rPr>
                <w:lang w:val="en-US"/>
              </w:rPr>
              <w:t>a</w:t>
            </w:r>
            <w:proofErr w:type="gram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w:t>
            </w:r>
            <w:proofErr w:type="spellStart"/>
            <w:r w:rsidRPr="00182C55">
              <w:rPr>
                <w:lang w:val="en-US"/>
              </w:rPr>
              <w:t>preşcolare</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preuniversitare</w:t>
            </w:r>
            <w:proofErr w:type="spellEnd"/>
            <w:r w:rsidRPr="00182C55">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iunie-august</w:t>
            </w:r>
            <w:proofErr w:type="spellEnd"/>
          </w:p>
          <w:p w:rsidR="001D0054" w:rsidRPr="00182C55" w:rsidRDefault="001D0054" w:rsidP="00C70D36">
            <w:pPr>
              <w:spacing w:before="100" w:beforeAutospacing="1" w:after="100" w:afterAutospacing="1" w:line="256" w:lineRule="auto"/>
              <w:jc w:val="center"/>
              <w:rPr>
                <w:lang w:val="ro-RO"/>
              </w:rPr>
            </w:pPr>
            <w:r w:rsidRPr="00182C55">
              <w:t>2020</w:t>
            </w:r>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Consiliul</w:t>
            </w:r>
            <w:proofErr w:type="spellEnd"/>
            <w:r w:rsidRPr="00182C55">
              <w:rPr>
                <w:lang w:val="en-US"/>
              </w:rPr>
              <w:t xml:space="preserve"> </w:t>
            </w:r>
            <w:proofErr w:type="spellStart"/>
            <w:r w:rsidRPr="00182C55">
              <w:rPr>
                <w:lang w:val="en-US"/>
              </w:rPr>
              <w:t>raional</w:t>
            </w:r>
            <w:proofErr w:type="spellEnd"/>
            <w:r w:rsidRPr="00182C55">
              <w:rPr>
                <w:lang w:val="en-US"/>
              </w:rPr>
              <w:t>,</w:t>
            </w:r>
          </w:p>
          <w:p w:rsidR="001D0054" w:rsidRPr="00182C55" w:rsidRDefault="001D0054" w:rsidP="00C70D36">
            <w:pPr>
              <w:spacing w:before="100" w:beforeAutospacing="1" w:after="100" w:afterAutospacing="1" w:line="256" w:lineRule="auto"/>
              <w:jc w:val="center"/>
              <w:rPr>
                <w:lang w:val="en-US"/>
              </w:rPr>
            </w:pPr>
            <w:r>
              <w:rPr>
                <w:lang w:val="en-US"/>
              </w:rPr>
              <w:t xml:space="preserve"> </w:t>
            </w:r>
            <w:proofErr w:type="spellStart"/>
            <w:r>
              <w:rPr>
                <w:lang w:val="en-US"/>
              </w:rPr>
              <w:t>Şeful</w:t>
            </w:r>
            <w:proofErr w:type="spellEnd"/>
            <w:r>
              <w:rPr>
                <w:lang w:val="en-US"/>
              </w:rPr>
              <w:t xml:space="preserve"> </w:t>
            </w:r>
            <w:proofErr w:type="spellStart"/>
            <w:r>
              <w:rPr>
                <w:lang w:val="en-US"/>
              </w:rPr>
              <w:t>Direcţiei</w:t>
            </w:r>
            <w:proofErr w:type="spellEnd"/>
            <w:r>
              <w:rPr>
                <w:lang w:val="en-US"/>
              </w:rPr>
              <w:t xml:space="preserve"> </w:t>
            </w:r>
            <w:proofErr w:type="spellStart"/>
            <w:r>
              <w:rPr>
                <w:lang w:val="en-US"/>
              </w:rPr>
              <w:t>Educaţie</w:t>
            </w:r>
            <w:proofErr w:type="spellEnd"/>
            <w:r>
              <w:rPr>
                <w:lang w:val="en-US"/>
              </w:rPr>
              <w:t xml:space="preserve"> </w:t>
            </w:r>
          </w:p>
        </w:tc>
      </w:tr>
      <w:tr w:rsidR="001D0054" w:rsidRPr="00A70D6C"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r w:rsidRPr="00182C55">
              <w:t>5</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Monitorizarea</w:t>
            </w:r>
            <w:proofErr w:type="spellEnd"/>
            <w:r w:rsidRPr="00182C55">
              <w:rPr>
                <w:lang w:val="en-US"/>
              </w:rPr>
              <w:t xml:space="preserve"> (</w:t>
            </w:r>
            <w:proofErr w:type="spellStart"/>
            <w:r w:rsidRPr="00182C55">
              <w:rPr>
                <w:lang w:val="en-US"/>
              </w:rPr>
              <w:t>evidenţa</w:t>
            </w:r>
            <w:proofErr w:type="spellEnd"/>
            <w:r w:rsidRPr="00182C55">
              <w:rPr>
                <w:lang w:val="en-US"/>
              </w:rPr>
              <w:t xml:space="preserve">) </w:t>
            </w:r>
            <w:proofErr w:type="spellStart"/>
            <w:r w:rsidRPr="00182C55">
              <w:rPr>
                <w:lang w:val="en-US"/>
              </w:rPr>
              <w:t>stocării</w:t>
            </w:r>
            <w:proofErr w:type="spellEnd"/>
            <w:r w:rsidRPr="00182C55">
              <w:rPr>
                <w:lang w:val="en-US"/>
              </w:rPr>
              <w:t xml:space="preserve"> </w:t>
            </w:r>
            <w:proofErr w:type="spellStart"/>
            <w:r w:rsidRPr="00182C55">
              <w:rPr>
                <w:lang w:val="en-US"/>
              </w:rPr>
              <w:t>combustibilu</w:t>
            </w:r>
            <w:r>
              <w:rPr>
                <w:lang w:val="en-US"/>
              </w:rPr>
              <w:t>lui</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perioada</w:t>
            </w:r>
            <w:proofErr w:type="spellEnd"/>
            <w:proofErr w:type="gramStart"/>
            <w:r>
              <w:rPr>
                <w:lang w:val="en-US"/>
              </w:rPr>
              <w:t xml:space="preserve">  </w:t>
            </w:r>
            <w:proofErr w:type="spellStart"/>
            <w:r>
              <w:rPr>
                <w:lang w:val="en-US"/>
              </w:rPr>
              <w:t>rece</w:t>
            </w:r>
            <w:proofErr w:type="spellEnd"/>
            <w:proofErr w:type="gramEnd"/>
            <w:r>
              <w:rPr>
                <w:lang w:val="en-US"/>
              </w:rPr>
              <w:t xml:space="preserve">  a </w:t>
            </w:r>
            <w:proofErr w:type="spellStart"/>
            <w:r>
              <w:rPr>
                <w:lang w:val="en-US"/>
              </w:rPr>
              <w:t>anului</w:t>
            </w:r>
            <w:proofErr w:type="spellEnd"/>
            <w:r>
              <w:rPr>
                <w:lang w:val="en-US"/>
              </w:rPr>
              <w:t xml:space="preserve">. </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A70D6C" w:rsidRDefault="001D0054" w:rsidP="00C70D36">
            <w:pPr>
              <w:spacing w:before="100" w:beforeAutospacing="1" w:after="100" w:afterAutospacing="1" w:line="256" w:lineRule="auto"/>
              <w:jc w:val="center"/>
              <w:rPr>
                <w:lang w:val="en-US"/>
              </w:rPr>
            </w:pPr>
            <w:proofErr w:type="spellStart"/>
            <w:r w:rsidRPr="00A70D6C">
              <w:rPr>
                <w:lang w:val="en-US"/>
              </w:rPr>
              <w:t>Pe</w:t>
            </w:r>
            <w:proofErr w:type="spellEnd"/>
            <w:r w:rsidRPr="00A70D6C">
              <w:rPr>
                <w:lang w:val="en-US"/>
              </w:rPr>
              <w:t xml:space="preserve"> </w:t>
            </w:r>
            <w:proofErr w:type="spellStart"/>
            <w:r w:rsidRPr="00A70D6C">
              <w:rPr>
                <w:lang w:val="en-US"/>
              </w:rPr>
              <w:t>parcursul</w:t>
            </w:r>
            <w:proofErr w:type="spellEnd"/>
            <w:r w:rsidRPr="00182C55">
              <w:rPr>
                <w:lang w:val="ro-RO"/>
              </w:rPr>
              <w:t xml:space="preserve"> </w:t>
            </w:r>
            <w:proofErr w:type="spellStart"/>
            <w:r w:rsidRPr="00A70D6C">
              <w:rPr>
                <w:lang w:val="en-US"/>
              </w:rPr>
              <w:t>anului</w:t>
            </w:r>
            <w:proofErr w:type="spellEnd"/>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A70D6C" w:rsidRDefault="001D0054" w:rsidP="00C70D36">
            <w:pPr>
              <w:spacing w:before="100" w:beforeAutospacing="1" w:after="100" w:afterAutospacing="1" w:line="256" w:lineRule="auto"/>
              <w:jc w:val="center"/>
              <w:rPr>
                <w:lang w:val="en-US"/>
              </w:rPr>
            </w:pPr>
            <w:r w:rsidRPr="00A70D6C">
              <w:rPr>
                <w:lang w:val="en-US"/>
              </w:rPr>
              <w:t> </w:t>
            </w:r>
            <w:proofErr w:type="spellStart"/>
            <w:r w:rsidRPr="00A70D6C">
              <w:rPr>
                <w:lang w:val="en-US"/>
              </w:rPr>
              <w:t>Direcţia</w:t>
            </w:r>
            <w:proofErr w:type="spellEnd"/>
            <w:r w:rsidRPr="00A70D6C">
              <w:rPr>
                <w:lang w:val="en-US"/>
              </w:rPr>
              <w:t xml:space="preserve"> </w:t>
            </w:r>
            <w:proofErr w:type="spellStart"/>
            <w:r w:rsidRPr="00A70D6C">
              <w:rPr>
                <w:lang w:val="en-US"/>
              </w:rPr>
              <w:t>Educaţie</w:t>
            </w:r>
            <w:proofErr w:type="spellEnd"/>
            <w:r w:rsidRPr="00A70D6C">
              <w:rPr>
                <w:lang w:val="en-US"/>
              </w:rPr>
              <w:t xml:space="preserve"> </w:t>
            </w:r>
          </w:p>
        </w:tc>
      </w:tr>
      <w:tr w:rsidR="001D0054" w:rsidRPr="00182C55" w:rsidTr="00C70D36">
        <w:trPr>
          <w:trHeight w:val="315"/>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A70D6C" w:rsidRDefault="001D0054" w:rsidP="00C70D36">
            <w:pPr>
              <w:spacing w:before="100" w:beforeAutospacing="1" w:after="100" w:afterAutospacing="1" w:line="256" w:lineRule="auto"/>
              <w:rPr>
                <w:lang w:val="en-US"/>
              </w:rPr>
            </w:pPr>
            <w:r w:rsidRPr="00A70D6C">
              <w:rPr>
                <w:lang w:val="en-US"/>
              </w:rPr>
              <w:t>6</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Verif</w:t>
            </w:r>
            <w:r>
              <w:rPr>
                <w:lang w:val="en-US"/>
              </w:rPr>
              <w:t>icarea</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testarea</w:t>
            </w:r>
            <w:proofErr w:type="spellEnd"/>
            <w:r>
              <w:rPr>
                <w:lang w:val="en-US"/>
              </w:rPr>
              <w:t xml:space="preserve"> </w:t>
            </w:r>
            <w:proofErr w:type="spellStart"/>
            <w:r>
              <w:rPr>
                <w:lang w:val="en-US"/>
              </w:rPr>
              <w:t>situaţiei</w:t>
            </w:r>
            <w:proofErr w:type="spellEnd"/>
            <w:r>
              <w:rPr>
                <w:lang w:val="en-US"/>
              </w:rPr>
              <w:t xml:space="preserve"> </w:t>
            </w:r>
            <w:proofErr w:type="spellStart"/>
            <w:r>
              <w:rPr>
                <w:lang w:val="en-US"/>
              </w:rPr>
              <w:t>caz</w:t>
            </w:r>
            <w:r w:rsidRPr="00182C55">
              <w:rPr>
                <w:lang w:val="en-US"/>
              </w:rPr>
              <w:t>angeriilor</w:t>
            </w:r>
            <w:proofErr w:type="spellEnd"/>
            <w:r w:rsidRPr="00182C55">
              <w:rPr>
                <w:lang w:val="en-US"/>
              </w:rPr>
              <w:t xml:space="preserve">, </w:t>
            </w:r>
            <w:proofErr w:type="spellStart"/>
            <w:r w:rsidRPr="00182C55">
              <w:rPr>
                <w:lang w:val="en-US"/>
              </w:rPr>
              <w:t>operatorilor</w:t>
            </w:r>
            <w:proofErr w:type="spellEnd"/>
            <w:r w:rsidRPr="00182C55">
              <w:rPr>
                <w:lang w:val="en-US"/>
              </w:rPr>
              <w:t xml:space="preserve"> la gaze, din </w:t>
            </w:r>
            <w:proofErr w:type="spellStart"/>
            <w:r w:rsidRPr="00182C55">
              <w:rPr>
                <w:lang w:val="en-US"/>
              </w:rPr>
              <w:t>instituţiile</w:t>
            </w:r>
            <w:proofErr w:type="spellEnd"/>
            <w:r w:rsidRPr="00182C55">
              <w:rPr>
                <w:lang w:val="en-US"/>
              </w:rPr>
              <w:t xml:space="preserve"> de </w:t>
            </w:r>
            <w:proofErr w:type="spellStart"/>
            <w:r w:rsidRPr="00182C55">
              <w:rPr>
                <w:lang w:val="en-US"/>
              </w:rPr>
              <w:t>învăţământ</w:t>
            </w:r>
            <w:proofErr w:type="spellEnd"/>
            <w:r w:rsidRPr="00182C55">
              <w:rPr>
                <w:lang w:val="en-US"/>
              </w:rPr>
              <w:t xml:space="preserve"> conform </w:t>
            </w:r>
            <w:proofErr w:type="spellStart"/>
            <w:r w:rsidRPr="00182C55">
              <w:rPr>
                <w:lang w:val="en-US"/>
              </w:rPr>
              <w:t>graficului</w:t>
            </w:r>
            <w:proofErr w:type="spellEnd"/>
            <w:r w:rsidRPr="00182C55">
              <w:rPr>
                <w:lang w:val="en-US"/>
              </w:rPr>
              <w:t xml:space="preserve"> </w:t>
            </w:r>
            <w:proofErr w:type="spellStart"/>
            <w:r w:rsidRPr="00182C55">
              <w:rPr>
                <w:lang w:val="en-US"/>
              </w:rPr>
              <w:t>stabilit</w:t>
            </w:r>
            <w:proofErr w:type="spellEnd"/>
            <w:r w:rsidRPr="00182C55">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r w:rsidRPr="00182C55">
              <w:t xml:space="preserve">15 </w:t>
            </w:r>
            <w:proofErr w:type="spellStart"/>
            <w:r w:rsidRPr="00182C55">
              <w:t>septembrie</w:t>
            </w:r>
            <w:proofErr w:type="spellEnd"/>
          </w:p>
          <w:p w:rsidR="001D0054" w:rsidRPr="00182C55" w:rsidRDefault="001D0054" w:rsidP="00C70D36">
            <w:pPr>
              <w:spacing w:before="100" w:beforeAutospacing="1" w:after="100" w:afterAutospacing="1" w:line="256" w:lineRule="auto"/>
              <w:jc w:val="center"/>
            </w:pPr>
            <w:r w:rsidRPr="00182C55">
              <w:t>2020</w:t>
            </w:r>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182C5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r w:rsidRPr="00182C55">
              <w:t>7</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Evaluarea</w:t>
            </w:r>
            <w:proofErr w:type="spellEnd"/>
            <w:r w:rsidRPr="00182C55">
              <w:rPr>
                <w:lang w:val="en-US"/>
              </w:rPr>
              <w:t xml:space="preserve"> </w:t>
            </w:r>
            <w:proofErr w:type="spellStart"/>
            <w:r w:rsidRPr="00182C55">
              <w:rPr>
                <w:lang w:val="en-US"/>
              </w:rPr>
              <w:t>respectării</w:t>
            </w:r>
            <w:proofErr w:type="spellEnd"/>
            <w:r w:rsidRPr="00182C55">
              <w:rPr>
                <w:lang w:val="en-US"/>
              </w:rPr>
              <w:t xml:space="preserve"> </w:t>
            </w:r>
            <w:proofErr w:type="spellStart"/>
            <w:r w:rsidRPr="00182C55">
              <w:rPr>
                <w:lang w:val="en-US"/>
              </w:rPr>
              <w:t>normelor</w:t>
            </w:r>
            <w:proofErr w:type="spellEnd"/>
            <w:r w:rsidRPr="00182C55">
              <w:rPr>
                <w:lang w:val="en-US"/>
              </w:rPr>
              <w:t xml:space="preserve"> de </w:t>
            </w:r>
            <w:proofErr w:type="spellStart"/>
            <w:r w:rsidRPr="00182C55">
              <w:rPr>
                <w:lang w:val="en-US"/>
              </w:rPr>
              <w:t>securitate</w:t>
            </w:r>
            <w:proofErr w:type="spellEnd"/>
            <w:r w:rsidRPr="00182C55">
              <w:rPr>
                <w:lang w:val="en-US"/>
              </w:rPr>
              <w:t xml:space="preserve"> a </w:t>
            </w:r>
            <w:proofErr w:type="spellStart"/>
            <w:r w:rsidRPr="00182C55">
              <w:rPr>
                <w:lang w:val="en-US"/>
              </w:rPr>
              <w:t>muncii</w:t>
            </w:r>
            <w:proofErr w:type="spellEnd"/>
            <w:r w:rsidRPr="00182C55">
              <w:rPr>
                <w:lang w:val="en-US"/>
              </w:rPr>
              <w:t xml:space="preserve"> </w:t>
            </w:r>
            <w:proofErr w:type="spellStart"/>
            <w:r w:rsidRPr="00182C55">
              <w:rPr>
                <w:lang w:val="en-US"/>
              </w:rPr>
              <w:t>în</w:t>
            </w:r>
            <w:proofErr w:type="spellEnd"/>
            <w:r w:rsidRPr="00182C55">
              <w:rPr>
                <w:lang w:val="en-US"/>
              </w:rPr>
              <w:t xml:space="preserve"> </w:t>
            </w:r>
            <w:proofErr w:type="spellStart"/>
            <w:r w:rsidRPr="00182C55">
              <w:rPr>
                <w:lang w:val="en-US"/>
              </w:rPr>
              <w:t>edificiile</w:t>
            </w:r>
            <w:proofErr w:type="spellEnd"/>
            <w:r w:rsidRPr="00182C55">
              <w:rPr>
                <w:lang w:val="en-US"/>
              </w:rPr>
              <w:t xml:space="preserve"> de </w:t>
            </w:r>
            <w:proofErr w:type="spellStart"/>
            <w:r w:rsidRPr="00182C55">
              <w:rPr>
                <w:lang w:val="en-US"/>
              </w:rPr>
              <w:t>bază</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auxiliare</w:t>
            </w:r>
            <w:proofErr w:type="spellEnd"/>
            <w:r w:rsidRPr="00182C55">
              <w:rPr>
                <w:lang w:val="en-US"/>
              </w:rPr>
              <w:t xml:space="preserve"> ale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învăţământ</w:t>
            </w:r>
            <w:proofErr w:type="spellEnd"/>
            <w:r w:rsidRPr="00182C55">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august</w:t>
            </w:r>
            <w:proofErr w:type="spellEnd"/>
          </w:p>
          <w:p w:rsidR="001D0054" w:rsidRPr="00182C55" w:rsidRDefault="001D0054" w:rsidP="00C70D36">
            <w:pPr>
              <w:spacing w:before="100" w:beforeAutospacing="1" w:after="100" w:afterAutospacing="1" w:line="256" w:lineRule="auto"/>
              <w:jc w:val="center"/>
            </w:pPr>
            <w:r w:rsidRPr="00182C55">
              <w:t>2020</w:t>
            </w:r>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Comitetele</w:t>
            </w:r>
            <w:proofErr w:type="spellEnd"/>
            <w:r w:rsidRPr="00182C55">
              <w:t xml:space="preserve"> </w:t>
            </w:r>
            <w:proofErr w:type="spellStart"/>
            <w:r w:rsidRPr="00182C55">
              <w:t>Sindicale</w:t>
            </w:r>
            <w:proofErr w:type="spellEnd"/>
            <w:r w:rsidRPr="00182C55">
              <w:t xml:space="preserve">, </w:t>
            </w:r>
            <w:proofErr w:type="spellStart"/>
            <w:r w:rsidRPr="00182C55">
              <w:t>Direcţia</w:t>
            </w:r>
            <w:proofErr w:type="spellEnd"/>
            <w:r w:rsidRPr="00182C55">
              <w:t xml:space="preserve">  </w:t>
            </w:r>
            <w:proofErr w:type="spellStart"/>
            <w:r w:rsidRPr="00182C55">
              <w:t>Educaţie</w:t>
            </w:r>
            <w:proofErr w:type="spellEnd"/>
            <w:r w:rsidRPr="00182C55">
              <w:t xml:space="preserve"> </w:t>
            </w:r>
          </w:p>
        </w:tc>
      </w:tr>
      <w:tr w:rsidR="001D0054" w:rsidRPr="00182C5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r w:rsidRPr="00182C55">
              <w:t>8</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Monitorizarea</w:t>
            </w:r>
            <w:proofErr w:type="spellEnd"/>
            <w:r w:rsidRPr="00182C55">
              <w:rPr>
                <w:lang w:val="en-US"/>
              </w:rPr>
              <w:t xml:space="preserve"> </w:t>
            </w:r>
            <w:proofErr w:type="spellStart"/>
            <w:r w:rsidRPr="00182C55">
              <w:rPr>
                <w:lang w:val="en-US"/>
              </w:rPr>
              <w:t>procesului</w:t>
            </w:r>
            <w:proofErr w:type="spellEnd"/>
            <w:r w:rsidRPr="00182C55">
              <w:rPr>
                <w:lang w:val="en-US"/>
              </w:rPr>
              <w:t xml:space="preserve"> de </w:t>
            </w:r>
            <w:proofErr w:type="spellStart"/>
            <w:r w:rsidRPr="00182C55">
              <w:rPr>
                <w:lang w:val="en-US"/>
              </w:rPr>
              <w:t>asigurare</w:t>
            </w:r>
            <w:proofErr w:type="spellEnd"/>
            <w:r w:rsidRPr="00182C55">
              <w:rPr>
                <w:lang w:val="en-US"/>
              </w:rPr>
              <w:t xml:space="preserve"> a </w:t>
            </w:r>
            <w:proofErr w:type="spellStart"/>
            <w:r w:rsidRPr="00182C55">
              <w:rPr>
                <w:lang w:val="en-US"/>
              </w:rPr>
              <w:t>condiţiilor</w:t>
            </w:r>
            <w:proofErr w:type="spellEnd"/>
            <w:r w:rsidRPr="00182C55">
              <w:rPr>
                <w:lang w:val="en-US"/>
              </w:rPr>
              <w:t xml:space="preserve"> </w:t>
            </w:r>
            <w:proofErr w:type="spellStart"/>
            <w:r w:rsidRPr="00182C55">
              <w:rPr>
                <w:lang w:val="en-US"/>
              </w:rPr>
              <w:t>sanitaro-igienice</w:t>
            </w:r>
            <w:proofErr w:type="spellEnd"/>
            <w:r w:rsidRPr="00182C55">
              <w:rPr>
                <w:lang w:val="en-US"/>
              </w:rPr>
              <w:t xml:space="preserve"> de </w:t>
            </w:r>
            <w:proofErr w:type="spellStart"/>
            <w:r w:rsidRPr="00182C55">
              <w:rPr>
                <w:lang w:val="en-US"/>
              </w:rPr>
              <w:t>activitate</w:t>
            </w:r>
            <w:proofErr w:type="spellEnd"/>
            <w:r w:rsidRPr="00182C55">
              <w:rPr>
                <w:lang w:val="en-US"/>
              </w:rPr>
              <w:t xml:space="preserve"> </w:t>
            </w:r>
            <w:proofErr w:type="gramStart"/>
            <w:r w:rsidRPr="00182C55">
              <w:rPr>
                <w:lang w:val="en-US"/>
              </w:rPr>
              <w:t>a</w:t>
            </w:r>
            <w:proofErr w:type="gramEnd"/>
            <w:r w:rsidRPr="00182C55">
              <w:rPr>
                <w:lang w:val="en-US"/>
              </w:rPr>
              <w:t xml:space="preserve"> </w:t>
            </w:r>
            <w:proofErr w:type="spellStart"/>
            <w:r w:rsidRPr="00182C55">
              <w:rPr>
                <w:lang w:val="en-US"/>
              </w:rPr>
              <w:t>instituţiilor</w:t>
            </w:r>
            <w:proofErr w:type="spellEnd"/>
            <w:r w:rsidRPr="00182C55">
              <w:rPr>
                <w:lang w:val="en-US"/>
              </w:rPr>
              <w:t xml:space="preserve"> de </w:t>
            </w:r>
            <w:proofErr w:type="spellStart"/>
            <w:r w:rsidRPr="00182C55">
              <w:rPr>
                <w:lang w:val="en-US"/>
              </w:rPr>
              <w:t>învăţămâ</w:t>
            </w:r>
            <w:r>
              <w:rPr>
                <w:lang w:val="en-US"/>
              </w:rPr>
              <w:t>nt</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soluţionarea</w:t>
            </w:r>
            <w:proofErr w:type="spellEnd"/>
            <w:r>
              <w:rPr>
                <w:lang w:val="en-US"/>
              </w:rPr>
              <w:t xml:space="preserve"> </w:t>
            </w:r>
            <w:proofErr w:type="spellStart"/>
            <w:r>
              <w:rPr>
                <w:lang w:val="en-US"/>
              </w:rPr>
              <w:t>problemelor</w:t>
            </w:r>
            <w:proofErr w:type="spellEnd"/>
            <w:r>
              <w:rPr>
                <w:lang w:val="en-US"/>
              </w:rPr>
              <w:t xml:space="preserve"> </w:t>
            </w:r>
            <w:proofErr w:type="spellStart"/>
            <w:r w:rsidRPr="00182C55">
              <w:rPr>
                <w:lang w:val="en-US"/>
              </w:rPr>
              <w:t>curente</w:t>
            </w:r>
            <w:proofErr w:type="spellEnd"/>
            <w:r w:rsidRPr="00182C55">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Pe</w:t>
            </w:r>
            <w:proofErr w:type="spellEnd"/>
            <w:r w:rsidRPr="00182C55">
              <w:t xml:space="preserve"> </w:t>
            </w:r>
            <w:proofErr w:type="spellStart"/>
            <w:r w:rsidRPr="00182C55">
              <w:t>parcursul</w:t>
            </w:r>
            <w:proofErr w:type="spellEnd"/>
            <w:r w:rsidRPr="00182C55">
              <w:t xml:space="preserve"> </w:t>
            </w:r>
            <w:proofErr w:type="spellStart"/>
            <w:r w:rsidRPr="00182C55">
              <w:t>anului</w:t>
            </w:r>
            <w:proofErr w:type="spellEnd"/>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Centrul</w:t>
            </w:r>
            <w:proofErr w:type="spellEnd"/>
            <w:r w:rsidRPr="00182C55">
              <w:t xml:space="preserve"> </w:t>
            </w:r>
            <w:proofErr w:type="spellStart"/>
            <w:r w:rsidRPr="00182C55">
              <w:t>de</w:t>
            </w:r>
            <w:proofErr w:type="spellEnd"/>
            <w:r w:rsidRPr="00182C55">
              <w:t xml:space="preserve"> </w:t>
            </w:r>
            <w:proofErr w:type="spellStart"/>
            <w:r w:rsidRPr="00182C55">
              <w:t>Sănătate</w:t>
            </w:r>
            <w:proofErr w:type="spellEnd"/>
            <w:r w:rsidRPr="00182C55">
              <w:t xml:space="preserve"> </w:t>
            </w:r>
            <w:proofErr w:type="spellStart"/>
            <w:r w:rsidRPr="00182C55">
              <w:t>Publică</w:t>
            </w:r>
            <w:proofErr w:type="spellEnd"/>
          </w:p>
        </w:tc>
      </w:tr>
      <w:tr w:rsidR="001D0054" w:rsidRPr="00E34CC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pPr>
            <w:r w:rsidRPr="00182C55">
              <w:t>9</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Evaluarea</w:t>
            </w:r>
            <w:proofErr w:type="spellEnd"/>
            <w:r w:rsidRPr="00182C55">
              <w:rPr>
                <w:lang w:val="en-US"/>
              </w:rPr>
              <w:t xml:space="preserve"> </w:t>
            </w:r>
            <w:proofErr w:type="spellStart"/>
            <w:r w:rsidRPr="00182C55">
              <w:rPr>
                <w:lang w:val="en-US"/>
              </w:rPr>
              <w:t>oportunităţilor</w:t>
            </w:r>
            <w:proofErr w:type="spellEnd"/>
            <w:r w:rsidRPr="00182C55">
              <w:rPr>
                <w:lang w:val="en-US"/>
              </w:rPr>
              <w:t xml:space="preserve"> </w:t>
            </w:r>
            <w:proofErr w:type="spellStart"/>
            <w:r w:rsidRPr="00182C55">
              <w:rPr>
                <w:lang w:val="en-US"/>
              </w:rPr>
              <w:t>reutilării</w:t>
            </w:r>
            <w:proofErr w:type="spellEnd"/>
            <w:r w:rsidRPr="00182C55">
              <w:rPr>
                <w:lang w:val="en-US"/>
              </w:rPr>
              <w:t xml:space="preserve"> </w:t>
            </w:r>
            <w:proofErr w:type="spellStart"/>
            <w:r w:rsidRPr="00182C55">
              <w:rPr>
                <w:lang w:val="en-US"/>
              </w:rPr>
              <w:t>cazangeriilor</w:t>
            </w:r>
            <w:proofErr w:type="spellEnd"/>
            <w:r w:rsidRPr="00182C55">
              <w:rPr>
                <w:lang w:val="en-US"/>
              </w:rPr>
              <w:t xml:space="preserve"> la gaze </w:t>
            </w:r>
            <w:proofErr w:type="spellStart"/>
            <w:r w:rsidRPr="00182C55">
              <w:rPr>
                <w:lang w:val="en-US"/>
              </w:rPr>
              <w:t>naturale</w:t>
            </w:r>
            <w:proofErr w:type="spellEnd"/>
            <w:r w:rsidRPr="00182C55">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pPr>
            <w:proofErr w:type="spellStart"/>
            <w:r w:rsidRPr="00182C55">
              <w:t>Pe</w:t>
            </w:r>
            <w:proofErr w:type="spellEnd"/>
            <w:r w:rsidRPr="00182C55">
              <w:t xml:space="preserve"> </w:t>
            </w:r>
            <w:proofErr w:type="spellStart"/>
            <w:r w:rsidRPr="00182C55">
              <w:t>parcursul</w:t>
            </w:r>
            <w:proofErr w:type="spellEnd"/>
            <w:r w:rsidRPr="00182C55">
              <w:t xml:space="preserve"> </w:t>
            </w:r>
            <w:proofErr w:type="spellStart"/>
            <w:r w:rsidRPr="00182C55">
              <w:t>anului</w:t>
            </w:r>
            <w:proofErr w:type="spellEnd"/>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Secţia</w:t>
            </w:r>
            <w:proofErr w:type="spellEnd"/>
            <w:r w:rsidRPr="00182C55">
              <w:rPr>
                <w:lang w:val="en-US"/>
              </w:rPr>
              <w:t xml:space="preserve"> </w:t>
            </w:r>
            <w:proofErr w:type="spellStart"/>
            <w:r w:rsidRPr="00182C55">
              <w:rPr>
                <w:lang w:val="en-US"/>
              </w:rPr>
              <w:t>Construcţii</w:t>
            </w:r>
            <w:proofErr w:type="spellEnd"/>
            <w:r w:rsidRPr="00182C55">
              <w:rPr>
                <w:lang w:val="en-US"/>
              </w:rPr>
              <w:t xml:space="preserve">, </w:t>
            </w:r>
            <w:proofErr w:type="spellStart"/>
            <w:r w:rsidRPr="00182C55">
              <w:rPr>
                <w:lang w:val="en-US"/>
              </w:rPr>
              <w:t>Gospodărie</w:t>
            </w:r>
            <w:proofErr w:type="spellEnd"/>
            <w:r w:rsidRPr="00182C55">
              <w:rPr>
                <w:lang w:val="en-US"/>
              </w:rPr>
              <w:t xml:space="preserve"> </w:t>
            </w:r>
            <w:proofErr w:type="spellStart"/>
            <w:r w:rsidRPr="00182C55">
              <w:rPr>
                <w:lang w:val="en-US"/>
              </w:rPr>
              <w:t>Comunală</w:t>
            </w:r>
            <w:proofErr w:type="spellEnd"/>
            <w:r w:rsidRPr="00182C55">
              <w:rPr>
                <w:lang w:val="en-US"/>
              </w:rPr>
              <w:t xml:space="preserve"> </w:t>
            </w:r>
            <w:proofErr w:type="spellStart"/>
            <w:r w:rsidRPr="00182C55">
              <w:rPr>
                <w:lang w:val="en-US"/>
              </w:rPr>
              <w:t>şi</w:t>
            </w:r>
            <w:proofErr w:type="spellEnd"/>
            <w:r w:rsidRPr="00182C55">
              <w:rPr>
                <w:lang w:val="en-US"/>
              </w:rPr>
              <w:t xml:space="preserve"> </w:t>
            </w:r>
            <w:proofErr w:type="spellStart"/>
            <w:r w:rsidRPr="00182C55">
              <w:rPr>
                <w:lang w:val="en-US"/>
              </w:rPr>
              <w:t>Drumuri</w:t>
            </w:r>
            <w:proofErr w:type="spellEnd"/>
          </w:p>
        </w:tc>
      </w:tr>
      <w:tr w:rsidR="001D0054" w:rsidRPr="00182C55" w:rsidTr="00C70D36">
        <w:trPr>
          <w:trHeight w:val="330"/>
          <w:tblCellSpacing w:w="0" w:type="dxa"/>
        </w:trPr>
        <w:tc>
          <w:tcPr>
            <w:tcW w:w="500"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ro-RO"/>
              </w:rPr>
            </w:pPr>
            <w:r w:rsidRPr="00182C55">
              <w:rPr>
                <w:lang w:val="ro-RO"/>
              </w:rPr>
              <w:t xml:space="preserve">10 </w:t>
            </w:r>
          </w:p>
        </w:tc>
        <w:tc>
          <w:tcPr>
            <w:tcW w:w="4521"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rPr>
                <w:lang w:val="en-US"/>
              </w:rPr>
            </w:pPr>
            <w:proofErr w:type="spellStart"/>
            <w:r w:rsidRPr="00182C55">
              <w:rPr>
                <w:lang w:val="en-US"/>
              </w:rPr>
              <w:t>Asigurarea</w:t>
            </w:r>
            <w:proofErr w:type="spellEnd"/>
            <w:r w:rsidRPr="00182C55">
              <w:rPr>
                <w:lang w:val="en-US"/>
              </w:rPr>
              <w:t xml:space="preserve"> </w:t>
            </w:r>
            <w:proofErr w:type="spellStart"/>
            <w:r w:rsidRPr="00182C55">
              <w:rPr>
                <w:lang w:val="en-US"/>
              </w:rPr>
              <w:t>funcționării</w:t>
            </w:r>
            <w:proofErr w:type="spellEnd"/>
            <w:r w:rsidRPr="00182C55">
              <w:rPr>
                <w:lang w:val="en-US"/>
              </w:rPr>
              <w:t xml:space="preserve"> </w:t>
            </w:r>
            <w:proofErr w:type="spellStart"/>
            <w:r w:rsidRPr="00182C55">
              <w:rPr>
                <w:lang w:val="en-US"/>
              </w:rPr>
              <w:t>autobuzelor</w:t>
            </w:r>
            <w:proofErr w:type="spellEnd"/>
            <w:r w:rsidRPr="00182C55">
              <w:rPr>
                <w:lang w:val="en-US"/>
              </w:rPr>
              <w:t xml:space="preserve"> </w:t>
            </w:r>
            <w:proofErr w:type="spellStart"/>
            <w:r w:rsidRPr="00182C55">
              <w:rPr>
                <w:lang w:val="en-US"/>
              </w:rPr>
              <w:t>școlar</w:t>
            </w:r>
            <w:r>
              <w:rPr>
                <w:lang w:val="en-US"/>
              </w:rPr>
              <w:t>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perioada</w:t>
            </w:r>
            <w:proofErr w:type="spellEnd"/>
            <w:r>
              <w:rPr>
                <w:lang w:val="en-US"/>
              </w:rPr>
              <w:t xml:space="preserve"> </w:t>
            </w:r>
            <w:proofErr w:type="spellStart"/>
            <w:r>
              <w:rPr>
                <w:lang w:val="en-US"/>
              </w:rPr>
              <w:t>rece</w:t>
            </w:r>
            <w:proofErr w:type="spellEnd"/>
            <w:r>
              <w:rPr>
                <w:lang w:val="en-US"/>
              </w:rPr>
              <w:t xml:space="preserve"> </w:t>
            </w:r>
            <w:proofErr w:type="gramStart"/>
            <w:r>
              <w:rPr>
                <w:lang w:val="en-US"/>
              </w:rPr>
              <w:t>a</w:t>
            </w:r>
            <w:proofErr w:type="gramEnd"/>
            <w:r>
              <w:rPr>
                <w:lang w:val="en-US"/>
              </w:rPr>
              <w:t xml:space="preserve"> </w:t>
            </w:r>
            <w:proofErr w:type="spellStart"/>
            <w:r>
              <w:rPr>
                <w:lang w:val="en-US"/>
              </w:rPr>
              <w:t>anului</w:t>
            </w:r>
            <w:proofErr w:type="spellEnd"/>
            <w:r>
              <w:rPr>
                <w:lang w:val="en-US"/>
              </w:rPr>
              <w:t>.</w:t>
            </w:r>
          </w:p>
        </w:tc>
        <w:tc>
          <w:tcPr>
            <w:tcW w:w="1656"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r w:rsidRPr="00182C55">
              <w:rPr>
                <w:lang w:val="en-US"/>
              </w:rPr>
              <w:t>august</w:t>
            </w:r>
          </w:p>
        </w:tc>
        <w:tc>
          <w:tcPr>
            <w:tcW w:w="2708" w:type="dxa"/>
            <w:tcBorders>
              <w:top w:val="outset" w:sz="6" w:space="0" w:color="auto"/>
              <w:left w:val="outset" w:sz="6" w:space="0" w:color="auto"/>
              <w:bottom w:val="outset" w:sz="6" w:space="0" w:color="auto"/>
              <w:right w:val="outset" w:sz="6" w:space="0" w:color="auto"/>
            </w:tcBorders>
            <w:vAlign w:val="center"/>
          </w:tcPr>
          <w:p w:rsidR="001D0054" w:rsidRPr="00182C55" w:rsidRDefault="001D0054" w:rsidP="00C70D36">
            <w:pPr>
              <w:spacing w:before="100" w:beforeAutospacing="1" w:after="100" w:afterAutospacing="1" w:line="256" w:lineRule="auto"/>
              <w:jc w:val="center"/>
              <w:rPr>
                <w:lang w:val="en-US"/>
              </w:rPr>
            </w:pPr>
            <w:proofErr w:type="spellStart"/>
            <w:r w:rsidRPr="00182C55">
              <w:rPr>
                <w:lang w:val="en-US"/>
              </w:rPr>
              <w:t>Direcția</w:t>
            </w:r>
            <w:proofErr w:type="spellEnd"/>
            <w:r w:rsidRPr="00182C55">
              <w:rPr>
                <w:lang w:val="en-US"/>
              </w:rPr>
              <w:t xml:space="preserve"> </w:t>
            </w:r>
            <w:proofErr w:type="spellStart"/>
            <w:r w:rsidRPr="00182C55">
              <w:rPr>
                <w:lang w:val="en-US"/>
              </w:rPr>
              <w:t>Educație</w:t>
            </w:r>
            <w:proofErr w:type="spellEnd"/>
          </w:p>
        </w:tc>
      </w:tr>
    </w:tbl>
    <w:p w:rsidR="001D0054" w:rsidRPr="00182C55" w:rsidRDefault="001D0054" w:rsidP="001D0054">
      <w:pPr>
        <w:rPr>
          <w:lang w:val="en-US"/>
        </w:rPr>
      </w:pPr>
    </w:p>
    <w:p w:rsidR="001D0054" w:rsidRPr="00182C55" w:rsidRDefault="001D0054" w:rsidP="001D0054">
      <w:pPr>
        <w:rPr>
          <w:lang w:val="en-US"/>
        </w:rPr>
      </w:pPr>
    </w:p>
    <w:p w:rsidR="001D0054" w:rsidRPr="00182C55" w:rsidRDefault="001D0054" w:rsidP="001D0054">
      <w:pPr>
        <w:rPr>
          <w:lang w:val="en-US"/>
        </w:rPr>
      </w:pPr>
    </w:p>
    <w:p w:rsidR="001D0054" w:rsidRPr="00182C55" w:rsidRDefault="001D0054" w:rsidP="001D0054">
      <w:pPr>
        <w:rPr>
          <w:lang w:val="en-US"/>
        </w:rPr>
      </w:pPr>
    </w:p>
    <w:p w:rsidR="001D0054" w:rsidRPr="00182C55" w:rsidRDefault="001D0054" w:rsidP="001D0054">
      <w:pPr>
        <w:jc w:val="center"/>
        <w:rPr>
          <w:b/>
          <w:lang w:val="en-US"/>
        </w:rPr>
      </w:pPr>
      <w:proofErr w:type="spellStart"/>
      <w:r>
        <w:rPr>
          <w:b/>
          <w:lang w:val="en-US"/>
        </w:rPr>
        <w:t>Şef</w:t>
      </w:r>
      <w:proofErr w:type="spellEnd"/>
      <w:r w:rsidRPr="00A70D6C">
        <w:rPr>
          <w:b/>
          <w:lang w:val="en-US"/>
        </w:rPr>
        <w:t>-</w:t>
      </w:r>
      <w:r>
        <w:rPr>
          <w:b/>
          <w:lang w:val="en-US"/>
        </w:rPr>
        <w:t xml:space="preserve"> </w:t>
      </w:r>
      <w:proofErr w:type="spellStart"/>
      <w:r>
        <w:rPr>
          <w:b/>
          <w:lang w:val="en-US"/>
        </w:rPr>
        <w:t>interimar</w:t>
      </w:r>
      <w:proofErr w:type="spellEnd"/>
      <w:r>
        <w:rPr>
          <w:b/>
          <w:lang w:val="en-US"/>
        </w:rPr>
        <w:t xml:space="preserve"> </w:t>
      </w:r>
      <w:proofErr w:type="spellStart"/>
      <w:r w:rsidRPr="00182C55">
        <w:rPr>
          <w:b/>
          <w:lang w:val="en-US"/>
        </w:rPr>
        <w:t>Direcţia</w:t>
      </w:r>
      <w:proofErr w:type="spellEnd"/>
      <w:r w:rsidRPr="00182C55">
        <w:rPr>
          <w:b/>
          <w:lang w:val="en-US"/>
        </w:rPr>
        <w:t xml:space="preserve"> </w:t>
      </w:r>
      <w:proofErr w:type="spellStart"/>
      <w:r w:rsidRPr="00182C55">
        <w:rPr>
          <w:b/>
          <w:lang w:val="en-US"/>
        </w:rPr>
        <w:t>Educaţie</w:t>
      </w:r>
      <w:proofErr w:type="spellEnd"/>
      <w:r w:rsidRPr="00182C55">
        <w:rPr>
          <w:b/>
          <w:lang w:val="en-US"/>
        </w:rPr>
        <w:t xml:space="preserve"> </w:t>
      </w:r>
      <w:r w:rsidRPr="00182C55">
        <w:rPr>
          <w:b/>
          <w:lang w:val="en-US"/>
        </w:rPr>
        <w:tab/>
      </w:r>
      <w:r w:rsidRPr="00182C55">
        <w:rPr>
          <w:b/>
          <w:lang w:val="en-US"/>
        </w:rPr>
        <w:tab/>
        <w:t xml:space="preserve">   </w:t>
      </w:r>
      <w:r w:rsidRPr="00182C55">
        <w:rPr>
          <w:b/>
          <w:lang w:val="en-US"/>
        </w:rPr>
        <w:tab/>
      </w:r>
      <w:r w:rsidRPr="00182C55">
        <w:rPr>
          <w:b/>
          <w:lang w:val="en-US"/>
        </w:rPr>
        <w:tab/>
        <w:t xml:space="preserve">   </w:t>
      </w:r>
      <w:proofErr w:type="spellStart"/>
      <w:r w:rsidRPr="00182C55">
        <w:rPr>
          <w:b/>
          <w:lang w:val="en-US"/>
        </w:rPr>
        <w:t>Mihail</w:t>
      </w:r>
      <w:proofErr w:type="spellEnd"/>
      <w:r w:rsidRPr="00182C55">
        <w:rPr>
          <w:b/>
          <w:lang w:val="en-US"/>
        </w:rPr>
        <w:t xml:space="preserve"> CURCIUC</w:t>
      </w:r>
    </w:p>
    <w:p w:rsidR="001D0054" w:rsidRPr="00182C55" w:rsidRDefault="001D0054" w:rsidP="001D0054">
      <w:pPr>
        <w:jc w:val="center"/>
        <w:rPr>
          <w:sz w:val="28"/>
          <w:szCs w:val="28"/>
          <w:lang w:val="ro-RO"/>
        </w:rPr>
      </w:pPr>
    </w:p>
    <w:p w:rsidR="001D0054" w:rsidRPr="00182C55" w:rsidRDefault="001D0054" w:rsidP="001D0054">
      <w:pPr>
        <w:jc w:val="both"/>
        <w:rPr>
          <w:sz w:val="28"/>
          <w:szCs w:val="28"/>
          <w:lang w:val="ro-RO"/>
        </w:rPr>
      </w:pPr>
    </w:p>
    <w:p w:rsidR="001D0054" w:rsidRPr="00182C55" w:rsidRDefault="001D0054" w:rsidP="001D0054">
      <w:pPr>
        <w:jc w:val="both"/>
        <w:rPr>
          <w:sz w:val="28"/>
          <w:szCs w:val="28"/>
          <w:lang w:val="ro-RO"/>
        </w:rPr>
      </w:pPr>
    </w:p>
    <w:p w:rsidR="001D0054" w:rsidRPr="00182C55" w:rsidRDefault="001D0054" w:rsidP="001D0054">
      <w:pPr>
        <w:jc w:val="both"/>
        <w:rPr>
          <w:lang w:val="en-US"/>
        </w:rPr>
      </w:pPr>
      <w:r w:rsidRPr="00182C55">
        <w:rPr>
          <w:sz w:val="28"/>
          <w:szCs w:val="28"/>
          <w:lang w:val="ro-RO"/>
        </w:rPr>
        <w:tab/>
      </w:r>
    </w:p>
    <w:p w:rsidR="001D0054" w:rsidRPr="00182C55" w:rsidRDefault="001D0054" w:rsidP="001D0054">
      <w:pPr>
        <w:jc w:val="both"/>
        <w:rPr>
          <w:sz w:val="28"/>
          <w:szCs w:val="28"/>
          <w:lang w:val="ro-RO"/>
        </w:rPr>
      </w:pPr>
    </w:p>
    <w:p w:rsidR="001D0054" w:rsidRPr="00182C55" w:rsidRDefault="001D0054" w:rsidP="001D0054">
      <w:pPr>
        <w:ind w:left="360"/>
        <w:jc w:val="both"/>
        <w:rPr>
          <w:sz w:val="28"/>
          <w:szCs w:val="28"/>
          <w:lang w:val="ro-RO"/>
        </w:rPr>
      </w:pPr>
    </w:p>
    <w:p w:rsidR="001D0054" w:rsidRPr="00182C55" w:rsidRDefault="001D0054" w:rsidP="001D0054">
      <w:pPr>
        <w:rPr>
          <w:lang w:val="ro-RO"/>
        </w:rPr>
      </w:pPr>
    </w:p>
    <w:p w:rsidR="001D0054" w:rsidRPr="00182C55" w:rsidRDefault="001D0054" w:rsidP="001D0054">
      <w:pPr>
        <w:jc w:val="both"/>
        <w:rPr>
          <w:lang w:val="ro-RO"/>
        </w:rPr>
      </w:pPr>
    </w:p>
    <w:p w:rsidR="001D0054" w:rsidRPr="00FD6649" w:rsidRDefault="001D0054" w:rsidP="001D0054">
      <w:pPr>
        <w:rPr>
          <w:lang w:val="ro-RO"/>
        </w:rPr>
      </w:pPr>
    </w:p>
    <w:p w:rsidR="00B46774" w:rsidRPr="001D0054" w:rsidRDefault="00B46774">
      <w:pPr>
        <w:rPr>
          <w:lang w:val="ro-RO"/>
        </w:rPr>
      </w:pPr>
    </w:p>
    <w:sectPr w:rsidR="00B46774" w:rsidRPr="001D0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54"/>
    <w:rsid w:val="001D0054"/>
    <w:rsid w:val="00413A8B"/>
    <w:rsid w:val="00B46774"/>
    <w:rsid w:val="00E3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9E0E"/>
  <w15:chartTrackingRefBased/>
  <w15:docId w15:val="{908D4FFA-0159-4C1D-B322-53770926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054"/>
    <w:pPr>
      <w:keepNext/>
      <w:outlineLvl w:val="0"/>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054"/>
    <w:rPr>
      <w:rFonts w:ascii="Times New Roman" w:eastAsia="Times New Roman" w:hAnsi="Times New Roman" w:cs="Times New Roman"/>
      <w:b/>
      <w:sz w:val="28"/>
      <w:szCs w:val="20"/>
      <w:lang w:val="en-US" w:eastAsia="ru-RU"/>
    </w:rPr>
  </w:style>
  <w:style w:type="paragraph" w:customStyle="1" w:styleId="Default">
    <w:name w:val="Default"/>
    <w:rsid w:val="001D00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2020-06-03T06:31:00Z</dcterms:created>
  <dcterms:modified xsi:type="dcterms:W3CDTF">2020-06-09T08:14:00Z</dcterms:modified>
</cp:coreProperties>
</file>