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55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952"/>
        <w:gridCol w:w="2127"/>
      </w:tblGrid>
      <w:tr w:rsidR="007214C9" w:rsidRPr="00A835CB" w:rsidTr="007214C9">
        <w:trPr>
          <w:trHeight w:val="1418"/>
        </w:trPr>
        <w:tc>
          <w:tcPr>
            <w:tcW w:w="1986" w:type="dxa"/>
            <w:tcBorders>
              <w:top w:val="nil"/>
              <w:left w:val="nil"/>
              <w:bottom w:val="single" w:sz="4" w:space="0" w:color="auto"/>
              <w:right w:val="nil"/>
            </w:tcBorders>
          </w:tcPr>
          <w:p w:rsidR="007214C9" w:rsidRPr="00A835CB" w:rsidRDefault="007214C9" w:rsidP="00B476AC">
            <w:pPr>
              <w:spacing w:after="0" w:line="276" w:lineRule="auto"/>
              <w:rPr>
                <w:rFonts w:ascii="Times New Roman" w:eastAsia="Times New Roman" w:hAnsi="Times New Roman" w:cs="Times New Roman"/>
                <w:b/>
                <w:sz w:val="28"/>
                <w:szCs w:val="24"/>
                <w:lang w:val="en-US"/>
              </w:rPr>
            </w:pPr>
            <w:r w:rsidRPr="00A835C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4FB2C666" wp14:editId="187204C2">
                  <wp:simplePos x="0" y="0"/>
                  <wp:positionH relativeFrom="margin">
                    <wp:posOffset>157480</wp:posOffset>
                  </wp:positionH>
                  <wp:positionV relativeFrom="margin">
                    <wp:posOffset>209550</wp:posOffset>
                  </wp:positionV>
                  <wp:extent cx="569595" cy="68580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 cy="685800"/>
                          </a:xfrm>
                          <a:prstGeom prst="rect">
                            <a:avLst/>
                          </a:prstGeom>
                          <a:noFill/>
                        </pic:spPr>
                      </pic:pic>
                    </a:graphicData>
                  </a:graphic>
                  <wp14:sizeRelH relativeFrom="page">
                    <wp14:pctWidth>0</wp14:pctWidth>
                  </wp14:sizeRelH>
                  <wp14:sizeRelV relativeFrom="page">
                    <wp14:pctHeight>0</wp14:pctHeight>
                  </wp14:sizeRelV>
                </wp:anchor>
              </w:drawing>
            </w:r>
          </w:p>
          <w:p w:rsidR="007214C9" w:rsidRPr="00A835CB" w:rsidRDefault="007214C9" w:rsidP="00B476AC">
            <w:pPr>
              <w:spacing w:after="0" w:line="276" w:lineRule="auto"/>
              <w:rPr>
                <w:rFonts w:ascii="Times New Roman" w:eastAsia="Times New Roman" w:hAnsi="Times New Roman" w:cs="Times New Roman"/>
                <w:sz w:val="24"/>
                <w:szCs w:val="24"/>
                <w:lang w:val="en-US"/>
              </w:rPr>
            </w:pPr>
          </w:p>
        </w:tc>
        <w:tc>
          <w:tcPr>
            <w:tcW w:w="5952" w:type="dxa"/>
            <w:tcBorders>
              <w:top w:val="nil"/>
              <w:left w:val="nil"/>
              <w:bottom w:val="single" w:sz="4" w:space="0" w:color="auto"/>
              <w:right w:val="nil"/>
            </w:tcBorders>
          </w:tcPr>
          <w:p w:rsidR="007214C9" w:rsidRPr="00A835CB" w:rsidRDefault="007214C9" w:rsidP="00B476AC">
            <w:pPr>
              <w:spacing w:after="0" w:line="240" w:lineRule="auto"/>
              <w:rPr>
                <w:rFonts w:ascii="Times New Roman" w:eastAsia="Times New Roman" w:hAnsi="Times New Roman" w:cs="Times New Roman"/>
                <w:sz w:val="24"/>
                <w:szCs w:val="24"/>
                <w:lang w:val="en-US"/>
              </w:rPr>
            </w:pPr>
          </w:p>
          <w:p w:rsidR="007214C9" w:rsidRPr="00A835CB" w:rsidRDefault="007214C9" w:rsidP="00B476AC">
            <w:pPr>
              <w:keepNext/>
              <w:spacing w:after="0" w:line="276" w:lineRule="auto"/>
              <w:jc w:val="center"/>
              <w:outlineLvl w:val="0"/>
              <w:rPr>
                <w:rFonts w:ascii="Times New Roman" w:eastAsia="Times New Roman" w:hAnsi="Times New Roman" w:cs="Times New Roman"/>
                <w:b/>
                <w:sz w:val="24"/>
                <w:szCs w:val="24"/>
                <w:lang w:val="en-US"/>
              </w:rPr>
            </w:pPr>
            <w:r w:rsidRPr="00A835CB">
              <w:rPr>
                <w:rFonts w:ascii="Times New Roman" w:eastAsia="Times New Roman" w:hAnsi="Times New Roman" w:cs="Times New Roman"/>
                <w:b/>
                <w:sz w:val="24"/>
                <w:szCs w:val="24"/>
                <w:lang w:val="en-US"/>
              </w:rPr>
              <w:t>REPUBLICA  MOLDOVA</w:t>
            </w:r>
          </w:p>
          <w:p w:rsidR="007214C9" w:rsidRPr="00A835CB" w:rsidRDefault="007214C9" w:rsidP="00B476AC">
            <w:pPr>
              <w:keepNext/>
              <w:spacing w:after="0" w:line="276" w:lineRule="auto"/>
              <w:jc w:val="center"/>
              <w:outlineLvl w:val="0"/>
              <w:rPr>
                <w:rFonts w:ascii="Times New Roman" w:eastAsia="Times New Roman" w:hAnsi="Times New Roman" w:cs="Times New Roman"/>
                <w:b/>
                <w:sz w:val="24"/>
                <w:szCs w:val="24"/>
                <w:lang w:val="en-US"/>
              </w:rPr>
            </w:pPr>
            <w:r w:rsidRPr="00A835CB">
              <w:rPr>
                <w:rFonts w:ascii="Times New Roman" w:eastAsia="Times New Roman" w:hAnsi="Times New Roman" w:cs="Times New Roman"/>
                <w:b/>
                <w:sz w:val="24"/>
                <w:szCs w:val="24"/>
                <w:lang w:val="en-US"/>
              </w:rPr>
              <w:t>CONSILIUL  RAIONAL</w:t>
            </w:r>
          </w:p>
          <w:p w:rsidR="007214C9" w:rsidRPr="00A835CB" w:rsidRDefault="007214C9" w:rsidP="00B476AC">
            <w:pPr>
              <w:spacing w:after="0" w:line="276" w:lineRule="auto"/>
              <w:jc w:val="center"/>
              <w:rPr>
                <w:rFonts w:ascii="Times New Roman" w:eastAsia="Times New Roman" w:hAnsi="Times New Roman" w:cs="Times New Roman"/>
                <w:b/>
                <w:sz w:val="24"/>
                <w:szCs w:val="24"/>
                <w:lang w:val="ro-RO"/>
              </w:rPr>
            </w:pPr>
            <w:r w:rsidRPr="00A835CB">
              <w:rPr>
                <w:rFonts w:ascii="Times New Roman" w:eastAsia="Times New Roman" w:hAnsi="Times New Roman" w:cs="Times New Roman"/>
                <w:b/>
                <w:sz w:val="24"/>
                <w:szCs w:val="24"/>
                <w:lang w:val="en-US"/>
              </w:rPr>
              <w:t>S</w:t>
            </w:r>
            <w:r w:rsidRPr="00A835CB">
              <w:rPr>
                <w:rFonts w:ascii="Times New Roman" w:eastAsia="Times New Roman" w:hAnsi="Times New Roman" w:cs="Times New Roman"/>
                <w:b/>
                <w:sz w:val="24"/>
                <w:szCs w:val="24"/>
                <w:lang w:val="ro-RO"/>
              </w:rPr>
              <w:t>ÎNGEREI</w:t>
            </w:r>
          </w:p>
          <w:p w:rsidR="007214C9" w:rsidRPr="00A835CB" w:rsidRDefault="007214C9" w:rsidP="00B476AC">
            <w:pPr>
              <w:spacing w:after="0" w:line="276" w:lineRule="auto"/>
              <w:jc w:val="center"/>
              <w:rPr>
                <w:rFonts w:ascii="Times New Roman" w:eastAsia="Times New Roman" w:hAnsi="Times New Roman" w:cs="Times New Roman"/>
                <w:sz w:val="24"/>
                <w:szCs w:val="24"/>
                <w:lang w:val="en-US"/>
              </w:rPr>
            </w:pPr>
          </w:p>
        </w:tc>
        <w:tc>
          <w:tcPr>
            <w:tcW w:w="2127" w:type="dxa"/>
            <w:tcBorders>
              <w:top w:val="nil"/>
              <w:left w:val="nil"/>
              <w:bottom w:val="single" w:sz="4" w:space="0" w:color="auto"/>
              <w:right w:val="nil"/>
            </w:tcBorders>
          </w:tcPr>
          <w:p w:rsidR="007214C9" w:rsidRPr="00A835CB" w:rsidRDefault="007214C9" w:rsidP="00B476AC">
            <w:pPr>
              <w:spacing w:after="0" w:line="276" w:lineRule="auto"/>
              <w:jc w:val="center"/>
              <w:rPr>
                <w:rFonts w:ascii="Times New Roman" w:eastAsia="Times New Roman" w:hAnsi="Times New Roman" w:cs="Times New Roman"/>
                <w:sz w:val="24"/>
                <w:szCs w:val="24"/>
                <w:lang w:val="en-US"/>
              </w:rPr>
            </w:pPr>
            <w:r w:rsidRPr="00A835CB">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5A7F5878" wp14:editId="6271EA5A">
                  <wp:simplePos x="0" y="0"/>
                  <wp:positionH relativeFrom="column">
                    <wp:posOffset>5372100</wp:posOffset>
                  </wp:positionH>
                  <wp:positionV relativeFrom="paragraph">
                    <wp:posOffset>114300</wp:posOffset>
                  </wp:positionV>
                  <wp:extent cx="687070" cy="8661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070" cy="866140"/>
                          </a:xfrm>
                          <a:prstGeom prst="rect">
                            <a:avLst/>
                          </a:prstGeom>
                          <a:noFill/>
                        </pic:spPr>
                      </pic:pic>
                    </a:graphicData>
                  </a:graphic>
                  <wp14:sizeRelH relativeFrom="page">
                    <wp14:pctWidth>0</wp14:pctWidth>
                  </wp14:sizeRelH>
                  <wp14:sizeRelV relativeFrom="page">
                    <wp14:pctHeight>0</wp14:pctHeight>
                  </wp14:sizeRelV>
                </wp:anchor>
              </w:drawing>
            </w:r>
          </w:p>
          <w:p w:rsidR="007214C9" w:rsidRPr="00A835CB" w:rsidRDefault="007214C9" w:rsidP="00B476AC">
            <w:pPr>
              <w:spacing w:after="0" w:line="276" w:lineRule="auto"/>
              <w:jc w:val="center"/>
              <w:rPr>
                <w:rFonts w:ascii="Times New Roman" w:eastAsia="Times New Roman" w:hAnsi="Times New Roman" w:cs="Times New Roman"/>
                <w:b/>
                <w:sz w:val="18"/>
                <w:szCs w:val="18"/>
                <w:lang w:val="en-US"/>
              </w:rPr>
            </w:pPr>
            <w:r w:rsidRPr="00A835CB">
              <w:rPr>
                <w:rFonts w:ascii="Times New Roman" w:eastAsia="Times New Roman" w:hAnsi="Times New Roman" w:cs="Times New Roman"/>
                <w:b/>
                <w:noProof/>
                <w:sz w:val="20"/>
                <w:szCs w:val="20"/>
                <w:lang w:eastAsia="ru-RU"/>
              </w:rPr>
              <w:drawing>
                <wp:inline distT="0" distB="0" distL="0" distR="0" wp14:anchorId="47387B13" wp14:editId="5CD675D2">
                  <wp:extent cx="561975" cy="7132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28" cy="713597"/>
                          </a:xfrm>
                          <a:prstGeom prst="rect">
                            <a:avLst/>
                          </a:prstGeom>
                          <a:noFill/>
                          <a:ln>
                            <a:noFill/>
                          </a:ln>
                        </pic:spPr>
                      </pic:pic>
                    </a:graphicData>
                  </a:graphic>
                </wp:inline>
              </w:drawing>
            </w:r>
          </w:p>
          <w:p w:rsidR="007214C9" w:rsidRPr="00A835CB" w:rsidRDefault="007214C9" w:rsidP="00B476AC">
            <w:pPr>
              <w:spacing w:after="0" w:line="276" w:lineRule="auto"/>
              <w:rPr>
                <w:rFonts w:ascii="Times New Roman" w:eastAsia="Times New Roman" w:hAnsi="Times New Roman" w:cs="Times New Roman"/>
                <w:sz w:val="18"/>
                <w:szCs w:val="18"/>
                <w:lang w:val="en-US"/>
              </w:rPr>
            </w:pPr>
          </w:p>
          <w:p w:rsidR="007214C9" w:rsidRPr="00A835CB" w:rsidRDefault="007214C9" w:rsidP="00B476AC">
            <w:pPr>
              <w:spacing w:after="0" w:line="276" w:lineRule="auto"/>
              <w:jc w:val="right"/>
              <w:rPr>
                <w:rFonts w:ascii="Times New Roman" w:eastAsia="Times New Roman" w:hAnsi="Times New Roman" w:cs="Times New Roman"/>
                <w:sz w:val="18"/>
                <w:szCs w:val="18"/>
                <w:lang w:val="en-US"/>
              </w:rPr>
            </w:pPr>
          </w:p>
        </w:tc>
      </w:tr>
      <w:tr w:rsidR="007214C9" w:rsidRPr="00E85CD6" w:rsidTr="007214C9">
        <w:trPr>
          <w:trHeight w:val="289"/>
        </w:trPr>
        <w:tc>
          <w:tcPr>
            <w:tcW w:w="10065" w:type="dxa"/>
            <w:gridSpan w:val="3"/>
            <w:tcBorders>
              <w:top w:val="single" w:sz="4" w:space="0" w:color="auto"/>
              <w:left w:val="nil"/>
              <w:bottom w:val="thinThickSmallGap" w:sz="24" w:space="0" w:color="auto"/>
              <w:right w:val="nil"/>
            </w:tcBorders>
            <w:hideMark/>
          </w:tcPr>
          <w:p w:rsidR="007214C9" w:rsidRPr="007214C9" w:rsidRDefault="007214C9" w:rsidP="007214C9">
            <w:pPr>
              <w:rPr>
                <w:rFonts w:ascii="Times New Roman" w:hAnsi="Times New Roman" w:cs="Times New Roman"/>
                <w:b/>
                <w:sz w:val="24"/>
                <w:szCs w:val="24"/>
                <w:lang w:val="ro-RO"/>
              </w:rPr>
            </w:pPr>
            <w:proofErr w:type="spellStart"/>
            <w:r w:rsidRPr="007214C9">
              <w:rPr>
                <w:rFonts w:ascii="Times New Roman" w:hAnsi="Times New Roman" w:cs="Times New Roman"/>
                <w:b/>
                <w:sz w:val="24"/>
                <w:szCs w:val="24"/>
                <w:lang w:val="en-US"/>
              </w:rPr>
              <w:t>Direc</w:t>
            </w:r>
            <w:proofErr w:type="spellEnd"/>
            <w:r w:rsidRPr="007214C9">
              <w:rPr>
                <w:rFonts w:ascii="Times New Roman" w:hAnsi="Times New Roman" w:cs="Times New Roman"/>
                <w:b/>
                <w:sz w:val="24"/>
                <w:szCs w:val="24"/>
                <w:lang w:val="ro-RO"/>
              </w:rPr>
              <w:t>ţia Educație</w:t>
            </w:r>
          </w:p>
        </w:tc>
      </w:tr>
    </w:tbl>
    <w:p w:rsidR="007214C9" w:rsidRDefault="007214C9" w:rsidP="007214C9">
      <w:pPr>
        <w:spacing w:after="0" w:line="240" w:lineRule="auto"/>
        <w:jc w:val="center"/>
        <w:rPr>
          <w:rFonts w:ascii="Times New Roman" w:eastAsia="Times New Roman" w:hAnsi="Times New Roman" w:cs="Times New Roman"/>
          <w:b/>
          <w:bCs/>
          <w:sz w:val="24"/>
          <w:szCs w:val="24"/>
          <w:lang w:val="ro-RO" w:eastAsia="ru-RU"/>
        </w:rPr>
      </w:pPr>
      <w:r w:rsidRPr="00A835CB">
        <w:rPr>
          <w:rFonts w:ascii="Times New Roman" w:eastAsia="Times New Roman" w:hAnsi="Times New Roman" w:cs="Times New Roman"/>
          <w:b/>
          <w:bCs/>
          <w:sz w:val="24"/>
          <w:szCs w:val="24"/>
          <w:lang w:val="ro-RO" w:eastAsia="ru-RU"/>
        </w:rPr>
        <w:t>NOTĂ INFORMATIVĂ</w:t>
      </w:r>
    </w:p>
    <w:p w:rsidR="007214C9" w:rsidRDefault="007214C9" w:rsidP="007214C9">
      <w:pPr>
        <w:spacing w:after="0" w:line="240" w:lineRule="auto"/>
        <w:rPr>
          <w:rFonts w:ascii="Times New Roman" w:eastAsia="Times New Roman" w:hAnsi="Times New Roman" w:cs="Times New Roman"/>
          <w:b/>
          <w:sz w:val="24"/>
          <w:szCs w:val="24"/>
          <w:lang w:val="ro-RO" w:eastAsia="ru-RU"/>
        </w:rPr>
      </w:pPr>
    </w:p>
    <w:p w:rsidR="001660F9" w:rsidRPr="008E2261" w:rsidRDefault="007214C9" w:rsidP="008E2261">
      <w:pPr>
        <w:spacing w:after="0" w:line="240" w:lineRule="auto"/>
        <w:rPr>
          <w:rFonts w:ascii="Times New Roman" w:eastAsia="Times New Roman" w:hAnsi="Times New Roman" w:cs="Times New Roman"/>
          <w:b/>
          <w:sz w:val="24"/>
          <w:szCs w:val="24"/>
          <w:lang w:val="ro-RO" w:eastAsia="ru-RU"/>
        </w:rPr>
      </w:pPr>
      <w:r w:rsidRPr="007214C9">
        <w:rPr>
          <w:rFonts w:ascii="Times New Roman" w:eastAsia="Times New Roman" w:hAnsi="Times New Roman" w:cs="Times New Roman"/>
          <w:b/>
          <w:sz w:val="24"/>
          <w:szCs w:val="24"/>
          <w:lang w:val="ro-RO" w:eastAsia="ru-RU"/>
        </w:rPr>
        <w:t xml:space="preserve">Privind transmiterea activelor (costul reparațiilor capitale ale clădirilor instituțiilor      educaționale) din proprietatea publică a raionului gestiunea Direcția Educație în  proprietatea publică a </w:t>
      </w:r>
      <w:proofErr w:type="spellStart"/>
      <w:r w:rsidRPr="007214C9">
        <w:rPr>
          <w:rFonts w:ascii="Times New Roman" w:eastAsia="Times New Roman" w:hAnsi="Times New Roman" w:cs="Times New Roman"/>
          <w:b/>
          <w:sz w:val="24"/>
          <w:szCs w:val="24"/>
          <w:lang w:val="en-US" w:eastAsia="ru-RU"/>
        </w:rPr>
        <w:t>unităţi</w:t>
      </w:r>
      <w:proofErr w:type="spellEnd"/>
      <w:r w:rsidRPr="007214C9">
        <w:rPr>
          <w:rFonts w:ascii="Times New Roman" w:eastAsia="Times New Roman" w:hAnsi="Times New Roman" w:cs="Times New Roman"/>
          <w:b/>
          <w:sz w:val="24"/>
          <w:szCs w:val="24"/>
          <w:lang w:val="ro-RO" w:eastAsia="ru-RU"/>
        </w:rPr>
        <w:t>lor</w:t>
      </w:r>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administrativ-teritoriale</w:t>
      </w:r>
      <w:proofErr w:type="spellEnd"/>
      <w:r w:rsidRPr="007214C9">
        <w:rPr>
          <w:rFonts w:ascii="Times New Roman" w:eastAsia="Times New Roman" w:hAnsi="Times New Roman" w:cs="Times New Roman"/>
          <w:b/>
          <w:sz w:val="24"/>
          <w:szCs w:val="24"/>
          <w:lang w:val="ro-RO" w:eastAsia="ru-RU"/>
        </w:rPr>
        <w:t xml:space="preserve"> de nivelul I   </w:t>
      </w:r>
      <w:bookmarkStart w:id="0" w:name="_GoBack"/>
      <w:bookmarkEnd w:id="0"/>
    </w:p>
    <w:tbl>
      <w:tblPr>
        <w:tblW w:w="52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637"/>
      </w:tblGrid>
      <w:tr w:rsidR="007214C9" w:rsidRPr="008E2261" w:rsidTr="007214C9">
        <w:tc>
          <w:tcPr>
            <w:tcW w:w="5000" w:type="pct"/>
            <w:gridSpan w:val="2"/>
            <w:tcBorders>
              <w:top w:val="single" w:sz="4" w:space="0" w:color="auto"/>
              <w:left w:val="single" w:sz="4" w:space="0" w:color="auto"/>
              <w:bottom w:val="single" w:sz="4" w:space="0" w:color="auto"/>
              <w:right w:val="single" w:sz="4" w:space="0" w:color="auto"/>
            </w:tcBorders>
          </w:tcPr>
          <w:p w:rsidR="007214C9" w:rsidRPr="007214C9" w:rsidRDefault="007214C9" w:rsidP="007214C9">
            <w:pPr>
              <w:numPr>
                <w:ilvl w:val="3"/>
                <w:numId w:val="1"/>
              </w:numPr>
              <w:tabs>
                <w:tab w:val="left" w:pos="284"/>
                <w:tab w:val="left" w:pos="1196"/>
              </w:tabs>
              <w:spacing w:after="0" w:line="240" w:lineRule="auto"/>
              <w:jc w:val="both"/>
              <w:rPr>
                <w:rFonts w:ascii="Times New Roman" w:eastAsia="Times New Roman" w:hAnsi="Times New Roman" w:cs="Times New Roman"/>
                <w:b/>
                <w:sz w:val="24"/>
                <w:szCs w:val="24"/>
                <w:lang w:val="en-US"/>
              </w:rPr>
            </w:pPr>
            <w:proofErr w:type="spellStart"/>
            <w:r w:rsidRPr="007214C9">
              <w:rPr>
                <w:rFonts w:ascii="Times New Roman" w:eastAsia="Times New Roman" w:hAnsi="Times New Roman" w:cs="Times New Roman"/>
                <w:b/>
                <w:sz w:val="24"/>
                <w:szCs w:val="24"/>
                <w:lang w:val="en-US" w:eastAsia="ru-RU"/>
              </w:rPr>
              <w:t>Denumirea</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autorului</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şi</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după</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caz</w:t>
            </w:r>
            <w:proofErr w:type="spellEnd"/>
            <w:r w:rsidRPr="007214C9">
              <w:rPr>
                <w:rFonts w:ascii="Times New Roman" w:eastAsia="Times New Roman" w:hAnsi="Times New Roman" w:cs="Times New Roman"/>
                <w:b/>
                <w:sz w:val="24"/>
                <w:szCs w:val="24"/>
                <w:lang w:val="en-US" w:eastAsia="ru-RU"/>
              </w:rPr>
              <w:t xml:space="preserve">, a </w:t>
            </w:r>
            <w:proofErr w:type="spellStart"/>
            <w:r w:rsidRPr="007214C9">
              <w:rPr>
                <w:rFonts w:ascii="Times New Roman" w:eastAsia="Times New Roman" w:hAnsi="Times New Roman" w:cs="Times New Roman"/>
                <w:b/>
                <w:sz w:val="24"/>
                <w:szCs w:val="24"/>
                <w:lang w:val="en-US" w:eastAsia="ru-RU"/>
              </w:rPr>
              <w:t>participanţilor</w:t>
            </w:r>
            <w:proofErr w:type="spellEnd"/>
            <w:r w:rsidRPr="007214C9">
              <w:rPr>
                <w:rFonts w:ascii="Times New Roman" w:eastAsia="Times New Roman" w:hAnsi="Times New Roman" w:cs="Times New Roman"/>
                <w:b/>
                <w:sz w:val="24"/>
                <w:szCs w:val="24"/>
                <w:lang w:val="en-US" w:eastAsia="ru-RU"/>
              </w:rPr>
              <w:t xml:space="preserve"> la </w:t>
            </w:r>
            <w:proofErr w:type="spellStart"/>
            <w:r w:rsidRPr="007214C9">
              <w:rPr>
                <w:rFonts w:ascii="Times New Roman" w:eastAsia="Times New Roman" w:hAnsi="Times New Roman" w:cs="Times New Roman"/>
                <w:b/>
                <w:sz w:val="24"/>
                <w:szCs w:val="24"/>
                <w:lang w:val="en-US" w:eastAsia="ru-RU"/>
              </w:rPr>
              <w:t>elaborarea</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proiectului</w:t>
            </w:r>
            <w:proofErr w:type="spellEnd"/>
          </w:p>
        </w:tc>
      </w:tr>
      <w:tr w:rsidR="007214C9" w:rsidRPr="008E2261" w:rsidTr="007214C9">
        <w:tc>
          <w:tcPr>
            <w:tcW w:w="5000" w:type="pct"/>
            <w:gridSpan w:val="2"/>
            <w:tcBorders>
              <w:top w:val="single" w:sz="4" w:space="0" w:color="auto"/>
              <w:left w:val="single" w:sz="4" w:space="0" w:color="auto"/>
              <w:bottom w:val="single" w:sz="4" w:space="0" w:color="auto"/>
              <w:right w:val="single" w:sz="4" w:space="0" w:color="auto"/>
            </w:tcBorders>
          </w:tcPr>
          <w:p w:rsidR="007214C9" w:rsidRPr="007214C9" w:rsidRDefault="007214C9" w:rsidP="007214C9">
            <w:pPr>
              <w:spacing w:after="0" w:line="240" w:lineRule="auto"/>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Proiectul</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deciziei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este</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elaborat</w:t>
            </w:r>
            <w:proofErr w:type="spellEnd"/>
            <w:r w:rsidRPr="007214C9">
              <w:rPr>
                <w:rFonts w:ascii="Times New Roman" w:eastAsia="Times New Roman" w:hAnsi="Times New Roman" w:cs="Times New Roman"/>
                <w:sz w:val="24"/>
                <w:szCs w:val="24"/>
                <w:lang w:val="en-US" w:eastAsia="ru-RU"/>
              </w:rPr>
              <w:t xml:space="preserve"> de </w:t>
            </w:r>
            <w:proofErr w:type="spellStart"/>
            <w:r w:rsidRPr="007214C9">
              <w:rPr>
                <w:rFonts w:ascii="Times New Roman" w:eastAsia="Times New Roman" w:hAnsi="Times New Roman" w:cs="Times New Roman"/>
                <w:sz w:val="24"/>
                <w:szCs w:val="24"/>
                <w:lang w:val="en-US" w:eastAsia="ru-RU"/>
              </w:rPr>
              <w:t>către</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Direcția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Educație</w:t>
            </w:r>
            <w:proofErr w:type="spellEnd"/>
            <w:r w:rsidRPr="007214C9">
              <w:rPr>
                <w:rFonts w:ascii="Times New Roman" w:eastAsia="Times New Roman" w:hAnsi="Times New Roman" w:cs="Times New Roman"/>
                <w:sz w:val="24"/>
                <w:szCs w:val="24"/>
                <w:lang w:val="en-US" w:eastAsia="ru-RU"/>
              </w:rPr>
              <w:t>.</w:t>
            </w:r>
          </w:p>
        </w:tc>
      </w:tr>
      <w:tr w:rsidR="007214C9" w:rsidRPr="008E2261" w:rsidTr="007214C9">
        <w:tc>
          <w:tcPr>
            <w:tcW w:w="5000" w:type="pct"/>
            <w:gridSpan w:val="2"/>
            <w:tcBorders>
              <w:top w:val="single" w:sz="4" w:space="0" w:color="auto"/>
              <w:left w:val="single" w:sz="4" w:space="0" w:color="auto"/>
              <w:bottom w:val="single" w:sz="4" w:space="0" w:color="auto"/>
              <w:right w:val="single" w:sz="4" w:space="0" w:color="auto"/>
            </w:tcBorders>
          </w:tcPr>
          <w:p w:rsidR="007214C9" w:rsidRPr="007214C9" w:rsidRDefault="007214C9" w:rsidP="007214C9">
            <w:pPr>
              <w:tabs>
                <w:tab w:val="left" w:pos="884"/>
                <w:tab w:val="left" w:pos="1196"/>
              </w:tabs>
              <w:spacing w:after="0" w:line="240" w:lineRule="auto"/>
              <w:jc w:val="both"/>
              <w:rPr>
                <w:rFonts w:ascii="Times New Roman" w:eastAsia="Times New Roman" w:hAnsi="Times New Roman" w:cs="Times New Roman"/>
                <w:b/>
                <w:sz w:val="24"/>
                <w:szCs w:val="24"/>
                <w:lang w:val="en-US"/>
              </w:rPr>
            </w:pPr>
            <w:r w:rsidRPr="007214C9">
              <w:rPr>
                <w:rFonts w:ascii="Times New Roman" w:eastAsia="Times New Roman" w:hAnsi="Times New Roman" w:cs="Times New Roman"/>
                <w:b/>
                <w:sz w:val="24"/>
                <w:szCs w:val="24"/>
                <w:lang w:val="en-US" w:eastAsia="ru-RU"/>
              </w:rPr>
              <w:t xml:space="preserve">2. </w:t>
            </w:r>
            <w:proofErr w:type="spellStart"/>
            <w:r w:rsidRPr="007214C9">
              <w:rPr>
                <w:rFonts w:ascii="Times New Roman" w:eastAsia="Times New Roman" w:hAnsi="Times New Roman" w:cs="Times New Roman"/>
                <w:b/>
                <w:sz w:val="24"/>
                <w:szCs w:val="24"/>
                <w:lang w:val="en-US" w:eastAsia="ru-RU"/>
              </w:rPr>
              <w:t>Condiţiile</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ce</w:t>
            </w:r>
            <w:proofErr w:type="spellEnd"/>
            <w:r w:rsidRPr="007214C9">
              <w:rPr>
                <w:rFonts w:ascii="Times New Roman" w:eastAsia="Times New Roman" w:hAnsi="Times New Roman" w:cs="Times New Roman"/>
                <w:b/>
                <w:sz w:val="24"/>
                <w:szCs w:val="24"/>
                <w:lang w:val="en-US" w:eastAsia="ru-RU"/>
              </w:rPr>
              <w:t xml:space="preserve"> au </w:t>
            </w:r>
            <w:proofErr w:type="spellStart"/>
            <w:r w:rsidRPr="007214C9">
              <w:rPr>
                <w:rFonts w:ascii="Times New Roman" w:eastAsia="Times New Roman" w:hAnsi="Times New Roman" w:cs="Times New Roman"/>
                <w:b/>
                <w:sz w:val="24"/>
                <w:szCs w:val="24"/>
                <w:lang w:val="en-US" w:eastAsia="ru-RU"/>
              </w:rPr>
              <w:t>impus</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elaborarea</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proiectului</w:t>
            </w:r>
            <w:proofErr w:type="spellEnd"/>
            <w:r w:rsidRPr="007214C9">
              <w:rPr>
                <w:rFonts w:ascii="Times New Roman" w:eastAsia="Times New Roman" w:hAnsi="Times New Roman" w:cs="Times New Roman"/>
                <w:b/>
                <w:sz w:val="24"/>
                <w:szCs w:val="24"/>
                <w:lang w:val="en-US" w:eastAsia="ru-RU"/>
              </w:rPr>
              <w:t xml:space="preserve"> de act </w:t>
            </w:r>
            <w:proofErr w:type="spellStart"/>
            <w:r w:rsidRPr="007214C9">
              <w:rPr>
                <w:rFonts w:ascii="Times New Roman" w:eastAsia="Times New Roman" w:hAnsi="Times New Roman" w:cs="Times New Roman"/>
                <w:b/>
                <w:sz w:val="24"/>
                <w:szCs w:val="24"/>
                <w:lang w:val="en-US" w:eastAsia="ru-RU"/>
              </w:rPr>
              <w:t>normativ</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şi</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finalităţile</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urmărite</w:t>
            </w:r>
            <w:proofErr w:type="spellEnd"/>
          </w:p>
        </w:tc>
      </w:tr>
      <w:tr w:rsidR="007214C9" w:rsidRPr="008E2261" w:rsidTr="007214C9">
        <w:trPr>
          <w:trHeight w:val="255"/>
        </w:trPr>
        <w:tc>
          <w:tcPr>
            <w:tcW w:w="5000" w:type="pct"/>
            <w:gridSpan w:val="2"/>
            <w:tcBorders>
              <w:top w:val="single" w:sz="4" w:space="0" w:color="auto"/>
              <w:left w:val="single" w:sz="4" w:space="0" w:color="auto"/>
              <w:bottom w:val="single" w:sz="4" w:space="0" w:color="auto"/>
              <w:right w:val="single" w:sz="4" w:space="0" w:color="auto"/>
            </w:tcBorders>
          </w:tcPr>
          <w:p w:rsidR="007214C9" w:rsidRPr="007214C9" w:rsidRDefault="007214C9" w:rsidP="007214C9">
            <w:pPr>
              <w:spacing w:after="0" w:line="240" w:lineRule="auto"/>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ro-RO" w:eastAsia="ru-RU"/>
              </w:rPr>
              <w:t xml:space="preserve">      Proiectul deciziei este e</w:t>
            </w:r>
            <w:r w:rsidR="00FE1CC9">
              <w:rPr>
                <w:rFonts w:ascii="Times New Roman" w:eastAsia="Times New Roman" w:hAnsi="Times New Roman" w:cs="Times New Roman"/>
                <w:sz w:val="24"/>
                <w:szCs w:val="24"/>
                <w:lang w:val="ro-RO" w:eastAsia="ru-RU"/>
              </w:rPr>
              <w:t>laborat în temeiul prevederilor</w:t>
            </w:r>
            <w:r w:rsidRPr="007214C9">
              <w:rPr>
                <w:rFonts w:ascii="Times New Roman" w:eastAsia="Times New Roman" w:hAnsi="Times New Roman" w:cs="Times New Roman"/>
                <w:sz w:val="24"/>
                <w:szCs w:val="24"/>
                <w:lang w:val="ro-RO" w:eastAsia="ru-RU"/>
              </w:rPr>
              <w:t xml:space="preserve"> art.43 alin.(1) lit.c) al Legii nr. 436/2006 privind administraţia publică locală, Legii nr.523/1999 cu privire la proprietatea publică a unităţilor</w:t>
            </w:r>
            <w:r w:rsidRPr="007214C9">
              <w:rPr>
                <w:rFonts w:ascii="Times New Roman" w:eastAsia="Times New Roman" w:hAnsi="Times New Roman" w:cs="Times New Roman"/>
                <w:b/>
                <w:bCs/>
                <w:sz w:val="24"/>
                <w:szCs w:val="24"/>
                <w:lang w:val="en-US" w:eastAsia="ru-RU"/>
              </w:rPr>
              <w:t xml:space="preserve"> </w:t>
            </w:r>
            <w:proofErr w:type="spellStart"/>
            <w:r w:rsidRPr="007214C9">
              <w:rPr>
                <w:rFonts w:ascii="Times New Roman" w:eastAsia="Times New Roman" w:hAnsi="Times New Roman" w:cs="Times New Roman"/>
                <w:bCs/>
                <w:sz w:val="24"/>
                <w:szCs w:val="24"/>
                <w:lang w:val="en-US" w:eastAsia="ru-RU"/>
              </w:rPr>
              <w:t>administrativ-teritoriale</w:t>
            </w:r>
            <w:proofErr w:type="spellEnd"/>
            <w:r w:rsidRPr="007214C9">
              <w:rPr>
                <w:rFonts w:ascii="Times New Roman" w:eastAsia="Times New Roman" w:hAnsi="Times New Roman" w:cs="Times New Roman"/>
                <w:sz w:val="24"/>
                <w:szCs w:val="24"/>
                <w:lang w:val="ro-RO" w:eastAsia="ru-RU"/>
              </w:rPr>
              <w:t xml:space="preserve"> (</w:t>
            </w:r>
            <w:proofErr w:type="spellStart"/>
            <w:r w:rsidRPr="007214C9">
              <w:rPr>
                <w:rFonts w:ascii="Times New Roman" w:eastAsia="Times New Roman" w:hAnsi="Times New Roman" w:cs="Times New Roman"/>
                <w:color w:val="000000"/>
                <w:sz w:val="24"/>
                <w:szCs w:val="24"/>
                <w:lang w:val="en-US" w:eastAsia="ru-RU"/>
              </w:rPr>
              <w:t>reglementează</w:t>
            </w:r>
            <w:proofErr w:type="spellEnd"/>
            <w:r w:rsidRPr="007214C9">
              <w:rPr>
                <w:rFonts w:ascii="Times New Roman" w:eastAsia="Times New Roman" w:hAnsi="Times New Roman" w:cs="Times New Roman"/>
                <w:color w:val="000000"/>
                <w:sz w:val="24"/>
                <w:szCs w:val="24"/>
                <w:lang w:val="en-US" w:eastAsia="ru-RU"/>
              </w:rPr>
              <w:t xml:space="preserve"> </w:t>
            </w:r>
            <w:proofErr w:type="spellStart"/>
            <w:r w:rsidRPr="007214C9">
              <w:rPr>
                <w:rFonts w:ascii="Times New Roman" w:eastAsia="Times New Roman" w:hAnsi="Times New Roman" w:cs="Times New Roman"/>
                <w:color w:val="000000"/>
                <w:sz w:val="24"/>
                <w:szCs w:val="24"/>
                <w:lang w:val="en-US" w:eastAsia="ru-RU"/>
              </w:rPr>
              <w:t>relaţiile</w:t>
            </w:r>
            <w:proofErr w:type="spellEnd"/>
            <w:r w:rsidRPr="007214C9">
              <w:rPr>
                <w:rFonts w:ascii="Times New Roman" w:eastAsia="Times New Roman" w:hAnsi="Times New Roman" w:cs="Times New Roman"/>
                <w:color w:val="000000"/>
                <w:sz w:val="24"/>
                <w:szCs w:val="24"/>
                <w:lang w:val="en-US" w:eastAsia="ru-RU"/>
              </w:rPr>
              <w:t xml:space="preserve"> legate de </w:t>
            </w:r>
            <w:proofErr w:type="spellStart"/>
            <w:r w:rsidRPr="007214C9">
              <w:rPr>
                <w:rFonts w:ascii="Times New Roman" w:eastAsia="Times New Roman" w:hAnsi="Times New Roman" w:cs="Times New Roman"/>
                <w:color w:val="000000"/>
                <w:sz w:val="24"/>
                <w:szCs w:val="24"/>
                <w:lang w:val="en-US" w:eastAsia="ru-RU"/>
              </w:rPr>
              <w:t>apariţia</w:t>
            </w:r>
            <w:proofErr w:type="spellEnd"/>
            <w:r w:rsidRPr="007214C9">
              <w:rPr>
                <w:rFonts w:ascii="Times New Roman" w:eastAsia="Times New Roman" w:hAnsi="Times New Roman" w:cs="Times New Roman"/>
                <w:color w:val="000000"/>
                <w:sz w:val="24"/>
                <w:szCs w:val="24"/>
                <w:lang w:val="en-US" w:eastAsia="ru-RU"/>
              </w:rPr>
              <w:t xml:space="preserve">, </w:t>
            </w:r>
            <w:proofErr w:type="spellStart"/>
            <w:r w:rsidRPr="007214C9">
              <w:rPr>
                <w:rFonts w:ascii="Times New Roman" w:eastAsia="Times New Roman" w:hAnsi="Times New Roman" w:cs="Times New Roman"/>
                <w:color w:val="000000"/>
                <w:sz w:val="24"/>
                <w:szCs w:val="24"/>
                <w:lang w:val="en-US" w:eastAsia="ru-RU"/>
              </w:rPr>
              <w:t>exercitarea</w:t>
            </w:r>
            <w:proofErr w:type="spellEnd"/>
            <w:r w:rsidRPr="007214C9">
              <w:rPr>
                <w:rFonts w:ascii="Times New Roman" w:eastAsia="Times New Roman" w:hAnsi="Times New Roman" w:cs="Times New Roman"/>
                <w:color w:val="000000"/>
                <w:sz w:val="24"/>
                <w:szCs w:val="24"/>
                <w:lang w:val="en-US" w:eastAsia="ru-RU"/>
              </w:rPr>
              <w:t xml:space="preserve"> </w:t>
            </w:r>
            <w:proofErr w:type="spellStart"/>
            <w:r w:rsidRPr="007214C9">
              <w:rPr>
                <w:rFonts w:ascii="Times New Roman" w:eastAsia="Times New Roman" w:hAnsi="Times New Roman" w:cs="Times New Roman"/>
                <w:color w:val="000000"/>
                <w:sz w:val="24"/>
                <w:szCs w:val="24"/>
                <w:lang w:val="en-US" w:eastAsia="ru-RU"/>
              </w:rPr>
              <w:t>şi</w:t>
            </w:r>
            <w:proofErr w:type="spellEnd"/>
            <w:r w:rsidRPr="007214C9">
              <w:rPr>
                <w:rFonts w:ascii="Times New Roman" w:eastAsia="Times New Roman" w:hAnsi="Times New Roman" w:cs="Times New Roman"/>
                <w:color w:val="000000"/>
                <w:sz w:val="24"/>
                <w:szCs w:val="24"/>
                <w:lang w:val="en-US" w:eastAsia="ru-RU"/>
              </w:rPr>
              <w:t xml:space="preserve"> </w:t>
            </w:r>
            <w:proofErr w:type="spellStart"/>
            <w:r w:rsidRPr="007214C9">
              <w:rPr>
                <w:rFonts w:ascii="Times New Roman" w:eastAsia="Times New Roman" w:hAnsi="Times New Roman" w:cs="Times New Roman"/>
                <w:color w:val="000000"/>
                <w:sz w:val="24"/>
                <w:szCs w:val="24"/>
                <w:lang w:val="en-US" w:eastAsia="ru-RU"/>
              </w:rPr>
              <w:t>apărarea</w:t>
            </w:r>
            <w:proofErr w:type="spellEnd"/>
            <w:r w:rsidRPr="007214C9">
              <w:rPr>
                <w:rFonts w:ascii="Times New Roman" w:eastAsia="Times New Roman" w:hAnsi="Times New Roman" w:cs="Times New Roman"/>
                <w:color w:val="000000"/>
                <w:sz w:val="24"/>
                <w:szCs w:val="24"/>
                <w:lang w:val="en-US" w:eastAsia="ru-RU"/>
              </w:rPr>
              <w:t xml:space="preserve"> </w:t>
            </w:r>
            <w:proofErr w:type="spellStart"/>
            <w:r w:rsidRPr="007214C9">
              <w:rPr>
                <w:rFonts w:ascii="Times New Roman" w:eastAsia="Times New Roman" w:hAnsi="Times New Roman" w:cs="Times New Roman"/>
                <w:color w:val="000000"/>
                <w:sz w:val="24"/>
                <w:szCs w:val="24"/>
                <w:lang w:val="en-US" w:eastAsia="ru-RU"/>
              </w:rPr>
              <w:t>dreptului</w:t>
            </w:r>
            <w:proofErr w:type="spellEnd"/>
            <w:r w:rsidRPr="007214C9">
              <w:rPr>
                <w:rFonts w:ascii="Times New Roman" w:eastAsia="Times New Roman" w:hAnsi="Times New Roman" w:cs="Times New Roman"/>
                <w:color w:val="000000"/>
                <w:sz w:val="24"/>
                <w:szCs w:val="24"/>
                <w:lang w:val="en-US" w:eastAsia="ru-RU"/>
              </w:rPr>
              <w:t xml:space="preserve"> de </w:t>
            </w:r>
            <w:proofErr w:type="spellStart"/>
            <w:r w:rsidRPr="007214C9">
              <w:rPr>
                <w:rFonts w:ascii="Times New Roman" w:eastAsia="Times New Roman" w:hAnsi="Times New Roman" w:cs="Times New Roman"/>
                <w:color w:val="000000"/>
                <w:sz w:val="24"/>
                <w:szCs w:val="24"/>
                <w:lang w:val="en-US" w:eastAsia="ru-RU"/>
              </w:rPr>
              <w:t>proprietate</w:t>
            </w:r>
            <w:proofErr w:type="spellEnd"/>
            <w:r w:rsidRPr="007214C9">
              <w:rPr>
                <w:rFonts w:ascii="Times New Roman" w:eastAsia="Times New Roman" w:hAnsi="Times New Roman" w:cs="Times New Roman"/>
                <w:color w:val="000000"/>
                <w:sz w:val="24"/>
                <w:szCs w:val="24"/>
                <w:lang w:val="en-US" w:eastAsia="ru-RU"/>
              </w:rPr>
              <w:t xml:space="preserve"> </w:t>
            </w:r>
            <w:proofErr w:type="spellStart"/>
            <w:r w:rsidRPr="007214C9">
              <w:rPr>
                <w:rFonts w:ascii="Times New Roman" w:eastAsia="Times New Roman" w:hAnsi="Times New Roman" w:cs="Times New Roman"/>
                <w:color w:val="000000"/>
                <w:sz w:val="24"/>
                <w:szCs w:val="24"/>
                <w:lang w:val="en-US" w:eastAsia="ru-RU"/>
              </w:rPr>
              <w:t>publică</w:t>
            </w:r>
            <w:proofErr w:type="spellEnd"/>
            <w:r w:rsidRPr="007214C9">
              <w:rPr>
                <w:rFonts w:ascii="Times New Roman" w:eastAsia="Times New Roman" w:hAnsi="Times New Roman" w:cs="Times New Roman"/>
                <w:color w:val="000000"/>
                <w:sz w:val="24"/>
                <w:szCs w:val="24"/>
                <w:lang w:val="en-US" w:eastAsia="ru-RU"/>
              </w:rPr>
              <w:t xml:space="preserve"> a </w:t>
            </w:r>
            <w:proofErr w:type="spellStart"/>
            <w:r w:rsidRPr="007214C9">
              <w:rPr>
                <w:rFonts w:ascii="Times New Roman" w:eastAsia="Times New Roman" w:hAnsi="Times New Roman" w:cs="Times New Roman"/>
                <w:color w:val="000000"/>
                <w:sz w:val="24"/>
                <w:szCs w:val="24"/>
                <w:lang w:val="en-US" w:eastAsia="ru-RU"/>
              </w:rPr>
              <w:t>unităţilor</w:t>
            </w:r>
            <w:proofErr w:type="spellEnd"/>
            <w:r w:rsidRPr="007214C9">
              <w:rPr>
                <w:rFonts w:ascii="Times New Roman" w:eastAsia="Times New Roman" w:hAnsi="Times New Roman" w:cs="Times New Roman"/>
                <w:color w:val="000000"/>
                <w:sz w:val="24"/>
                <w:szCs w:val="24"/>
                <w:lang w:val="en-US" w:eastAsia="ru-RU"/>
              </w:rPr>
              <w:t xml:space="preserve"> </w:t>
            </w:r>
            <w:proofErr w:type="spellStart"/>
            <w:r w:rsidRPr="007214C9">
              <w:rPr>
                <w:rFonts w:ascii="Times New Roman" w:eastAsia="Times New Roman" w:hAnsi="Times New Roman" w:cs="Times New Roman"/>
                <w:color w:val="000000"/>
                <w:sz w:val="24"/>
                <w:szCs w:val="24"/>
                <w:lang w:val="en-US" w:eastAsia="ru-RU"/>
              </w:rPr>
              <w:t>administrativ-teritoriale</w:t>
            </w:r>
            <w:proofErr w:type="spellEnd"/>
            <w:r w:rsidRPr="007214C9">
              <w:rPr>
                <w:rFonts w:ascii="Times New Roman" w:eastAsia="Times New Roman" w:hAnsi="Times New Roman" w:cs="Times New Roman"/>
                <w:color w:val="000000"/>
                <w:sz w:val="24"/>
                <w:szCs w:val="24"/>
                <w:lang w:val="en-US" w:eastAsia="ru-RU"/>
              </w:rPr>
              <w:t>),</w:t>
            </w:r>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Legii</w:t>
            </w:r>
            <w:proofErr w:type="spellEnd"/>
            <w:r w:rsidRPr="007214C9">
              <w:rPr>
                <w:rFonts w:ascii="Times New Roman" w:eastAsia="Times New Roman" w:hAnsi="Times New Roman" w:cs="Times New Roman"/>
                <w:sz w:val="24"/>
                <w:szCs w:val="24"/>
                <w:lang w:val="en-US" w:eastAsia="ru-RU"/>
              </w:rPr>
              <w:t xml:space="preserve"> nr.121/2007 </w:t>
            </w:r>
            <w:proofErr w:type="spellStart"/>
            <w:r w:rsidRPr="007214C9">
              <w:rPr>
                <w:rFonts w:ascii="Times New Roman" w:eastAsia="Times New Roman" w:hAnsi="Times New Roman" w:cs="Times New Roman"/>
                <w:sz w:val="24"/>
                <w:szCs w:val="24"/>
                <w:lang w:val="en-US" w:eastAsia="ru-RU"/>
              </w:rPr>
              <w:t>privind</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administrarea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şi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deetatizarea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proprietăţii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publice</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reglementează</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raporturile</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ce</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ţin</w:t>
            </w:r>
            <w:proofErr w:type="spellEnd"/>
            <w:r w:rsidRPr="007214C9">
              <w:rPr>
                <w:rFonts w:ascii="Times New Roman" w:eastAsia="Times New Roman" w:hAnsi="Times New Roman" w:cs="Times New Roman"/>
                <w:sz w:val="24"/>
                <w:szCs w:val="24"/>
                <w:lang w:val="en-US" w:eastAsia="ru-RU"/>
              </w:rPr>
              <w:t xml:space="preserve"> de </w:t>
            </w:r>
            <w:proofErr w:type="spellStart"/>
            <w:r w:rsidRPr="007214C9">
              <w:rPr>
                <w:rFonts w:ascii="Times New Roman" w:eastAsia="Times New Roman" w:hAnsi="Times New Roman" w:cs="Times New Roman"/>
                <w:sz w:val="24"/>
                <w:szCs w:val="24"/>
                <w:lang w:val="en-US" w:eastAsia="ru-RU"/>
              </w:rPr>
              <w:t>administrarea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şi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deetatizarea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proprietăţii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publice</w:t>
            </w:r>
            <w:proofErr w:type="spellEnd"/>
            <w:r w:rsidRPr="007214C9">
              <w:rPr>
                <w:rFonts w:ascii="Times New Roman" w:eastAsia="Times New Roman" w:hAnsi="Times New Roman" w:cs="Times New Roman"/>
                <w:sz w:val="24"/>
                <w:szCs w:val="24"/>
                <w:lang w:val="en-US" w:eastAsia="ru-RU"/>
              </w:rPr>
              <w:t>),</w:t>
            </w:r>
            <w:r w:rsidRPr="007214C9">
              <w:rPr>
                <w:rFonts w:ascii="Times New Roman" w:eastAsia="Times New Roman" w:hAnsi="Times New Roman" w:cs="Times New Roman"/>
                <w:sz w:val="24"/>
                <w:szCs w:val="24"/>
                <w:lang w:val="ro-RO" w:eastAsia="ru-RU"/>
              </w:rPr>
              <w:t xml:space="preserve"> Legii contabilității nr.113/2007 (prevede </w:t>
            </w:r>
            <w:proofErr w:type="spellStart"/>
            <w:r w:rsidRPr="007214C9">
              <w:rPr>
                <w:rFonts w:ascii="Times New Roman" w:eastAsia="Times New Roman" w:hAnsi="Times New Roman" w:cs="Times New Roman"/>
                <w:sz w:val="24"/>
                <w:szCs w:val="24"/>
                <w:lang w:val="en-US" w:eastAsia="ru-RU"/>
              </w:rPr>
              <w:t>stabilirea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cadrului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juridic</w:t>
            </w:r>
            <w:proofErr w:type="spellEnd"/>
            <w:r w:rsidRPr="007214C9">
              <w:rPr>
                <w:rFonts w:ascii="Times New Roman" w:eastAsia="Times New Roman" w:hAnsi="Times New Roman" w:cs="Times New Roman"/>
                <w:sz w:val="24"/>
                <w:szCs w:val="24"/>
                <w:lang w:val="en-US" w:eastAsia="ru-RU"/>
              </w:rPr>
              <w:t xml:space="preserve">, a </w:t>
            </w:r>
            <w:proofErr w:type="spellStart"/>
            <w:r w:rsidRPr="007214C9">
              <w:rPr>
                <w:rFonts w:ascii="Times New Roman" w:eastAsia="Times New Roman" w:hAnsi="Times New Roman" w:cs="Times New Roman"/>
                <w:sz w:val="24"/>
                <w:szCs w:val="24"/>
                <w:lang w:val="en-US" w:eastAsia="ru-RU"/>
              </w:rPr>
              <w:t>cerinţelor</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unice</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şi</w:t>
            </w:r>
            <w:proofErr w:type="spellEnd"/>
            <w:r w:rsidRPr="007214C9">
              <w:rPr>
                <w:rFonts w:ascii="Times New Roman" w:eastAsia="Times New Roman" w:hAnsi="Times New Roman" w:cs="Times New Roman"/>
                <w:sz w:val="24"/>
                <w:szCs w:val="24"/>
                <w:lang w:val="en-US" w:eastAsia="ru-RU"/>
              </w:rPr>
              <w:t xml:space="preserve"> a </w:t>
            </w:r>
            <w:proofErr w:type="spellStart"/>
            <w:r w:rsidRPr="007214C9">
              <w:rPr>
                <w:rFonts w:ascii="Times New Roman" w:eastAsia="Times New Roman" w:hAnsi="Times New Roman" w:cs="Times New Roman"/>
                <w:sz w:val="24"/>
                <w:szCs w:val="24"/>
                <w:lang w:val="en-US" w:eastAsia="ru-RU"/>
              </w:rPr>
              <w:t>mecanismului</w:t>
            </w:r>
            <w:proofErr w:type="spellEnd"/>
            <w:r w:rsidRPr="007214C9">
              <w:rPr>
                <w:rFonts w:ascii="Times New Roman" w:eastAsia="Times New Roman" w:hAnsi="Times New Roman" w:cs="Times New Roman"/>
                <w:sz w:val="24"/>
                <w:szCs w:val="24"/>
                <w:lang w:val="en-US" w:eastAsia="ru-RU"/>
              </w:rPr>
              <w:t xml:space="preserve"> de </w:t>
            </w:r>
            <w:proofErr w:type="spellStart"/>
            <w:r w:rsidRPr="007214C9">
              <w:rPr>
                <w:rFonts w:ascii="Times New Roman" w:eastAsia="Times New Roman" w:hAnsi="Times New Roman" w:cs="Times New Roman"/>
                <w:sz w:val="24"/>
                <w:szCs w:val="24"/>
                <w:lang w:val="en-US" w:eastAsia="ru-RU"/>
              </w:rPr>
              <w:t>reglementare</w:t>
            </w:r>
            <w:proofErr w:type="spellEnd"/>
            <w:r w:rsidRPr="007214C9">
              <w:rPr>
                <w:rFonts w:ascii="Times New Roman" w:eastAsia="Times New Roman" w:hAnsi="Times New Roman" w:cs="Times New Roman"/>
                <w:sz w:val="24"/>
                <w:szCs w:val="24"/>
                <w:lang w:val="en-US" w:eastAsia="ru-RU"/>
              </w:rPr>
              <w:t xml:space="preserve"> a </w:t>
            </w:r>
            <w:proofErr w:type="spellStart"/>
            <w:r w:rsidRPr="007214C9">
              <w:rPr>
                <w:rFonts w:ascii="Times New Roman" w:eastAsia="Times New Roman" w:hAnsi="Times New Roman" w:cs="Times New Roman"/>
                <w:sz w:val="24"/>
                <w:szCs w:val="24"/>
                <w:lang w:val="en-US" w:eastAsia="ru-RU"/>
              </w:rPr>
              <w:t>contabilităţii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şi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raportării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financiare</w:t>
            </w:r>
            <w:proofErr w:type="spellEnd"/>
            <w:r w:rsidRPr="007214C9">
              <w:rPr>
                <w:rFonts w:ascii="Times New Roman" w:eastAsia="Times New Roman" w:hAnsi="Times New Roman" w:cs="Times New Roman"/>
                <w:sz w:val="24"/>
                <w:szCs w:val="24"/>
                <w:lang w:val="ro-RO" w:eastAsia="ru-RU"/>
              </w:rPr>
              <w:t xml:space="preserve">), </w:t>
            </w:r>
            <w:proofErr w:type="spellStart"/>
            <w:r w:rsidRPr="007214C9">
              <w:rPr>
                <w:rFonts w:ascii="Times New Roman" w:eastAsia="Times New Roman" w:hAnsi="Times New Roman" w:cs="Times New Roman"/>
                <w:sz w:val="24"/>
                <w:szCs w:val="24"/>
                <w:lang w:val="en-US" w:eastAsia="ru-RU"/>
              </w:rPr>
              <w:t>Legii</w:t>
            </w:r>
            <w:proofErr w:type="spellEnd"/>
            <w:r w:rsidRPr="007214C9">
              <w:rPr>
                <w:rFonts w:ascii="Times New Roman" w:eastAsia="Times New Roman" w:hAnsi="Times New Roman" w:cs="Times New Roman"/>
                <w:sz w:val="24"/>
                <w:szCs w:val="24"/>
                <w:lang w:val="en-US" w:eastAsia="ru-RU"/>
              </w:rPr>
              <w:t xml:space="preserve"> cu </w:t>
            </w:r>
            <w:proofErr w:type="spellStart"/>
            <w:r w:rsidRPr="007214C9">
              <w:rPr>
                <w:rFonts w:ascii="Times New Roman" w:eastAsia="Times New Roman" w:hAnsi="Times New Roman" w:cs="Times New Roman"/>
                <w:sz w:val="24"/>
                <w:szCs w:val="24"/>
                <w:lang w:val="en-US" w:eastAsia="ru-RU"/>
              </w:rPr>
              <w:t>privire</w:t>
            </w:r>
            <w:proofErr w:type="spellEnd"/>
            <w:r w:rsidRPr="007214C9">
              <w:rPr>
                <w:rFonts w:ascii="Times New Roman" w:eastAsia="Times New Roman" w:hAnsi="Times New Roman" w:cs="Times New Roman"/>
                <w:sz w:val="24"/>
                <w:szCs w:val="24"/>
                <w:lang w:val="en-US" w:eastAsia="ru-RU"/>
              </w:rPr>
              <w:t xml:space="preserve"> la </w:t>
            </w:r>
            <w:proofErr w:type="spellStart"/>
            <w:r w:rsidRPr="007214C9">
              <w:rPr>
                <w:rFonts w:ascii="Times New Roman" w:eastAsia="Times New Roman" w:hAnsi="Times New Roman" w:cs="Times New Roman"/>
                <w:sz w:val="24"/>
                <w:szCs w:val="24"/>
                <w:lang w:val="en-US" w:eastAsia="ru-RU"/>
              </w:rPr>
              <w:t>actele</w:t>
            </w:r>
            <w:proofErr w:type="spellEnd"/>
            <w:r w:rsidRPr="007214C9">
              <w:rPr>
                <w:rFonts w:ascii="Times New Roman" w:eastAsia="Times New Roman" w:hAnsi="Times New Roman" w:cs="Times New Roman"/>
                <w:sz w:val="24"/>
                <w:szCs w:val="24"/>
                <w:lang w:val="en-US" w:eastAsia="ru-RU"/>
              </w:rPr>
              <w:t xml:space="preserve"> normative nr.100/2017, </w:t>
            </w:r>
            <w:r w:rsidRPr="007214C9">
              <w:rPr>
                <w:rFonts w:ascii="Times New Roman" w:eastAsia="Times New Roman" w:hAnsi="Times New Roman" w:cs="Times New Roman"/>
                <w:sz w:val="24"/>
                <w:szCs w:val="24"/>
                <w:lang w:val="ro-RO" w:eastAsia="ru-RU"/>
              </w:rPr>
              <w:t>Regulamentului cu privire la modul de transmitere a bunurilor proprietate publ</w:t>
            </w:r>
            <w:r w:rsidR="004C7813">
              <w:rPr>
                <w:rFonts w:ascii="Times New Roman" w:eastAsia="Times New Roman" w:hAnsi="Times New Roman" w:cs="Times New Roman"/>
                <w:sz w:val="24"/>
                <w:szCs w:val="24"/>
                <w:lang w:val="ro-RO" w:eastAsia="ru-RU"/>
              </w:rPr>
              <w:t>i</w:t>
            </w:r>
            <w:r w:rsidRPr="007214C9">
              <w:rPr>
                <w:rFonts w:ascii="Times New Roman" w:eastAsia="Times New Roman" w:hAnsi="Times New Roman" w:cs="Times New Roman"/>
                <w:sz w:val="24"/>
                <w:szCs w:val="24"/>
                <w:lang w:val="ro-RO" w:eastAsia="ru-RU"/>
              </w:rPr>
              <w:t>că, aprobat prin Hotărîrea Guvernului nr.901/2015 (prevede procedura de transmitere a bunurilor proprietate publică), Instrucțiunii cu privire la aprobarea normelor metodologice privind evidența contabilă în sistemul bugetar, aprobată prin Ordinul Ministerului Finanțelor nr.216/2015 și</w:t>
            </w:r>
            <w:r w:rsidRPr="007214C9">
              <w:rPr>
                <w:rFonts w:ascii="Times New Roman" w:eastAsia="Times New Roman" w:hAnsi="Times New Roman" w:cs="Times New Roman"/>
                <w:sz w:val="24"/>
                <w:szCs w:val="24"/>
                <w:lang w:val="pt-BR" w:eastAsia="ru-RU"/>
              </w:rPr>
              <w:t xml:space="preserve"> are ca scop</w:t>
            </w:r>
            <w:r w:rsidRPr="007214C9">
              <w:rPr>
                <w:rFonts w:ascii="Times New Roman" w:eastAsia="Times New Roman" w:hAnsi="Times New Roman" w:cs="Times New Roman"/>
                <w:sz w:val="24"/>
                <w:szCs w:val="24"/>
                <w:lang w:val="ro-RO" w:eastAsia="ru-RU"/>
              </w:rPr>
              <w:t xml:space="preserve"> obținerea actului juridic al Consiliului raional, prin care se aprobă transmiterea activelor (reparații capitale ale clădirilor instituțiilor educaționale) din proprietatea publică</w:t>
            </w:r>
            <w:r w:rsidRPr="007214C9">
              <w:rPr>
                <w:rFonts w:ascii="Times New Roman" w:eastAsia="Times New Roman" w:hAnsi="Times New Roman" w:cs="Times New Roman"/>
                <w:b/>
                <w:sz w:val="24"/>
                <w:szCs w:val="24"/>
                <w:lang w:val="ro-RO" w:eastAsia="ru-RU"/>
              </w:rPr>
              <w:t xml:space="preserve"> </w:t>
            </w:r>
            <w:r w:rsidRPr="007214C9">
              <w:rPr>
                <w:rFonts w:ascii="Times New Roman" w:eastAsia="Times New Roman" w:hAnsi="Times New Roman" w:cs="Times New Roman"/>
                <w:sz w:val="24"/>
                <w:szCs w:val="24"/>
                <w:lang w:val="ro-RO" w:eastAsia="ru-RU"/>
              </w:rPr>
              <w:t>a raionului</w:t>
            </w:r>
            <w:r w:rsidRPr="007214C9">
              <w:rPr>
                <w:rFonts w:ascii="Times New Roman" w:eastAsia="Times New Roman" w:hAnsi="Times New Roman" w:cs="Times New Roman"/>
                <w:b/>
                <w:sz w:val="24"/>
                <w:szCs w:val="24"/>
                <w:lang w:val="ro-RO" w:eastAsia="ru-RU"/>
              </w:rPr>
              <w:t xml:space="preserve"> </w:t>
            </w:r>
            <w:r w:rsidRPr="007214C9">
              <w:rPr>
                <w:rFonts w:ascii="Times New Roman" w:eastAsia="Times New Roman" w:hAnsi="Times New Roman" w:cs="Times New Roman"/>
                <w:sz w:val="24"/>
                <w:szCs w:val="24"/>
                <w:lang w:val="ro-RO" w:eastAsia="ru-RU"/>
              </w:rPr>
              <w:t xml:space="preserve">în proprietatea publică a unităților </w:t>
            </w:r>
            <w:proofErr w:type="spellStart"/>
            <w:r w:rsidRPr="007214C9">
              <w:rPr>
                <w:rFonts w:ascii="Times New Roman" w:eastAsia="Times New Roman" w:hAnsi="Times New Roman" w:cs="Times New Roman"/>
                <w:sz w:val="24"/>
                <w:szCs w:val="24"/>
                <w:lang w:val="en-US" w:eastAsia="ru-RU"/>
              </w:rPr>
              <w:t>administrativ-teritoriale</w:t>
            </w:r>
            <w:proofErr w:type="spellEnd"/>
            <w:r w:rsidRPr="007214C9">
              <w:rPr>
                <w:rFonts w:ascii="Times New Roman" w:eastAsia="Times New Roman" w:hAnsi="Times New Roman" w:cs="Times New Roman"/>
                <w:sz w:val="24"/>
                <w:szCs w:val="24"/>
                <w:lang w:val="ro-RO" w:eastAsia="ru-RU"/>
              </w:rPr>
              <w:t xml:space="preserve"> de nivelul I conform deciziilor anexate.</w:t>
            </w:r>
          </w:p>
        </w:tc>
      </w:tr>
      <w:tr w:rsidR="007214C9" w:rsidRPr="008E2261" w:rsidTr="007214C9">
        <w:tc>
          <w:tcPr>
            <w:tcW w:w="5000" w:type="pct"/>
            <w:gridSpan w:val="2"/>
            <w:tcBorders>
              <w:top w:val="single" w:sz="4" w:space="0" w:color="auto"/>
              <w:left w:val="single" w:sz="4" w:space="0" w:color="auto"/>
              <w:bottom w:val="single" w:sz="4" w:space="0" w:color="auto"/>
              <w:right w:val="single" w:sz="4" w:space="0" w:color="auto"/>
            </w:tcBorders>
          </w:tcPr>
          <w:p w:rsidR="007214C9" w:rsidRPr="007214C9" w:rsidRDefault="007214C9" w:rsidP="007214C9">
            <w:pPr>
              <w:tabs>
                <w:tab w:val="left" w:pos="884"/>
                <w:tab w:val="left" w:pos="1196"/>
              </w:tabs>
              <w:spacing w:after="0" w:line="240" w:lineRule="auto"/>
              <w:jc w:val="both"/>
              <w:rPr>
                <w:rFonts w:ascii="Times New Roman" w:eastAsia="Times New Roman" w:hAnsi="Times New Roman" w:cs="Times New Roman"/>
                <w:b/>
                <w:sz w:val="24"/>
                <w:szCs w:val="24"/>
                <w:lang w:val="en-US"/>
              </w:rPr>
            </w:pPr>
            <w:r w:rsidRPr="007214C9">
              <w:rPr>
                <w:rFonts w:ascii="Times New Roman" w:eastAsia="Times New Roman" w:hAnsi="Times New Roman" w:cs="Times New Roman"/>
                <w:b/>
                <w:sz w:val="24"/>
                <w:szCs w:val="24"/>
                <w:lang w:val="en-US" w:eastAsia="ru-RU"/>
              </w:rPr>
              <w:t xml:space="preserve">3. </w:t>
            </w:r>
            <w:proofErr w:type="spellStart"/>
            <w:r w:rsidRPr="007214C9">
              <w:rPr>
                <w:rFonts w:ascii="Times New Roman" w:eastAsia="Times New Roman" w:hAnsi="Times New Roman" w:cs="Times New Roman"/>
                <w:b/>
                <w:sz w:val="24"/>
                <w:szCs w:val="24"/>
                <w:lang w:val="en-US" w:eastAsia="ru-RU"/>
              </w:rPr>
              <w:t>Principalele</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prevederi</w:t>
            </w:r>
            <w:proofErr w:type="spellEnd"/>
            <w:r w:rsidRPr="007214C9">
              <w:rPr>
                <w:rFonts w:ascii="Times New Roman" w:eastAsia="Times New Roman" w:hAnsi="Times New Roman" w:cs="Times New Roman"/>
                <w:b/>
                <w:sz w:val="24"/>
                <w:szCs w:val="24"/>
                <w:lang w:val="en-US" w:eastAsia="ru-RU"/>
              </w:rPr>
              <w:t xml:space="preserve"> ale </w:t>
            </w:r>
            <w:proofErr w:type="spellStart"/>
            <w:r w:rsidRPr="007214C9">
              <w:rPr>
                <w:rFonts w:ascii="Times New Roman" w:eastAsia="Times New Roman" w:hAnsi="Times New Roman" w:cs="Times New Roman"/>
                <w:b/>
                <w:sz w:val="24"/>
                <w:szCs w:val="24"/>
                <w:lang w:val="en-US" w:eastAsia="ru-RU"/>
              </w:rPr>
              <w:t>proiectului</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şi</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evidenţierea</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elementelor</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noi</w:t>
            </w:r>
            <w:proofErr w:type="spellEnd"/>
          </w:p>
        </w:tc>
      </w:tr>
      <w:tr w:rsidR="007214C9" w:rsidRPr="008E2261" w:rsidTr="007214C9">
        <w:trPr>
          <w:trHeight w:val="1399"/>
        </w:trPr>
        <w:tc>
          <w:tcPr>
            <w:tcW w:w="5000" w:type="pct"/>
            <w:gridSpan w:val="2"/>
            <w:tcBorders>
              <w:top w:val="single" w:sz="4" w:space="0" w:color="auto"/>
              <w:left w:val="single" w:sz="4" w:space="0" w:color="auto"/>
              <w:bottom w:val="single" w:sz="4" w:space="0" w:color="auto"/>
              <w:right w:val="single" w:sz="4" w:space="0" w:color="auto"/>
            </w:tcBorders>
          </w:tcPr>
          <w:p w:rsidR="007214C9" w:rsidRPr="007214C9" w:rsidRDefault="007214C9" w:rsidP="007214C9">
            <w:pPr>
              <w:spacing w:after="0" w:line="240" w:lineRule="auto"/>
              <w:jc w:val="both"/>
              <w:rPr>
                <w:rFonts w:ascii="Times New Roman" w:eastAsia="Times New Roman" w:hAnsi="Times New Roman" w:cs="Times New Roman"/>
                <w:sz w:val="24"/>
                <w:szCs w:val="24"/>
                <w:lang w:val="en-US" w:eastAsia="ru-RU"/>
              </w:rPr>
            </w:pPr>
            <w:r w:rsidRPr="007214C9">
              <w:rPr>
                <w:rFonts w:ascii="Times New Roman" w:eastAsia="Times New Roman" w:hAnsi="Times New Roman" w:cs="Times New Roman"/>
                <w:sz w:val="24"/>
                <w:szCs w:val="24"/>
                <w:lang w:val="ro-RO" w:eastAsia="ru-RU"/>
              </w:rPr>
              <w:t xml:space="preserve">      Proiectul deciziei prevede transmiterea activelor (costul reparațiilor capitale ale clădirilor, efectuate </w:t>
            </w:r>
            <w:r w:rsidRPr="007214C9">
              <w:rPr>
                <w:rFonts w:ascii="Times New Roman" w:eastAsia="Times New Roman" w:hAnsi="Times New Roman" w:cs="Times New Roman"/>
                <w:color w:val="000000"/>
                <w:sz w:val="24"/>
                <w:szCs w:val="24"/>
                <w:lang w:val="ro-RO" w:eastAsia="ru-RU"/>
              </w:rPr>
              <w:t xml:space="preserve">din sursele bugetelor proprii ale instituțiilor </w:t>
            </w:r>
            <w:r w:rsidRPr="007214C9">
              <w:rPr>
                <w:rFonts w:ascii="Times New Roman" w:eastAsia="Times New Roman" w:hAnsi="Times New Roman" w:cs="Times New Roman"/>
                <w:sz w:val="24"/>
                <w:szCs w:val="24"/>
                <w:lang w:val="ro-RO" w:eastAsia="ru-RU"/>
              </w:rPr>
              <w:t>publice</w:t>
            </w:r>
            <w:r w:rsidRPr="007214C9">
              <w:rPr>
                <w:rFonts w:ascii="Times New Roman" w:eastAsia="Times New Roman" w:hAnsi="Times New Roman" w:cs="Times New Roman"/>
                <w:color w:val="000000"/>
                <w:sz w:val="24"/>
                <w:szCs w:val="24"/>
                <w:lang w:val="ro-RO" w:eastAsia="ru-RU"/>
              </w:rPr>
              <w:t xml:space="preserve"> educaționale și/sau resurselor alocate/redistribuite acestor instituții prin deciziile respective ale consiliului raional) </w:t>
            </w:r>
            <w:r w:rsidRPr="007214C9">
              <w:rPr>
                <w:rFonts w:ascii="Times New Roman" w:eastAsia="Times New Roman" w:hAnsi="Times New Roman" w:cs="Times New Roman"/>
                <w:sz w:val="24"/>
                <w:szCs w:val="24"/>
                <w:lang w:val="ro-RO" w:eastAsia="ru-RU"/>
              </w:rPr>
              <w:t xml:space="preserve">din proprietatea publică a raionului în proprietatea publică a </w:t>
            </w:r>
            <w:proofErr w:type="spellStart"/>
            <w:r w:rsidRPr="007214C9">
              <w:rPr>
                <w:rFonts w:ascii="Times New Roman" w:eastAsia="Times New Roman" w:hAnsi="Times New Roman" w:cs="Times New Roman"/>
                <w:sz w:val="24"/>
                <w:szCs w:val="24"/>
                <w:lang w:val="en-US" w:eastAsia="ru-RU"/>
              </w:rPr>
              <w:t>unităţi</w:t>
            </w:r>
            <w:proofErr w:type="spellEnd"/>
            <w:r w:rsidRPr="007214C9">
              <w:rPr>
                <w:rFonts w:ascii="Times New Roman" w:eastAsia="Times New Roman" w:hAnsi="Times New Roman" w:cs="Times New Roman"/>
                <w:sz w:val="24"/>
                <w:szCs w:val="24"/>
                <w:lang w:val="ro-RO" w:eastAsia="ru-RU"/>
              </w:rPr>
              <w:t>lor</w:t>
            </w:r>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administrativ-teritoriale</w:t>
            </w:r>
            <w:proofErr w:type="spellEnd"/>
            <w:r w:rsidRPr="007214C9">
              <w:rPr>
                <w:rFonts w:ascii="Times New Roman" w:eastAsia="Times New Roman" w:hAnsi="Times New Roman" w:cs="Times New Roman"/>
                <w:sz w:val="24"/>
                <w:szCs w:val="24"/>
                <w:lang w:val="ro-RO" w:eastAsia="ru-RU"/>
              </w:rPr>
              <w:t xml:space="preserve"> de nivelul I, la balanța contabilă a căror se află aceste clădiri, </w:t>
            </w:r>
            <w:r w:rsidRPr="007214C9">
              <w:rPr>
                <w:rFonts w:ascii="Times New Roman" w:eastAsia="Times New Roman" w:hAnsi="Times New Roman" w:cs="Times New Roman"/>
                <w:color w:val="000000"/>
                <w:sz w:val="24"/>
                <w:szCs w:val="24"/>
                <w:lang w:val="ro-RO" w:eastAsia="ru-RU"/>
              </w:rPr>
              <w:t xml:space="preserve">conform anexei </w:t>
            </w:r>
            <w:r w:rsidRPr="007214C9">
              <w:rPr>
                <w:rFonts w:ascii="Times New Roman" w:eastAsia="Times New Roman" w:hAnsi="Times New Roman" w:cs="Times New Roman"/>
                <w:sz w:val="24"/>
                <w:szCs w:val="24"/>
                <w:lang w:val="ro-RO" w:eastAsia="ru-RU"/>
              </w:rPr>
              <w:t>la proiectul deciziei.</w:t>
            </w:r>
          </w:p>
        </w:tc>
      </w:tr>
      <w:tr w:rsidR="007214C9" w:rsidRPr="007214C9" w:rsidTr="007214C9">
        <w:trPr>
          <w:trHeight w:val="148"/>
        </w:trPr>
        <w:tc>
          <w:tcPr>
            <w:tcW w:w="5000" w:type="pct"/>
            <w:gridSpan w:val="2"/>
            <w:tcBorders>
              <w:top w:val="single" w:sz="4" w:space="0" w:color="auto"/>
              <w:left w:val="single" w:sz="4" w:space="0" w:color="auto"/>
              <w:bottom w:val="single" w:sz="4" w:space="0" w:color="auto"/>
              <w:right w:val="single" w:sz="4" w:space="0" w:color="auto"/>
            </w:tcBorders>
          </w:tcPr>
          <w:p w:rsidR="007214C9" w:rsidRPr="007214C9" w:rsidRDefault="007214C9" w:rsidP="007214C9">
            <w:pPr>
              <w:spacing w:after="0" w:line="240" w:lineRule="auto"/>
              <w:jc w:val="both"/>
              <w:rPr>
                <w:rFonts w:ascii="Times New Roman" w:eastAsia="Times New Roman" w:hAnsi="Times New Roman" w:cs="Times New Roman"/>
                <w:b/>
                <w:sz w:val="24"/>
                <w:szCs w:val="24"/>
                <w:lang w:val="ro-RO" w:eastAsia="ru-RU"/>
              </w:rPr>
            </w:pPr>
            <w:r w:rsidRPr="007214C9">
              <w:rPr>
                <w:rFonts w:ascii="Times New Roman" w:eastAsia="Times New Roman" w:hAnsi="Times New Roman" w:cs="Times New Roman"/>
                <w:b/>
                <w:sz w:val="24"/>
                <w:szCs w:val="24"/>
                <w:lang w:eastAsia="ru-RU"/>
              </w:rPr>
              <w:t xml:space="preserve">4. </w:t>
            </w:r>
            <w:proofErr w:type="spellStart"/>
            <w:r w:rsidRPr="007214C9">
              <w:rPr>
                <w:rFonts w:ascii="Times New Roman" w:eastAsia="Times New Roman" w:hAnsi="Times New Roman" w:cs="Times New Roman"/>
                <w:b/>
                <w:sz w:val="24"/>
                <w:szCs w:val="24"/>
                <w:lang w:eastAsia="ru-RU"/>
              </w:rPr>
              <w:t>Fundamentarea</w:t>
            </w:r>
            <w:proofErr w:type="spellEnd"/>
            <w:r w:rsidRPr="007214C9">
              <w:rPr>
                <w:rFonts w:ascii="Times New Roman" w:eastAsia="Times New Roman" w:hAnsi="Times New Roman" w:cs="Times New Roman"/>
                <w:b/>
                <w:sz w:val="24"/>
                <w:szCs w:val="24"/>
                <w:lang w:eastAsia="ru-RU"/>
              </w:rPr>
              <w:t xml:space="preserve"> </w:t>
            </w:r>
            <w:proofErr w:type="spellStart"/>
            <w:r w:rsidRPr="007214C9">
              <w:rPr>
                <w:rFonts w:ascii="Times New Roman" w:eastAsia="Times New Roman" w:hAnsi="Times New Roman" w:cs="Times New Roman"/>
                <w:b/>
                <w:sz w:val="24"/>
                <w:szCs w:val="24"/>
                <w:lang w:eastAsia="ru-RU"/>
              </w:rPr>
              <w:t>economico-financiară</w:t>
            </w:r>
            <w:proofErr w:type="spellEnd"/>
          </w:p>
        </w:tc>
      </w:tr>
      <w:tr w:rsidR="007214C9" w:rsidRPr="008E2261" w:rsidTr="004C7813">
        <w:trPr>
          <w:trHeight w:val="367"/>
        </w:trPr>
        <w:tc>
          <w:tcPr>
            <w:tcW w:w="5000" w:type="pct"/>
            <w:gridSpan w:val="2"/>
            <w:tcBorders>
              <w:top w:val="single" w:sz="4" w:space="0" w:color="auto"/>
              <w:left w:val="single" w:sz="4" w:space="0" w:color="auto"/>
              <w:bottom w:val="single" w:sz="4" w:space="0" w:color="auto"/>
              <w:right w:val="single" w:sz="4" w:space="0" w:color="auto"/>
            </w:tcBorders>
          </w:tcPr>
          <w:p w:rsidR="007214C9" w:rsidRPr="007214C9" w:rsidRDefault="007214C9" w:rsidP="004C7813">
            <w:pPr>
              <w:spacing w:after="0" w:line="240" w:lineRule="auto"/>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en-US" w:eastAsia="ru-RU"/>
              </w:rPr>
              <w:t xml:space="preserve">      </w:t>
            </w:r>
            <w:r w:rsidRPr="007214C9">
              <w:rPr>
                <w:rFonts w:ascii="Times New Roman" w:eastAsia="Times New Roman" w:hAnsi="Times New Roman" w:cs="Times New Roman"/>
                <w:color w:val="000000"/>
                <w:sz w:val="24"/>
                <w:szCs w:val="24"/>
                <w:lang w:val="ro-RO" w:eastAsia="ru-RU"/>
              </w:rPr>
              <w:t xml:space="preserve">Pe parcursul anului 2020 prin deciziile Consiliului  Raional au fost decise aprobarea alocării surselor financiare pentru efectuarea lucrărilor de reparaţie în instituţiile de învăţământ la care fondator este Consiliul Raional după cum urmează </w:t>
            </w:r>
            <w:r w:rsidRPr="007214C9">
              <w:rPr>
                <w:rFonts w:ascii="Times New Roman" w:eastAsia="Times New Roman" w:hAnsi="Times New Roman" w:cs="Times New Roman"/>
                <w:sz w:val="24"/>
                <w:szCs w:val="24"/>
                <w:lang w:val="ro-RO" w:eastAsia="ru-RU"/>
              </w:rPr>
              <w:t>– (Anexa 1)</w:t>
            </w:r>
          </w:p>
        </w:tc>
      </w:tr>
      <w:tr w:rsidR="007214C9" w:rsidRPr="008E2261" w:rsidTr="007214C9">
        <w:tc>
          <w:tcPr>
            <w:tcW w:w="5000" w:type="pct"/>
            <w:gridSpan w:val="2"/>
            <w:tcBorders>
              <w:top w:val="single" w:sz="4" w:space="0" w:color="auto"/>
              <w:left w:val="single" w:sz="4" w:space="0" w:color="auto"/>
              <w:bottom w:val="single" w:sz="4" w:space="0" w:color="auto"/>
              <w:right w:val="single" w:sz="4" w:space="0" w:color="auto"/>
            </w:tcBorders>
          </w:tcPr>
          <w:p w:rsidR="007214C9" w:rsidRPr="007214C9" w:rsidRDefault="007214C9" w:rsidP="007214C9">
            <w:pPr>
              <w:tabs>
                <w:tab w:val="left" w:pos="884"/>
                <w:tab w:val="left" w:pos="1196"/>
              </w:tabs>
              <w:spacing w:after="0" w:line="240" w:lineRule="auto"/>
              <w:jc w:val="both"/>
              <w:rPr>
                <w:rFonts w:ascii="Times New Roman" w:eastAsia="Times New Roman" w:hAnsi="Times New Roman" w:cs="Times New Roman"/>
                <w:b/>
                <w:sz w:val="24"/>
                <w:szCs w:val="24"/>
                <w:lang w:val="en-US"/>
              </w:rPr>
            </w:pPr>
            <w:r w:rsidRPr="007214C9">
              <w:rPr>
                <w:rFonts w:ascii="Times New Roman" w:eastAsia="Times New Roman" w:hAnsi="Times New Roman" w:cs="Times New Roman"/>
                <w:b/>
                <w:sz w:val="24"/>
                <w:szCs w:val="24"/>
                <w:lang w:val="en-US" w:eastAsia="ru-RU"/>
              </w:rPr>
              <w:t xml:space="preserve">5. </w:t>
            </w:r>
            <w:proofErr w:type="spellStart"/>
            <w:r w:rsidRPr="007214C9">
              <w:rPr>
                <w:rFonts w:ascii="Times New Roman" w:eastAsia="Times New Roman" w:hAnsi="Times New Roman" w:cs="Times New Roman"/>
                <w:b/>
                <w:sz w:val="24"/>
                <w:szCs w:val="24"/>
                <w:lang w:val="en-US" w:eastAsia="ru-RU"/>
              </w:rPr>
              <w:t>Modul</w:t>
            </w:r>
            <w:proofErr w:type="spellEnd"/>
            <w:r w:rsidRPr="007214C9">
              <w:rPr>
                <w:rFonts w:ascii="Times New Roman" w:eastAsia="Times New Roman" w:hAnsi="Times New Roman" w:cs="Times New Roman"/>
                <w:b/>
                <w:sz w:val="24"/>
                <w:szCs w:val="24"/>
                <w:lang w:val="en-US" w:eastAsia="ru-RU"/>
              </w:rPr>
              <w:t xml:space="preserve"> de </w:t>
            </w:r>
            <w:proofErr w:type="spellStart"/>
            <w:r w:rsidRPr="007214C9">
              <w:rPr>
                <w:rFonts w:ascii="Times New Roman" w:eastAsia="Times New Roman" w:hAnsi="Times New Roman" w:cs="Times New Roman"/>
                <w:b/>
                <w:sz w:val="24"/>
                <w:szCs w:val="24"/>
                <w:lang w:val="en-US" w:eastAsia="ru-RU"/>
              </w:rPr>
              <w:t>încorporare</w:t>
            </w:r>
            <w:proofErr w:type="spellEnd"/>
            <w:r w:rsidRPr="007214C9">
              <w:rPr>
                <w:rFonts w:ascii="Times New Roman" w:eastAsia="Times New Roman" w:hAnsi="Times New Roman" w:cs="Times New Roman"/>
                <w:b/>
                <w:sz w:val="24"/>
                <w:szCs w:val="24"/>
                <w:lang w:val="en-US" w:eastAsia="ru-RU"/>
              </w:rPr>
              <w:t xml:space="preserve"> a </w:t>
            </w:r>
            <w:proofErr w:type="spellStart"/>
            <w:r w:rsidRPr="007214C9">
              <w:rPr>
                <w:rFonts w:ascii="Times New Roman" w:eastAsia="Times New Roman" w:hAnsi="Times New Roman" w:cs="Times New Roman"/>
                <w:b/>
                <w:sz w:val="24"/>
                <w:szCs w:val="24"/>
                <w:lang w:val="en-US" w:eastAsia="ru-RU"/>
              </w:rPr>
              <w:t>actului</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în</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cadrul</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normativ</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în</w:t>
            </w:r>
            <w:proofErr w:type="spellEnd"/>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vigoare</w:t>
            </w:r>
            <w:proofErr w:type="spellEnd"/>
          </w:p>
        </w:tc>
      </w:tr>
      <w:tr w:rsidR="007214C9" w:rsidRPr="008E2261" w:rsidTr="007214C9">
        <w:trPr>
          <w:trHeight w:val="223"/>
        </w:trPr>
        <w:tc>
          <w:tcPr>
            <w:tcW w:w="5000" w:type="pct"/>
            <w:gridSpan w:val="2"/>
            <w:tcBorders>
              <w:top w:val="single" w:sz="4" w:space="0" w:color="auto"/>
              <w:left w:val="single" w:sz="4" w:space="0" w:color="auto"/>
              <w:bottom w:val="single" w:sz="4" w:space="0" w:color="auto"/>
              <w:right w:val="single" w:sz="4" w:space="0" w:color="auto"/>
            </w:tcBorders>
          </w:tcPr>
          <w:p w:rsidR="007214C9" w:rsidRPr="007214C9" w:rsidRDefault="007214C9" w:rsidP="007214C9">
            <w:pPr>
              <w:tabs>
                <w:tab w:val="left" w:pos="884"/>
                <w:tab w:val="left" w:pos="1196"/>
              </w:tabs>
              <w:spacing w:after="0" w:line="240" w:lineRule="auto"/>
              <w:ind w:firstLine="360"/>
              <w:jc w:val="both"/>
              <w:rPr>
                <w:rFonts w:ascii="Times New Roman" w:eastAsia="Times New Roman" w:hAnsi="Times New Roman" w:cs="Times New Roman"/>
                <w:sz w:val="24"/>
                <w:szCs w:val="24"/>
                <w:lang w:val="en-US"/>
              </w:rPr>
            </w:pPr>
            <w:proofErr w:type="spellStart"/>
            <w:r w:rsidRPr="007214C9">
              <w:rPr>
                <w:rFonts w:ascii="Times New Roman" w:eastAsia="Times New Roman" w:hAnsi="Times New Roman" w:cs="Times New Roman"/>
                <w:sz w:val="24"/>
                <w:szCs w:val="24"/>
                <w:lang w:val="en-US" w:eastAsia="ru-RU"/>
              </w:rPr>
              <w:t>Proiectul</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deciziei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reprezintă</w:t>
            </w:r>
            <w:proofErr w:type="spellEnd"/>
            <w:r w:rsidRPr="007214C9">
              <w:rPr>
                <w:rFonts w:ascii="Times New Roman" w:eastAsia="Times New Roman" w:hAnsi="Times New Roman" w:cs="Times New Roman"/>
                <w:sz w:val="24"/>
                <w:szCs w:val="24"/>
                <w:lang w:val="en-US" w:eastAsia="ru-RU"/>
              </w:rPr>
              <w:t xml:space="preserve"> un </w:t>
            </w:r>
            <w:proofErr w:type="spellStart"/>
            <w:r w:rsidRPr="007214C9">
              <w:rPr>
                <w:rFonts w:ascii="Times New Roman" w:eastAsia="Times New Roman" w:hAnsi="Times New Roman" w:cs="Times New Roman"/>
                <w:sz w:val="24"/>
                <w:szCs w:val="24"/>
                <w:lang w:val="en-US" w:eastAsia="ru-RU"/>
              </w:rPr>
              <w:t>proiect</w:t>
            </w:r>
            <w:proofErr w:type="spellEnd"/>
            <w:r w:rsidRPr="007214C9">
              <w:rPr>
                <w:rFonts w:ascii="Times New Roman" w:eastAsia="Times New Roman" w:hAnsi="Times New Roman" w:cs="Times New Roman"/>
                <w:sz w:val="24"/>
                <w:szCs w:val="24"/>
                <w:lang w:val="en-US" w:eastAsia="ru-RU"/>
              </w:rPr>
              <w:t xml:space="preserve"> de act </w:t>
            </w:r>
            <w:proofErr w:type="spellStart"/>
            <w:r w:rsidRPr="007214C9">
              <w:rPr>
                <w:rFonts w:ascii="Times New Roman" w:eastAsia="Times New Roman" w:hAnsi="Times New Roman" w:cs="Times New Roman"/>
                <w:sz w:val="24"/>
                <w:szCs w:val="24"/>
                <w:lang w:val="en-US" w:eastAsia="ru-RU"/>
              </w:rPr>
              <w:t>normativ</w:t>
            </w:r>
            <w:proofErr w:type="spellEnd"/>
            <w:r w:rsidRPr="007214C9">
              <w:rPr>
                <w:rFonts w:ascii="Times New Roman" w:eastAsia="Times New Roman" w:hAnsi="Times New Roman" w:cs="Times New Roman"/>
                <w:sz w:val="24"/>
                <w:szCs w:val="24"/>
                <w:lang w:val="en-US" w:eastAsia="ru-RU"/>
              </w:rPr>
              <w:t xml:space="preserve"> care nu </w:t>
            </w:r>
            <w:proofErr w:type="spellStart"/>
            <w:r w:rsidRPr="007214C9">
              <w:rPr>
                <w:rFonts w:ascii="Times New Roman" w:eastAsia="Times New Roman" w:hAnsi="Times New Roman" w:cs="Times New Roman"/>
                <w:sz w:val="24"/>
                <w:szCs w:val="24"/>
                <w:lang w:val="en-US" w:eastAsia="ru-RU"/>
              </w:rPr>
              <w:t>necesită</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modificarea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completarea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și</w:t>
            </w:r>
            <w:proofErr w:type="spellEnd"/>
            <w:r w:rsidRPr="007214C9">
              <w:rPr>
                <w:rFonts w:ascii="Times New Roman" w:eastAsia="Times New Roman" w:hAnsi="Times New Roman" w:cs="Times New Roman"/>
                <w:sz w:val="24"/>
                <w:szCs w:val="24"/>
                <w:lang w:val="en-US" w:eastAsia="ru-RU"/>
              </w:rPr>
              <w:t>/</w:t>
            </w:r>
            <w:proofErr w:type="spellStart"/>
            <w:r w:rsidRPr="007214C9">
              <w:rPr>
                <w:rFonts w:ascii="Times New Roman" w:eastAsia="Times New Roman" w:hAnsi="Times New Roman" w:cs="Times New Roman"/>
                <w:sz w:val="24"/>
                <w:szCs w:val="24"/>
                <w:lang w:val="en-US" w:eastAsia="ru-RU"/>
              </w:rPr>
              <w:t>sau</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abrogarea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unor</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alte</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acte</w:t>
            </w:r>
            <w:proofErr w:type="spellEnd"/>
            <w:r w:rsidRPr="007214C9">
              <w:rPr>
                <w:rFonts w:ascii="Times New Roman" w:eastAsia="Times New Roman" w:hAnsi="Times New Roman" w:cs="Times New Roman"/>
                <w:sz w:val="24"/>
                <w:szCs w:val="24"/>
                <w:lang w:val="en-US" w:eastAsia="ru-RU"/>
              </w:rPr>
              <w:t xml:space="preserve"> normative. </w:t>
            </w:r>
          </w:p>
        </w:tc>
      </w:tr>
      <w:tr w:rsidR="007214C9" w:rsidRPr="001A3620" w:rsidTr="007214C9">
        <w:tblPrEx>
          <w:tblLook w:val="04A0" w:firstRow="1" w:lastRow="0" w:firstColumn="1" w:lastColumn="0" w:noHBand="0" w:noVBand="1"/>
        </w:tblPrEx>
        <w:trPr>
          <w:trHeight w:val="1889"/>
        </w:trPr>
        <w:tc>
          <w:tcPr>
            <w:tcW w:w="2654" w:type="pct"/>
            <w:tcBorders>
              <w:top w:val="nil"/>
              <w:left w:val="nil"/>
              <w:bottom w:val="nil"/>
              <w:right w:val="nil"/>
            </w:tcBorders>
          </w:tcPr>
          <w:p w:rsidR="007214C9" w:rsidRDefault="007214C9" w:rsidP="007214C9">
            <w:pPr>
              <w:spacing w:after="0" w:line="240" w:lineRule="auto"/>
              <w:contextualSpacing/>
              <w:jc w:val="center"/>
              <w:rPr>
                <w:rFonts w:ascii="Times New Roman" w:eastAsia="Times New Roman" w:hAnsi="Times New Roman" w:cs="Times New Roman"/>
                <w:sz w:val="24"/>
                <w:szCs w:val="24"/>
                <w:lang w:val="en-US" w:eastAsia="ru-RU"/>
              </w:rPr>
            </w:pPr>
          </w:p>
          <w:p w:rsidR="007214C9" w:rsidRPr="001A3620" w:rsidRDefault="007214C9" w:rsidP="007214C9">
            <w:pPr>
              <w:spacing w:after="0" w:line="240" w:lineRule="auto"/>
              <w:contextualSpacing/>
              <w:jc w:val="center"/>
              <w:rPr>
                <w:rFonts w:ascii="Times New Roman" w:eastAsia="Times New Roman" w:hAnsi="Times New Roman" w:cs="Times New Roman"/>
                <w:sz w:val="24"/>
                <w:szCs w:val="24"/>
                <w:lang w:val="it-IT" w:eastAsia="ru-RU"/>
              </w:rPr>
            </w:pPr>
            <w:proofErr w:type="spellStart"/>
            <w:r w:rsidRPr="001A3620">
              <w:rPr>
                <w:rFonts w:ascii="Times New Roman" w:eastAsia="Times New Roman" w:hAnsi="Times New Roman" w:cs="Times New Roman"/>
                <w:sz w:val="24"/>
                <w:szCs w:val="24"/>
                <w:lang w:val="en-US" w:eastAsia="ru-RU"/>
              </w:rPr>
              <w:t>Întocmit</w:t>
            </w:r>
            <w:proofErr w:type="spellEnd"/>
          </w:p>
          <w:p w:rsidR="007214C9" w:rsidRPr="001A3620" w:rsidRDefault="007214C9" w:rsidP="007214C9">
            <w:pPr>
              <w:spacing w:after="0" w:line="240" w:lineRule="auto"/>
              <w:contextualSpacing/>
              <w:jc w:val="center"/>
              <w:rPr>
                <w:rFonts w:ascii="Times New Roman" w:eastAsia="Times New Roman" w:hAnsi="Times New Roman" w:cs="Times New Roman"/>
                <w:b/>
                <w:sz w:val="24"/>
                <w:szCs w:val="24"/>
                <w:lang w:val="it-IT" w:eastAsia="ru-RU"/>
              </w:rPr>
            </w:pPr>
            <w:proofErr w:type="spellStart"/>
            <w:r>
              <w:rPr>
                <w:rFonts w:ascii="Times New Roman" w:eastAsia="Times New Roman" w:hAnsi="Times New Roman" w:cs="Times New Roman"/>
                <w:b/>
                <w:sz w:val="24"/>
                <w:szCs w:val="24"/>
                <w:lang w:val="en-US" w:eastAsia="ru-RU"/>
              </w:rPr>
              <w:t>Șef</w:t>
            </w:r>
            <w:proofErr w:type="spellEnd"/>
            <w:r>
              <w:rPr>
                <w:rFonts w:ascii="Times New Roman" w:eastAsia="Times New Roman" w:hAnsi="Times New Roman" w:cs="Times New Roman"/>
                <w:b/>
                <w:sz w:val="24"/>
                <w:szCs w:val="24"/>
                <w:lang w:val="en-US" w:eastAsia="ru-RU"/>
              </w:rPr>
              <w:t xml:space="preserve">-adjunct </w:t>
            </w:r>
            <w:proofErr w:type="spellStart"/>
            <w:r>
              <w:rPr>
                <w:rFonts w:ascii="Times New Roman" w:eastAsia="Times New Roman" w:hAnsi="Times New Roman" w:cs="Times New Roman"/>
                <w:b/>
                <w:sz w:val="24"/>
                <w:szCs w:val="24"/>
                <w:lang w:val="en-US" w:eastAsia="ru-RU"/>
              </w:rPr>
              <w:t>Direcție</w:t>
            </w:r>
            <w:proofErr w:type="spellEnd"/>
            <w:r>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Educație</w:t>
            </w:r>
            <w:proofErr w:type="spellEnd"/>
          </w:p>
          <w:p w:rsidR="007214C9" w:rsidRPr="001A3620" w:rsidRDefault="007214C9" w:rsidP="007214C9">
            <w:pPr>
              <w:spacing w:after="0" w:line="240" w:lineRule="auto"/>
              <w:contextualSpacing/>
              <w:jc w:val="center"/>
              <w:rPr>
                <w:rFonts w:ascii="Times New Roman" w:eastAsia="Times New Roman" w:hAnsi="Times New Roman" w:cs="Times New Roman"/>
                <w:sz w:val="24"/>
                <w:szCs w:val="24"/>
                <w:lang w:val="it-IT" w:eastAsia="ru-RU"/>
              </w:rPr>
            </w:pPr>
            <w:r>
              <w:rPr>
                <w:rFonts w:ascii="Times New Roman" w:eastAsia="Times New Roman" w:hAnsi="Times New Roman" w:cs="Times New Roman"/>
                <w:sz w:val="24"/>
                <w:szCs w:val="24"/>
                <w:lang w:val="it-IT" w:eastAsia="ru-RU"/>
              </w:rPr>
              <w:t>Mihail CURCIUC</w:t>
            </w:r>
          </w:p>
          <w:p w:rsidR="007214C9" w:rsidRPr="001A3620" w:rsidRDefault="007214C9" w:rsidP="007214C9">
            <w:pPr>
              <w:spacing w:after="0" w:line="240" w:lineRule="auto"/>
              <w:contextualSpacing/>
              <w:jc w:val="center"/>
              <w:rPr>
                <w:rFonts w:ascii="Times New Roman" w:eastAsia="Times New Roman" w:hAnsi="Times New Roman" w:cs="Times New Roman"/>
                <w:sz w:val="24"/>
                <w:szCs w:val="24"/>
                <w:lang w:val="it-IT" w:eastAsia="ru-RU"/>
              </w:rPr>
            </w:pPr>
          </w:p>
          <w:p w:rsidR="007214C9" w:rsidRPr="001A3620" w:rsidRDefault="007214C9" w:rsidP="007214C9">
            <w:pPr>
              <w:spacing w:after="0" w:line="240" w:lineRule="auto"/>
              <w:contextualSpacing/>
              <w:jc w:val="center"/>
              <w:rPr>
                <w:rFonts w:ascii="Times New Roman" w:eastAsia="Times New Roman" w:hAnsi="Times New Roman" w:cs="Times New Roman"/>
                <w:sz w:val="24"/>
                <w:szCs w:val="24"/>
                <w:lang w:val="it-IT" w:eastAsia="ru-RU"/>
              </w:rPr>
            </w:pPr>
            <w:r w:rsidRPr="001A3620">
              <w:rPr>
                <w:rFonts w:ascii="Times New Roman" w:eastAsia="Times New Roman" w:hAnsi="Times New Roman" w:cs="Times New Roman"/>
                <w:sz w:val="24"/>
                <w:szCs w:val="24"/>
                <w:lang w:val="it-IT" w:eastAsia="ru-RU"/>
              </w:rPr>
              <w:t>______________________________</w:t>
            </w:r>
          </w:p>
        </w:tc>
        <w:tc>
          <w:tcPr>
            <w:tcW w:w="2346" w:type="pct"/>
            <w:tcBorders>
              <w:top w:val="nil"/>
              <w:left w:val="nil"/>
              <w:bottom w:val="nil"/>
              <w:right w:val="nil"/>
            </w:tcBorders>
          </w:tcPr>
          <w:p w:rsidR="007214C9" w:rsidRDefault="007214C9" w:rsidP="00B476AC">
            <w:pPr>
              <w:tabs>
                <w:tab w:val="left" w:pos="1695"/>
              </w:tabs>
              <w:spacing w:after="0" w:line="240" w:lineRule="auto"/>
              <w:contextualSpacing/>
              <w:jc w:val="center"/>
              <w:rPr>
                <w:rFonts w:ascii="Times New Roman" w:eastAsia="Times New Roman" w:hAnsi="Times New Roman" w:cs="Times New Roman"/>
                <w:sz w:val="24"/>
                <w:szCs w:val="24"/>
                <w:lang w:val="it-IT" w:eastAsia="ru-RU"/>
              </w:rPr>
            </w:pPr>
          </w:p>
          <w:p w:rsidR="007214C9" w:rsidRPr="001A3620" w:rsidRDefault="007214C9" w:rsidP="00B476AC">
            <w:pPr>
              <w:tabs>
                <w:tab w:val="left" w:pos="1695"/>
              </w:tabs>
              <w:spacing w:after="0" w:line="240" w:lineRule="auto"/>
              <w:contextualSpacing/>
              <w:jc w:val="center"/>
              <w:rPr>
                <w:rFonts w:ascii="Times New Roman" w:eastAsia="Times New Roman" w:hAnsi="Times New Roman" w:cs="Times New Roman"/>
                <w:sz w:val="24"/>
                <w:szCs w:val="24"/>
                <w:lang w:val="it-IT" w:eastAsia="ru-RU"/>
              </w:rPr>
            </w:pPr>
            <w:r w:rsidRPr="001A3620">
              <w:rPr>
                <w:rFonts w:ascii="Times New Roman" w:eastAsia="Times New Roman" w:hAnsi="Times New Roman" w:cs="Times New Roman"/>
                <w:sz w:val="24"/>
                <w:szCs w:val="24"/>
                <w:lang w:val="it-IT" w:eastAsia="ru-RU"/>
              </w:rPr>
              <w:t>Susțin</w:t>
            </w:r>
          </w:p>
          <w:p w:rsidR="007214C9" w:rsidRPr="001A3620" w:rsidRDefault="007214C9" w:rsidP="00B476AC">
            <w:pPr>
              <w:spacing w:after="0" w:line="240" w:lineRule="auto"/>
              <w:contextualSpacing/>
              <w:jc w:val="center"/>
              <w:rPr>
                <w:rFonts w:ascii="Times New Roman" w:eastAsia="Times New Roman" w:hAnsi="Times New Roman" w:cs="Times New Roman"/>
                <w:b/>
                <w:sz w:val="24"/>
                <w:szCs w:val="24"/>
                <w:lang w:val="ro-RO" w:eastAsia="ru-RU"/>
              </w:rPr>
            </w:pPr>
            <w:r w:rsidRPr="001A3620">
              <w:rPr>
                <w:rFonts w:ascii="Times New Roman" w:eastAsia="Times New Roman" w:hAnsi="Times New Roman" w:cs="Times New Roman"/>
                <w:b/>
                <w:sz w:val="24"/>
                <w:szCs w:val="24"/>
                <w:lang w:val="it-IT" w:eastAsia="ru-RU"/>
              </w:rPr>
              <w:t>Vicepreședintele raionului Sîngerei</w:t>
            </w:r>
          </w:p>
          <w:p w:rsidR="007214C9" w:rsidRPr="001A3620" w:rsidRDefault="007214C9" w:rsidP="00B476AC">
            <w:pPr>
              <w:tabs>
                <w:tab w:val="left" w:pos="1650"/>
              </w:tabs>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Tudor TUTUNARU</w:t>
            </w:r>
          </w:p>
          <w:p w:rsidR="007214C9" w:rsidRPr="001A3620" w:rsidRDefault="007214C9" w:rsidP="00B476AC">
            <w:pPr>
              <w:spacing w:after="0" w:line="240" w:lineRule="auto"/>
              <w:contextualSpacing/>
              <w:rPr>
                <w:rFonts w:ascii="Times New Roman" w:eastAsia="Times New Roman" w:hAnsi="Times New Roman" w:cs="Times New Roman"/>
                <w:b/>
                <w:sz w:val="24"/>
                <w:szCs w:val="24"/>
                <w:lang w:val="en-US" w:eastAsia="ru-RU"/>
              </w:rPr>
            </w:pPr>
          </w:p>
          <w:p w:rsidR="007214C9" w:rsidRPr="001A3620" w:rsidRDefault="007214C9" w:rsidP="00B476AC">
            <w:pPr>
              <w:spacing w:after="0" w:line="240" w:lineRule="auto"/>
              <w:contextualSpacing/>
              <w:rPr>
                <w:rFonts w:ascii="Times New Roman" w:eastAsia="Times New Roman" w:hAnsi="Times New Roman" w:cs="Times New Roman"/>
                <w:b/>
                <w:sz w:val="24"/>
                <w:szCs w:val="24"/>
                <w:lang w:eastAsia="ru-RU"/>
              </w:rPr>
            </w:pPr>
            <w:r w:rsidRPr="001A3620">
              <w:rPr>
                <w:rFonts w:ascii="Times New Roman" w:eastAsia="Times New Roman" w:hAnsi="Times New Roman" w:cs="Times New Roman"/>
                <w:sz w:val="24"/>
                <w:szCs w:val="24"/>
                <w:lang w:val="en-US" w:eastAsia="ru-RU"/>
              </w:rPr>
              <w:t xml:space="preserve">               </w:t>
            </w:r>
            <w:r w:rsidRPr="001A3620">
              <w:rPr>
                <w:rFonts w:ascii="Times New Roman" w:eastAsia="Times New Roman" w:hAnsi="Times New Roman" w:cs="Times New Roman"/>
                <w:sz w:val="24"/>
                <w:szCs w:val="24"/>
                <w:lang w:eastAsia="ru-RU"/>
              </w:rPr>
              <w:t xml:space="preserve">__________________________     </w:t>
            </w:r>
          </w:p>
        </w:tc>
      </w:tr>
    </w:tbl>
    <w:tbl>
      <w:tblPr>
        <w:tblpPr w:leftFromText="180" w:rightFromText="180" w:vertAnchor="page" w:horzAnchor="margin" w:tblpY="301"/>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1641"/>
        <w:gridCol w:w="3969"/>
      </w:tblGrid>
      <w:tr w:rsidR="007214C9" w:rsidRPr="001A3620" w:rsidTr="00B476AC">
        <w:trPr>
          <w:trHeight w:val="1617"/>
        </w:trPr>
        <w:tc>
          <w:tcPr>
            <w:tcW w:w="3758" w:type="dxa"/>
            <w:tcBorders>
              <w:top w:val="nil"/>
              <w:left w:val="nil"/>
              <w:bottom w:val="thinThickSmallGap" w:sz="24" w:space="0" w:color="auto"/>
              <w:right w:val="nil"/>
            </w:tcBorders>
          </w:tcPr>
          <w:p w:rsidR="007214C9" w:rsidRPr="001A3620" w:rsidRDefault="007214C9" w:rsidP="00B476AC">
            <w:pPr>
              <w:keepNext/>
              <w:spacing w:after="0" w:line="240" w:lineRule="auto"/>
              <w:jc w:val="center"/>
              <w:outlineLvl w:val="0"/>
              <w:rPr>
                <w:rFonts w:ascii="Times New Roman" w:eastAsia="Times New Roman" w:hAnsi="Times New Roman" w:cs="Times New Roman"/>
                <w:b/>
                <w:sz w:val="24"/>
                <w:szCs w:val="20"/>
                <w:lang w:val="ro-RO" w:eastAsia="ru-RU"/>
              </w:rPr>
            </w:pPr>
          </w:p>
          <w:p w:rsidR="007214C9" w:rsidRPr="001A3620" w:rsidRDefault="007214C9" w:rsidP="00B476AC">
            <w:pPr>
              <w:keepNext/>
              <w:spacing w:after="0" w:line="240" w:lineRule="auto"/>
              <w:jc w:val="center"/>
              <w:outlineLvl w:val="0"/>
              <w:rPr>
                <w:rFonts w:ascii="Times New Roman" w:eastAsia="Times New Roman" w:hAnsi="Times New Roman" w:cs="Times New Roman"/>
                <w:b/>
                <w:sz w:val="24"/>
                <w:szCs w:val="20"/>
                <w:lang w:val="ro-RO" w:eastAsia="ru-RU"/>
              </w:rPr>
            </w:pPr>
            <w:r w:rsidRPr="001A3620">
              <w:rPr>
                <w:rFonts w:ascii="Times New Roman" w:eastAsia="Times New Roman" w:hAnsi="Times New Roman" w:cs="Times New Roman"/>
                <w:b/>
                <w:sz w:val="24"/>
                <w:szCs w:val="20"/>
                <w:lang w:val="ro-RO" w:eastAsia="ru-RU"/>
              </w:rPr>
              <w:t>REPUBLICA  MOLDOVA</w:t>
            </w:r>
          </w:p>
          <w:p w:rsidR="007214C9" w:rsidRPr="001A3620" w:rsidRDefault="007214C9" w:rsidP="00B476AC">
            <w:pPr>
              <w:keepNext/>
              <w:spacing w:after="0" w:line="240" w:lineRule="auto"/>
              <w:jc w:val="center"/>
              <w:outlineLvl w:val="0"/>
              <w:rPr>
                <w:rFonts w:ascii="Times New Roman" w:eastAsia="Times New Roman" w:hAnsi="Times New Roman" w:cs="Times New Roman"/>
                <w:b/>
                <w:sz w:val="16"/>
                <w:szCs w:val="16"/>
                <w:lang w:val="ro-RO" w:eastAsia="ru-RU"/>
              </w:rPr>
            </w:pPr>
          </w:p>
          <w:p w:rsidR="007214C9" w:rsidRPr="001A3620" w:rsidRDefault="007214C9" w:rsidP="00B476AC">
            <w:pPr>
              <w:keepNext/>
              <w:spacing w:after="0" w:line="240" w:lineRule="auto"/>
              <w:jc w:val="center"/>
              <w:outlineLvl w:val="0"/>
              <w:rPr>
                <w:rFonts w:ascii="Times New Roman" w:eastAsia="Times New Roman" w:hAnsi="Times New Roman" w:cs="Times New Roman"/>
                <w:b/>
                <w:sz w:val="24"/>
                <w:szCs w:val="20"/>
                <w:lang w:val="ro-RO" w:eastAsia="ru-RU"/>
              </w:rPr>
            </w:pPr>
            <w:r w:rsidRPr="001A3620">
              <w:rPr>
                <w:rFonts w:ascii="Times New Roman" w:eastAsia="Times New Roman" w:hAnsi="Times New Roman" w:cs="Times New Roman"/>
                <w:b/>
                <w:sz w:val="24"/>
                <w:szCs w:val="20"/>
                <w:lang w:val="ro-RO" w:eastAsia="ru-RU"/>
              </w:rPr>
              <w:t>CONSILIUL  RAIONAL</w:t>
            </w:r>
          </w:p>
          <w:p w:rsidR="007214C9" w:rsidRPr="001A3620" w:rsidRDefault="007214C9" w:rsidP="00B476AC">
            <w:pPr>
              <w:spacing w:after="0" w:line="240" w:lineRule="auto"/>
              <w:jc w:val="center"/>
              <w:rPr>
                <w:rFonts w:ascii="Times New Roman" w:eastAsia="Times New Roman" w:hAnsi="Times New Roman" w:cs="Times New Roman"/>
                <w:b/>
                <w:sz w:val="24"/>
                <w:szCs w:val="24"/>
                <w:lang w:val="en-US" w:eastAsia="ru-RU"/>
              </w:rPr>
            </w:pPr>
            <w:r w:rsidRPr="001A3620">
              <w:rPr>
                <w:rFonts w:ascii="Times New Roman" w:eastAsia="Times New Roman" w:hAnsi="Times New Roman" w:cs="Times New Roman"/>
                <w:b/>
                <w:sz w:val="24"/>
                <w:szCs w:val="24"/>
                <w:lang w:val="en-US" w:eastAsia="ru-RU"/>
              </w:rPr>
              <w:t>S</w:t>
            </w:r>
            <w:r w:rsidRPr="001A3620">
              <w:rPr>
                <w:rFonts w:ascii="Times New Roman" w:eastAsia="Times New Roman" w:hAnsi="Times New Roman" w:cs="Times New Roman"/>
                <w:b/>
                <w:sz w:val="24"/>
                <w:szCs w:val="24"/>
                <w:lang w:val="ro-RO" w:eastAsia="ru-RU"/>
              </w:rPr>
              <w:t>ÎNGEREI</w:t>
            </w:r>
          </w:p>
          <w:p w:rsidR="007214C9" w:rsidRPr="001A3620" w:rsidRDefault="007214C9" w:rsidP="00B476AC">
            <w:pPr>
              <w:spacing w:after="0" w:line="240" w:lineRule="auto"/>
              <w:jc w:val="center"/>
              <w:rPr>
                <w:rFonts w:ascii="Times New Roman" w:eastAsia="Times New Roman" w:hAnsi="Times New Roman" w:cs="Times New Roman"/>
                <w:b/>
                <w:sz w:val="24"/>
                <w:szCs w:val="24"/>
                <w:lang w:val="en-US" w:eastAsia="ru-RU"/>
              </w:rPr>
            </w:pPr>
          </w:p>
          <w:p w:rsidR="007214C9" w:rsidRPr="001A3620" w:rsidRDefault="007214C9" w:rsidP="00B476AC">
            <w:pPr>
              <w:spacing w:after="0" w:line="240" w:lineRule="auto"/>
              <w:rPr>
                <w:rFonts w:ascii="Times New Roman" w:eastAsia="Times New Roman" w:hAnsi="Times New Roman" w:cs="Times New Roman"/>
                <w:b/>
                <w:sz w:val="20"/>
                <w:szCs w:val="20"/>
                <w:lang w:val="en-US" w:eastAsia="ru-RU"/>
              </w:rPr>
            </w:pPr>
          </w:p>
        </w:tc>
        <w:tc>
          <w:tcPr>
            <w:tcW w:w="1641" w:type="dxa"/>
            <w:tcBorders>
              <w:top w:val="nil"/>
              <w:left w:val="nil"/>
              <w:bottom w:val="thinThickSmallGap" w:sz="24" w:space="0" w:color="auto"/>
              <w:right w:val="nil"/>
            </w:tcBorders>
          </w:tcPr>
          <w:p w:rsidR="007214C9" w:rsidRPr="001A3620" w:rsidRDefault="007214C9" w:rsidP="00B476AC">
            <w:pPr>
              <w:spacing w:after="0" w:line="240" w:lineRule="auto"/>
              <w:jc w:val="center"/>
              <w:rPr>
                <w:rFonts w:ascii="Times New Roman" w:eastAsia="Times New Roman" w:hAnsi="Times New Roman" w:cs="Times New Roman"/>
                <w:b/>
                <w:sz w:val="20"/>
                <w:szCs w:val="20"/>
                <w:lang w:val="en-US" w:eastAsia="ru-RU"/>
              </w:rPr>
            </w:pPr>
            <w:r w:rsidRPr="001A3620">
              <w:rPr>
                <w:rFonts w:ascii="Times New Roman" w:eastAsia="Times New Roman" w:hAnsi="Times New Roman" w:cs="Times New Roman"/>
                <w:b/>
                <w:noProof/>
                <w:sz w:val="24"/>
                <w:szCs w:val="24"/>
                <w:lang w:eastAsia="ru-RU"/>
              </w:rPr>
              <w:drawing>
                <wp:inline distT="0" distB="0" distL="0" distR="0" wp14:anchorId="5C58C328" wp14:editId="5443C8FF">
                  <wp:extent cx="647700" cy="828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7214C9" w:rsidRPr="001A3620" w:rsidRDefault="007214C9" w:rsidP="00B476AC">
            <w:pPr>
              <w:spacing w:after="0" w:line="240" w:lineRule="auto"/>
              <w:rPr>
                <w:rFonts w:ascii="Times New Roman" w:eastAsia="Times New Roman" w:hAnsi="Times New Roman" w:cs="Times New Roman"/>
                <w:b/>
                <w:sz w:val="20"/>
                <w:szCs w:val="20"/>
                <w:lang w:val="en-US" w:eastAsia="ru-RU"/>
              </w:rPr>
            </w:pPr>
          </w:p>
        </w:tc>
        <w:tc>
          <w:tcPr>
            <w:tcW w:w="3969" w:type="dxa"/>
            <w:tcBorders>
              <w:top w:val="nil"/>
              <w:left w:val="nil"/>
              <w:bottom w:val="thinThickSmallGap" w:sz="24" w:space="0" w:color="auto"/>
              <w:right w:val="nil"/>
            </w:tcBorders>
          </w:tcPr>
          <w:p w:rsidR="007214C9" w:rsidRPr="001A3620" w:rsidRDefault="007214C9" w:rsidP="00B476AC">
            <w:pPr>
              <w:keepNext/>
              <w:spacing w:after="0" w:line="240" w:lineRule="auto"/>
              <w:jc w:val="center"/>
              <w:outlineLvl w:val="0"/>
              <w:rPr>
                <w:rFonts w:ascii="Times New Roman" w:eastAsia="Times New Roman" w:hAnsi="Times New Roman" w:cs="Times New Roman"/>
                <w:b/>
                <w:sz w:val="24"/>
                <w:szCs w:val="20"/>
                <w:lang w:eastAsia="ru-RU"/>
              </w:rPr>
            </w:pPr>
          </w:p>
          <w:p w:rsidR="007214C9" w:rsidRPr="001A3620" w:rsidRDefault="007214C9" w:rsidP="00B476AC">
            <w:pPr>
              <w:keepNext/>
              <w:spacing w:after="0" w:line="240" w:lineRule="auto"/>
              <w:jc w:val="center"/>
              <w:outlineLvl w:val="0"/>
              <w:rPr>
                <w:rFonts w:ascii="Times New Roman" w:eastAsia="Times New Roman" w:hAnsi="Times New Roman" w:cs="Times New Roman"/>
                <w:b/>
                <w:sz w:val="24"/>
                <w:szCs w:val="20"/>
                <w:lang w:eastAsia="ru-RU"/>
              </w:rPr>
            </w:pPr>
            <w:r w:rsidRPr="001A3620">
              <w:rPr>
                <w:rFonts w:ascii="Times New Roman" w:eastAsia="Times New Roman" w:hAnsi="Times New Roman" w:cs="Times New Roman"/>
                <w:b/>
                <w:sz w:val="24"/>
                <w:szCs w:val="20"/>
                <w:lang w:eastAsia="ru-RU"/>
              </w:rPr>
              <w:t>РЕСПУБЛИКА МОЛДОВА</w:t>
            </w:r>
          </w:p>
          <w:p w:rsidR="007214C9" w:rsidRPr="001A3620" w:rsidRDefault="007214C9" w:rsidP="00B476AC">
            <w:pPr>
              <w:spacing w:after="0" w:line="240" w:lineRule="auto"/>
              <w:jc w:val="center"/>
              <w:rPr>
                <w:rFonts w:ascii="Times New Roman" w:eastAsia="Times New Roman" w:hAnsi="Times New Roman" w:cs="Times New Roman"/>
                <w:b/>
                <w:sz w:val="16"/>
                <w:szCs w:val="16"/>
                <w:lang w:val="ro-RO" w:eastAsia="ru-RU"/>
              </w:rPr>
            </w:pPr>
          </w:p>
          <w:p w:rsidR="007214C9" w:rsidRPr="001A3620" w:rsidRDefault="007214C9" w:rsidP="00B476AC">
            <w:pPr>
              <w:spacing w:after="0" w:line="240" w:lineRule="auto"/>
              <w:jc w:val="center"/>
              <w:rPr>
                <w:rFonts w:ascii="Times New Roman" w:eastAsia="Times New Roman" w:hAnsi="Times New Roman" w:cs="Times New Roman"/>
                <w:b/>
                <w:sz w:val="24"/>
                <w:szCs w:val="24"/>
                <w:lang w:val="ro-RO" w:eastAsia="ru-RU"/>
              </w:rPr>
            </w:pPr>
            <w:r w:rsidRPr="001A3620">
              <w:rPr>
                <w:rFonts w:ascii="Times New Roman" w:eastAsia="Times New Roman" w:hAnsi="Times New Roman" w:cs="Times New Roman"/>
                <w:b/>
                <w:sz w:val="24"/>
                <w:szCs w:val="24"/>
                <w:lang w:val="ro-RO" w:eastAsia="ru-RU"/>
              </w:rPr>
              <w:t>СЫНДЖЕРЕЙСКИЙ</w:t>
            </w:r>
          </w:p>
          <w:p w:rsidR="007214C9" w:rsidRPr="001A3620" w:rsidRDefault="007214C9" w:rsidP="00B476AC">
            <w:pPr>
              <w:spacing w:after="0" w:line="240" w:lineRule="auto"/>
              <w:jc w:val="center"/>
              <w:rPr>
                <w:rFonts w:ascii="Times New Roman" w:eastAsia="Times New Roman" w:hAnsi="Times New Roman" w:cs="Times New Roman"/>
                <w:b/>
                <w:sz w:val="24"/>
                <w:szCs w:val="24"/>
                <w:lang w:val="ro-RO" w:eastAsia="ru-RU"/>
              </w:rPr>
            </w:pPr>
            <w:r w:rsidRPr="001A3620">
              <w:rPr>
                <w:rFonts w:ascii="Times New Roman" w:eastAsia="Times New Roman" w:hAnsi="Times New Roman" w:cs="Times New Roman"/>
                <w:b/>
                <w:sz w:val="24"/>
                <w:szCs w:val="24"/>
                <w:lang w:val="ro-RO" w:eastAsia="ru-RU"/>
              </w:rPr>
              <w:t>РАЙОННЫЙ СОВЕТ</w:t>
            </w:r>
          </w:p>
          <w:p w:rsidR="007214C9" w:rsidRPr="001A3620" w:rsidRDefault="007214C9" w:rsidP="00B476AC">
            <w:pPr>
              <w:spacing w:after="0" w:line="240" w:lineRule="auto"/>
              <w:jc w:val="center"/>
              <w:rPr>
                <w:rFonts w:ascii="Times New Roman" w:eastAsia="Times New Roman" w:hAnsi="Times New Roman" w:cs="Times New Roman"/>
                <w:b/>
                <w:sz w:val="20"/>
                <w:szCs w:val="20"/>
                <w:lang w:val="ro-RO" w:eastAsia="ru-RU"/>
              </w:rPr>
            </w:pPr>
          </w:p>
          <w:p w:rsidR="007214C9" w:rsidRPr="001A3620" w:rsidRDefault="007214C9" w:rsidP="00B476AC">
            <w:pPr>
              <w:spacing w:after="0" w:line="240" w:lineRule="auto"/>
              <w:rPr>
                <w:rFonts w:ascii="Times New Roman" w:eastAsia="Times New Roman" w:hAnsi="Times New Roman" w:cs="Times New Roman"/>
                <w:b/>
                <w:sz w:val="20"/>
                <w:szCs w:val="20"/>
                <w:lang w:val="ro-RO" w:eastAsia="ru-RU"/>
              </w:rPr>
            </w:pPr>
          </w:p>
        </w:tc>
      </w:tr>
    </w:tbl>
    <w:p w:rsidR="007214C9" w:rsidRDefault="004C7813" w:rsidP="004C7813">
      <w:pPr>
        <w:spacing w:after="0" w:line="240" w:lineRule="auto"/>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EXTRAS</w:t>
      </w:r>
    </w:p>
    <w:p w:rsidR="007214C9" w:rsidRPr="001A3620" w:rsidRDefault="007214C9" w:rsidP="007214C9">
      <w:pPr>
        <w:spacing w:after="0" w:line="240" w:lineRule="auto"/>
        <w:jc w:val="center"/>
        <w:rPr>
          <w:rFonts w:ascii="Times New Roman" w:eastAsia="Times New Roman" w:hAnsi="Times New Roman" w:cs="Times New Roman"/>
          <w:b/>
          <w:sz w:val="24"/>
          <w:szCs w:val="24"/>
          <w:lang w:val="en-US" w:eastAsia="ru-RU"/>
        </w:rPr>
      </w:pPr>
      <w:r w:rsidRPr="001A3620">
        <w:rPr>
          <w:rFonts w:ascii="Times New Roman" w:eastAsia="Times New Roman" w:hAnsi="Times New Roman" w:cs="Times New Roman"/>
          <w:b/>
          <w:sz w:val="24"/>
          <w:szCs w:val="24"/>
          <w:lang w:val="en-US" w:eastAsia="ru-RU"/>
        </w:rPr>
        <w:t xml:space="preserve">DECIZIE </w:t>
      </w:r>
      <w:proofErr w:type="spellStart"/>
      <w:r w:rsidRPr="001A3620">
        <w:rPr>
          <w:rFonts w:ascii="Times New Roman" w:eastAsia="Times New Roman" w:hAnsi="Times New Roman" w:cs="Times New Roman"/>
          <w:b/>
          <w:sz w:val="24"/>
          <w:szCs w:val="24"/>
          <w:lang w:val="en-US" w:eastAsia="ru-RU"/>
        </w:rPr>
        <w:t>Nr</w:t>
      </w:r>
      <w:proofErr w:type="spellEnd"/>
      <w:r w:rsidRPr="001A3620">
        <w:rPr>
          <w:rFonts w:ascii="Times New Roman" w:eastAsia="Times New Roman" w:hAnsi="Times New Roman" w:cs="Times New Roman"/>
          <w:b/>
          <w:sz w:val="24"/>
          <w:szCs w:val="24"/>
          <w:lang w:val="en-US" w:eastAsia="ru-RU"/>
        </w:rPr>
        <w:t>. 3/1</w:t>
      </w:r>
      <w:r>
        <w:rPr>
          <w:rFonts w:ascii="Times New Roman" w:eastAsia="Times New Roman" w:hAnsi="Times New Roman" w:cs="Times New Roman"/>
          <w:b/>
          <w:sz w:val="24"/>
          <w:szCs w:val="24"/>
          <w:lang w:val="en-US" w:eastAsia="ru-RU"/>
        </w:rPr>
        <w:t>3</w:t>
      </w:r>
    </w:p>
    <w:p w:rsidR="007214C9" w:rsidRPr="001A3620" w:rsidRDefault="007214C9" w:rsidP="007214C9">
      <w:pPr>
        <w:spacing w:after="0" w:line="240" w:lineRule="auto"/>
        <w:jc w:val="center"/>
        <w:rPr>
          <w:rFonts w:ascii="Times New Roman" w:eastAsia="Times New Roman" w:hAnsi="Times New Roman" w:cs="Times New Roman"/>
          <w:b/>
          <w:sz w:val="24"/>
          <w:szCs w:val="24"/>
          <w:lang w:val="en-US" w:eastAsia="ru-RU"/>
        </w:rPr>
      </w:pPr>
      <w:proofErr w:type="gramStart"/>
      <w:r w:rsidRPr="001A3620">
        <w:rPr>
          <w:rFonts w:ascii="Times New Roman" w:eastAsia="Times New Roman" w:hAnsi="Times New Roman" w:cs="Times New Roman"/>
          <w:b/>
          <w:sz w:val="24"/>
          <w:szCs w:val="24"/>
          <w:lang w:val="en-US" w:eastAsia="ru-RU"/>
        </w:rPr>
        <w:t>din</w:t>
      </w:r>
      <w:proofErr w:type="gramEnd"/>
      <w:r w:rsidRPr="001A3620">
        <w:rPr>
          <w:rFonts w:ascii="Times New Roman" w:eastAsia="Times New Roman" w:hAnsi="Times New Roman" w:cs="Times New Roman"/>
          <w:b/>
          <w:sz w:val="24"/>
          <w:szCs w:val="24"/>
          <w:lang w:val="en-US" w:eastAsia="ru-RU"/>
        </w:rPr>
        <w:t xml:space="preserve"> 22 </w:t>
      </w:r>
      <w:proofErr w:type="spellStart"/>
      <w:r w:rsidRPr="001A3620">
        <w:rPr>
          <w:rFonts w:ascii="Times New Roman" w:eastAsia="Times New Roman" w:hAnsi="Times New Roman" w:cs="Times New Roman"/>
          <w:b/>
          <w:sz w:val="24"/>
          <w:szCs w:val="24"/>
          <w:lang w:val="en-US" w:eastAsia="ru-RU"/>
        </w:rPr>
        <w:t>iulie</w:t>
      </w:r>
      <w:proofErr w:type="spellEnd"/>
      <w:r w:rsidRPr="001A3620">
        <w:rPr>
          <w:rFonts w:ascii="Times New Roman" w:eastAsia="Times New Roman" w:hAnsi="Times New Roman" w:cs="Times New Roman"/>
          <w:b/>
          <w:sz w:val="24"/>
          <w:szCs w:val="24"/>
          <w:lang w:val="en-US" w:eastAsia="ru-RU"/>
        </w:rPr>
        <w:t xml:space="preserve"> 2021</w:t>
      </w:r>
    </w:p>
    <w:p w:rsidR="007214C9" w:rsidRPr="001A3620" w:rsidRDefault="007214C9" w:rsidP="007214C9">
      <w:pPr>
        <w:spacing w:after="0" w:line="240" w:lineRule="auto"/>
        <w:jc w:val="center"/>
        <w:rPr>
          <w:rFonts w:ascii="Times New Roman" w:eastAsia="Times New Roman" w:hAnsi="Times New Roman" w:cs="Times New Roman"/>
          <w:b/>
          <w:sz w:val="24"/>
          <w:szCs w:val="24"/>
          <w:lang w:val="en-US" w:eastAsia="ru-RU"/>
        </w:rPr>
      </w:pPr>
      <w:proofErr w:type="gramStart"/>
      <w:r w:rsidRPr="001A3620">
        <w:rPr>
          <w:rFonts w:ascii="Times New Roman" w:eastAsia="Times New Roman" w:hAnsi="Times New Roman" w:cs="Times New Roman"/>
          <w:b/>
          <w:sz w:val="24"/>
          <w:szCs w:val="24"/>
          <w:lang w:val="en-US" w:eastAsia="ru-RU"/>
        </w:rPr>
        <w:t>or</w:t>
      </w:r>
      <w:proofErr w:type="gramEnd"/>
      <w:r w:rsidRPr="001A3620">
        <w:rPr>
          <w:rFonts w:ascii="Times New Roman" w:eastAsia="Times New Roman" w:hAnsi="Times New Roman" w:cs="Times New Roman"/>
          <w:b/>
          <w:sz w:val="24"/>
          <w:szCs w:val="24"/>
          <w:lang w:val="en-US" w:eastAsia="ru-RU"/>
        </w:rPr>
        <w:t xml:space="preserve">. </w:t>
      </w:r>
      <w:proofErr w:type="spellStart"/>
      <w:r w:rsidRPr="001A3620">
        <w:rPr>
          <w:rFonts w:ascii="Times New Roman" w:eastAsia="Times New Roman" w:hAnsi="Times New Roman" w:cs="Times New Roman"/>
          <w:b/>
          <w:sz w:val="24"/>
          <w:szCs w:val="24"/>
          <w:lang w:val="en-US" w:eastAsia="ru-RU"/>
        </w:rPr>
        <w:t>Sîngerei</w:t>
      </w:r>
      <w:proofErr w:type="spellEnd"/>
    </w:p>
    <w:p w:rsidR="007214C9" w:rsidRDefault="007214C9" w:rsidP="007214C9">
      <w:pPr>
        <w:spacing w:after="0" w:line="240" w:lineRule="auto"/>
        <w:rPr>
          <w:rFonts w:ascii="Times New Roman" w:eastAsia="Times New Roman" w:hAnsi="Times New Roman" w:cs="Times New Roman"/>
          <w:b/>
          <w:sz w:val="24"/>
          <w:szCs w:val="24"/>
          <w:lang w:val="ro-RO" w:eastAsia="ru-RU"/>
        </w:rPr>
      </w:pPr>
    </w:p>
    <w:p w:rsidR="007214C9" w:rsidRDefault="007214C9" w:rsidP="004C7813">
      <w:pPr>
        <w:spacing w:after="0" w:line="240" w:lineRule="auto"/>
        <w:rPr>
          <w:rFonts w:ascii="Times New Roman" w:eastAsia="Times New Roman" w:hAnsi="Times New Roman" w:cs="Times New Roman"/>
          <w:b/>
          <w:sz w:val="24"/>
          <w:szCs w:val="24"/>
          <w:lang w:val="ro-RO" w:eastAsia="ru-RU"/>
        </w:rPr>
      </w:pPr>
      <w:r w:rsidRPr="007214C9">
        <w:rPr>
          <w:rFonts w:ascii="Times New Roman" w:eastAsia="Times New Roman" w:hAnsi="Times New Roman" w:cs="Times New Roman"/>
          <w:b/>
          <w:sz w:val="24"/>
          <w:szCs w:val="24"/>
          <w:lang w:val="ro-RO" w:eastAsia="ru-RU"/>
        </w:rPr>
        <w:t xml:space="preserve">Privind transmiterea activelor (costul reparațiilor capitale ale clădirilor instituțiilor      educaționale) din proprietatea publică a raionului gestiunea Direcția Educație în  proprietatea publică a </w:t>
      </w:r>
      <w:proofErr w:type="spellStart"/>
      <w:r w:rsidRPr="007214C9">
        <w:rPr>
          <w:rFonts w:ascii="Times New Roman" w:eastAsia="Times New Roman" w:hAnsi="Times New Roman" w:cs="Times New Roman"/>
          <w:b/>
          <w:sz w:val="24"/>
          <w:szCs w:val="24"/>
          <w:lang w:val="en-US" w:eastAsia="ru-RU"/>
        </w:rPr>
        <w:t>unităţi</w:t>
      </w:r>
      <w:proofErr w:type="spellEnd"/>
      <w:r w:rsidRPr="007214C9">
        <w:rPr>
          <w:rFonts w:ascii="Times New Roman" w:eastAsia="Times New Roman" w:hAnsi="Times New Roman" w:cs="Times New Roman"/>
          <w:b/>
          <w:sz w:val="24"/>
          <w:szCs w:val="24"/>
          <w:lang w:val="ro-RO" w:eastAsia="ru-RU"/>
        </w:rPr>
        <w:t>lor</w:t>
      </w:r>
      <w:r w:rsidRPr="007214C9">
        <w:rPr>
          <w:rFonts w:ascii="Times New Roman" w:eastAsia="Times New Roman" w:hAnsi="Times New Roman" w:cs="Times New Roman"/>
          <w:b/>
          <w:sz w:val="24"/>
          <w:szCs w:val="24"/>
          <w:lang w:val="en-US" w:eastAsia="ru-RU"/>
        </w:rPr>
        <w:t xml:space="preserve"> </w:t>
      </w:r>
      <w:proofErr w:type="spellStart"/>
      <w:r w:rsidRPr="007214C9">
        <w:rPr>
          <w:rFonts w:ascii="Times New Roman" w:eastAsia="Times New Roman" w:hAnsi="Times New Roman" w:cs="Times New Roman"/>
          <w:b/>
          <w:sz w:val="24"/>
          <w:szCs w:val="24"/>
          <w:lang w:val="en-US" w:eastAsia="ru-RU"/>
        </w:rPr>
        <w:t>administrativ-teritoriale</w:t>
      </w:r>
      <w:proofErr w:type="spellEnd"/>
      <w:r w:rsidRPr="007214C9">
        <w:rPr>
          <w:rFonts w:ascii="Times New Roman" w:eastAsia="Times New Roman" w:hAnsi="Times New Roman" w:cs="Times New Roman"/>
          <w:b/>
          <w:sz w:val="24"/>
          <w:szCs w:val="24"/>
          <w:lang w:val="ro-RO" w:eastAsia="ru-RU"/>
        </w:rPr>
        <w:t xml:space="preserve"> de nivelul I   </w:t>
      </w:r>
    </w:p>
    <w:p w:rsidR="00D9367D" w:rsidRPr="004C7813" w:rsidRDefault="00D9367D" w:rsidP="004C7813">
      <w:pPr>
        <w:spacing w:after="0" w:line="240" w:lineRule="auto"/>
        <w:rPr>
          <w:rFonts w:ascii="Times New Roman" w:eastAsia="Times New Roman" w:hAnsi="Times New Roman" w:cs="Times New Roman"/>
          <w:b/>
          <w:sz w:val="24"/>
          <w:szCs w:val="24"/>
          <w:lang w:val="ro-RO" w:eastAsia="ru-RU"/>
        </w:rPr>
      </w:pPr>
    </w:p>
    <w:p w:rsidR="007214C9" w:rsidRPr="007214C9" w:rsidRDefault="007214C9" w:rsidP="007214C9">
      <w:pPr>
        <w:spacing w:after="0" w:line="240" w:lineRule="auto"/>
        <w:jc w:val="both"/>
        <w:rPr>
          <w:rFonts w:ascii="Times New Roman" w:eastAsia="Times New Roman" w:hAnsi="Times New Roman" w:cs="Times New Roman"/>
          <w:sz w:val="24"/>
          <w:szCs w:val="24"/>
          <w:lang w:val="it-IT" w:eastAsia="ru-RU"/>
        </w:rPr>
      </w:pPr>
      <w:r w:rsidRPr="007214C9">
        <w:rPr>
          <w:rFonts w:ascii="Times New Roman" w:eastAsia="Times New Roman" w:hAnsi="Times New Roman" w:cs="Times New Roman"/>
          <w:sz w:val="24"/>
          <w:szCs w:val="24"/>
          <w:lang w:val="it-IT" w:eastAsia="ru-RU"/>
        </w:rPr>
        <w:t xml:space="preserve">        Avînd în vedere nota informativ</w:t>
      </w:r>
      <w:r w:rsidRPr="007214C9">
        <w:rPr>
          <w:rFonts w:ascii="Times New Roman" w:eastAsia="Times New Roman" w:hAnsi="Times New Roman" w:cs="Times New Roman"/>
          <w:sz w:val="24"/>
          <w:szCs w:val="24"/>
          <w:lang w:val="ro-RO" w:eastAsia="ru-RU"/>
        </w:rPr>
        <w:t>ă</w:t>
      </w:r>
      <w:r w:rsidRPr="007214C9">
        <w:rPr>
          <w:rFonts w:ascii="Times New Roman" w:eastAsia="Times New Roman" w:hAnsi="Times New Roman" w:cs="Times New Roman"/>
          <w:sz w:val="24"/>
          <w:szCs w:val="24"/>
          <w:lang w:val="it-IT" w:eastAsia="ru-RU"/>
        </w:rPr>
        <w:t xml:space="preserve"> </w:t>
      </w:r>
      <w:r w:rsidRPr="007214C9">
        <w:rPr>
          <w:rFonts w:ascii="Times New Roman" w:eastAsia="Times New Roman" w:hAnsi="Times New Roman" w:cs="Times New Roman"/>
          <w:sz w:val="24"/>
          <w:szCs w:val="24"/>
          <w:lang w:val="ro-RO" w:eastAsia="ru-RU"/>
        </w:rPr>
        <w:t xml:space="preserve">Privind transmiterea activelor (costul reparațiilor capitale ale clădirilor  instituțiilor educaționale) din proprietatea publică a raionului gestiunea Direcția Educație în proprietatea publică a </w:t>
      </w:r>
      <w:proofErr w:type="spellStart"/>
      <w:r w:rsidRPr="007214C9">
        <w:rPr>
          <w:rFonts w:ascii="Times New Roman" w:eastAsia="Times New Roman" w:hAnsi="Times New Roman" w:cs="Times New Roman"/>
          <w:sz w:val="24"/>
          <w:szCs w:val="24"/>
          <w:lang w:val="en-US" w:eastAsia="ru-RU"/>
        </w:rPr>
        <w:t>unităţi</w:t>
      </w:r>
      <w:proofErr w:type="spellEnd"/>
      <w:r w:rsidRPr="007214C9">
        <w:rPr>
          <w:rFonts w:ascii="Times New Roman" w:eastAsia="Times New Roman" w:hAnsi="Times New Roman" w:cs="Times New Roman"/>
          <w:sz w:val="24"/>
          <w:szCs w:val="24"/>
          <w:lang w:val="ro-RO" w:eastAsia="ru-RU"/>
        </w:rPr>
        <w:t>lor adminis</w:t>
      </w:r>
      <w:proofErr w:type="spellStart"/>
      <w:r w:rsidRPr="007214C9">
        <w:rPr>
          <w:rFonts w:ascii="Times New Roman" w:eastAsia="Times New Roman" w:hAnsi="Times New Roman" w:cs="Times New Roman"/>
          <w:sz w:val="24"/>
          <w:szCs w:val="24"/>
          <w:lang w:val="en-US" w:eastAsia="ru-RU"/>
        </w:rPr>
        <w:t>trativ-teritoriale</w:t>
      </w:r>
      <w:proofErr w:type="spellEnd"/>
      <w:r w:rsidRPr="007214C9">
        <w:rPr>
          <w:rFonts w:ascii="Times New Roman" w:eastAsia="Times New Roman" w:hAnsi="Times New Roman" w:cs="Times New Roman"/>
          <w:sz w:val="24"/>
          <w:szCs w:val="24"/>
          <w:lang w:val="ro-RO" w:eastAsia="ru-RU"/>
        </w:rPr>
        <w:t xml:space="preserve"> de nivelul I.</w:t>
      </w:r>
    </w:p>
    <w:p w:rsidR="007214C9" w:rsidRPr="007214C9" w:rsidRDefault="007214C9" w:rsidP="007214C9">
      <w:pPr>
        <w:spacing w:after="0" w:line="240" w:lineRule="auto"/>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ro-RO" w:eastAsia="ru-RU"/>
        </w:rPr>
        <w:t xml:space="preserve">         În </w:t>
      </w:r>
      <w:r w:rsidRPr="007214C9">
        <w:rPr>
          <w:rFonts w:ascii="Times New Roman" w:eastAsia="Times New Roman" w:hAnsi="Times New Roman" w:cs="Times New Roman"/>
          <w:sz w:val="24"/>
          <w:szCs w:val="24"/>
          <w:lang w:val="it-IT" w:eastAsia="ru-RU"/>
        </w:rPr>
        <w:t xml:space="preserve">temeiul </w:t>
      </w:r>
      <w:proofErr w:type="spellStart"/>
      <w:r w:rsidRPr="007214C9">
        <w:rPr>
          <w:rFonts w:ascii="Times New Roman" w:eastAsia="Times New Roman" w:hAnsi="Times New Roman" w:cs="Times New Roman"/>
          <w:sz w:val="24"/>
          <w:szCs w:val="24"/>
          <w:lang w:val="en-US" w:eastAsia="ru-RU"/>
        </w:rPr>
        <w:t>prevederilor</w:t>
      </w:r>
      <w:proofErr w:type="spellEnd"/>
      <w:r w:rsidRPr="007214C9">
        <w:rPr>
          <w:rFonts w:ascii="Times New Roman" w:eastAsia="Times New Roman" w:hAnsi="Times New Roman" w:cs="Times New Roman"/>
          <w:sz w:val="24"/>
          <w:szCs w:val="24"/>
          <w:lang w:val="en-US" w:eastAsia="ru-RU"/>
        </w:rPr>
        <w:t xml:space="preserve"> </w:t>
      </w:r>
      <w:r w:rsidRPr="007214C9">
        <w:rPr>
          <w:rFonts w:ascii="Times New Roman" w:eastAsia="Times New Roman" w:hAnsi="Times New Roman" w:cs="Times New Roman"/>
          <w:sz w:val="24"/>
          <w:szCs w:val="24"/>
          <w:lang w:val="ro-RO" w:eastAsia="ru-RU"/>
        </w:rPr>
        <w:t>art.43 alin.(1) lit.c) al Legii nr.436/2006 privind administraţia publică locală, Legii nr.523/1999 cu privire la proprietatea publică a unităţilor</w:t>
      </w:r>
      <w:r w:rsidRPr="007214C9">
        <w:rPr>
          <w:rFonts w:ascii="Times New Roman" w:eastAsia="Times New Roman" w:hAnsi="Times New Roman" w:cs="Times New Roman"/>
          <w:b/>
          <w:bCs/>
          <w:sz w:val="24"/>
          <w:szCs w:val="24"/>
          <w:lang w:val="en-US" w:eastAsia="ru-RU"/>
        </w:rPr>
        <w:t xml:space="preserve"> </w:t>
      </w:r>
      <w:proofErr w:type="spellStart"/>
      <w:r w:rsidRPr="007214C9">
        <w:rPr>
          <w:rFonts w:ascii="Times New Roman" w:eastAsia="Times New Roman" w:hAnsi="Times New Roman" w:cs="Times New Roman"/>
          <w:bCs/>
          <w:sz w:val="24"/>
          <w:szCs w:val="24"/>
          <w:lang w:val="en-US" w:eastAsia="ru-RU"/>
        </w:rPr>
        <w:t>administrativ-teritoriale</w:t>
      </w:r>
      <w:proofErr w:type="spellEnd"/>
      <w:r w:rsidRPr="007214C9">
        <w:rPr>
          <w:rFonts w:ascii="Times New Roman" w:eastAsia="Times New Roman" w:hAnsi="Times New Roman" w:cs="Times New Roman"/>
          <w:color w:val="000000"/>
          <w:sz w:val="24"/>
          <w:szCs w:val="24"/>
          <w:lang w:val="en-US" w:eastAsia="ru-RU"/>
        </w:rPr>
        <w:t>,</w:t>
      </w:r>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Legii</w:t>
      </w:r>
      <w:proofErr w:type="spellEnd"/>
      <w:r w:rsidRPr="007214C9">
        <w:rPr>
          <w:rFonts w:ascii="Times New Roman" w:eastAsia="Times New Roman" w:hAnsi="Times New Roman" w:cs="Times New Roman"/>
          <w:sz w:val="24"/>
          <w:szCs w:val="24"/>
          <w:lang w:val="en-US" w:eastAsia="ru-RU"/>
        </w:rPr>
        <w:t xml:space="preserve"> nr.121/2007 </w:t>
      </w:r>
      <w:proofErr w:type="spellStart"/>
      <w:r w:rsidRPr="007214C9">
        <w:rPr>
          <w:rFonts w:ascii="Times New Roman" w:eastAsia="Times New Roman" w:hAnsi="Times New Roman" w:cs="Times New Roman"/>
          <w:sz w:val="24"/>
          <w:szCs w:val="24"/>
          <w:lang w:val="en-US" w:eastAsia="ru-RU"/>
        </w:rPr>
        <w:t>privind</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administrarea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şi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deetatizarea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proprietăţii</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publice</w:t>
      </w:r>
      <w:proofErr w:type="spellEnd"/>
      <w:r w:rsidRPr="007214C9">
        <w:rPr>
          <w:rFonts w:ascii="Times New Roman" w:eastAsia="Times New Roman" w:hAnsi="Times New Roman" w:cs="Times New Roman"/>
          <w:sz w:val="24"/>
          <w:szCs w:val="24"/>
          <w:lang w:val="en-US" w:eastAsia="ru-RU"/>
        </w:rPr>
        <w:t>,</w:t>
      </w:r>
      <w:r w:rsidRPr="007214C9">
        <w:rPr>
          <w:rFonts w:ascii="Times New Roman" w:eastAsia="Times New Roman" w:hAnsi="Times New Roman" w:cs="Times New Roman"/>
          <w:sz w:val="24"/>
          <w:szCs w:val="24"/>
          <w:lang w:val="ro-RO" w:eastAsia="ru-RU"/>
        </w:rPr>
        <w:t xml:space="preserve"> Legii contabilității nr.113/2007,</w:t>
      </w:r>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Legii</w:t>
      </w:r>
      <w:proofErr w:type="spellEnd"/>
      <w:r w:rsidRPr="007214C9">
        <w:rPr>
          <w:rFonts w:ascii="Times New Roman" w:eastAsia="Times New Roman" w:hAnsi="Times New Roman" w:cs="Times New Roman"/>
          <w:sz w:val="24"/>
          <w:szCs w:val="24"/>
          <w:lang w:val="en-US" w:eastAsia="ru-RU"/>
        </w:rPr>
        <w:t xml:space="preserve"> cu </w:t>
      </w:r>
      <w:proofErr w:type="spellStart"/>
      <w:r w:rsidRPr="007214C9">
        <w:rPr>
          <w:rFonts w:ascii="Times New Roman" w:eastAsia="Times New Roman" w:hAnsi="Times New Roman" w:cs="Times New Roman"/>
          <w:sz w:val="24"/>
          <w:szCs w:val="24"/>
          <w:lang w:val="en-US" w:eastAsia="ru-RU"/>
        </w:rPr>
        <w:t>privire</w:t>
      </w:r>
      <w:proofErr w:type="spellEnd"/>
      <w:r w:rsidRPr="007214C9">
        <w:rPr>
          <w:rFonts w:ascii="Times New Roman" w:eastAsia="Times New Roman" w:hAnsi="Times New Roman" w:cs="Times New Roman"/>
          <w:sz w:val="24"/>
          <w:szCs w:val="24"/>
          <w:lang w:val="en-US" w:eastAsia="ru-RU"/>
        </w:rPr>
        <w:t xml:space="preserve"> la </w:t>
      </w:r>
      <w:proofErr w:type="spellStart"/>
      <w:r w:rsidRPr="007214C9">
        <w:rPr>
          <w:rFonts w:ascii="Times New Roman" w:eastAsia="Times New Roman" w:hAnsi="Times New Roman" w:cs="Times New Roman"/>
          <w:sz w:val="24"/>
          <w:szCs w:val="24"/>
          <w:lang w:val="en-US" w:eastAsia="ru-RU"/>
        </w:rPr>
        <w:t>actele</w:t>
      </w:r>
      <w:proofErr w:type="spellEnd"/>
      <w:r w:rsidRPr="007214C9">
        <w:rPr>
          <w:rFonts w:ascii="Times New Roman" w:eastAsia="Times New Roman" w:hAnsi="Times New Roman" w:cs="Times New Roman"/>
          <w:sz w:val="24"/>
          <w:szCs w:val="24"/>
          <w:lang w:val="en-US" w:eastAsia="ru-RU"/>
        </w:rPr>
        <w:t xml:space="preserve"> normative nr.100/2017, </w:t>
      </w:r>
      <w:r w:rsidRPr="007214C9">
        <w:rPr>
          <w:rFonts w:ascii="Times New Roman" w:eastAsia="Times New Roman" w:hAnsi="Times New Roman" w:cs="Times New Roman"/>
          <w:sz w:val="24"/>
          <w:szCs w:val="24"/>
          <w:lang w:val="ro-RO" w:eastAsia="ru-RU"/>
        </w:rPr>
        <w:t>Regulamentului cu privire la modul de transmitere a bunurilor proprietate publ</w:t>
      </w:r>
      <w:r w:rsidR="004C7813">
        <w:rPr>
          <w:rFonts w:ascii="Times New Roman" w:eastAsia="Times New Roman" w:hAnsi="Times New Roman" w:cs="Times New Roman"/>
          <w:sz w:val="24"/>
          <w:szCs w:val="24"/>
          <w:lang w:val="ro-RO" w:eastAsia="ru-RU"/>
        </w:rPr>
        <w:t>i</w:t>
      </w:r>
      <w:r w:rsidRPr="007214C9">
        <w:rPr>
          <w:rFonts w:ascii="Times New Roman" w:eastAsia="Times New Roman" w:hAnsi="Times New Roman" w:cs="Times New Roman"/>
          <w:sz w:val="24"/>
          <w:szCs w:val="24"/>
          <w:lang w:val="ro-RO" w:eastAsia="ru-RU"/>
        </w:rPr>
        <w:t>că, aprobat prin Hotărîrea Guvernului nr.901/2015, Instrucțiunii cu privire la aprobarea planului de conturi contabile în sistemul bugetar și normelor metodologice privind evidența contabilă în sistemul bugetar, aprobată prin Ordinul Mini</w:t>
      </w:r>
      <w:r w:rsidR="004C7813">
        <w:rPr>
          <w:rFonts w:ascii="Times New Roman" w:eastAsia="Times New Roman" w:hAnsi="Times New Roman" w:cs="Times New Roman"/>
          <w:sz w:val="24"/>
          <w:szCs w:val="24"/>
          <w:lang w:val="ro-RO" w:eastAsia="ru-RU"/>
        </w:rPr>
        <w:t xml:space="preserve">sterului Finanțelor nr.216/2015, </w:t>
      </w:r>
      <w:r w:rsidRPr="007214C9">
        <w:rPr>
          <w:rFonts w:ascii="Times New Roman" w:eastAsia="Times New Roman" w:hAnsi="Times New Roman" w:cs="Times New Roman"/>
          <w:sz w:val="24"/>
          <w:szCs w:val="24"/>
          <w:lang w:val="ro-RO" w:eastAsia="ru-RU"/>
        </w:rPr>
        <w:t>conform deciziilor de la consiliilor comunale de nivelul I</w:t>
      </w:r>
      <w:r w:rsidR="004C7813">
        <w:rPr>
          <w:rFonts w:ascii="Times New Roman" w:eastAsia="Times New Roman" w:hAnsi="Times New Roman" w:cs="Times New Roman"/>
          <w:sz w:val="24"/>
          <w:szCs w:val="24"/>
          <w:lang w:val="ro-RO" w:eastAsia="ru-RU"/>
        </w:rPr>
        <w:t xml:space="preserve">, </w:t>
      </w:r>
      <w:r w:rsidR="004C7813" w:rsidRPr="007214C9">
        <w:rPr>
          <w:rFonts w:ascii="Times New Roman" w:eastAsia="Times New Roman" w:hAnsi="Times New Roman" w:cs="Times New Roman"/>
          <w:sz w:val="24"/>
          <w:szCs w:val="24"/>
          <w:lang w:val="ro-RO" w:eastAsia="ru-RU"/>
        </w:rPr>
        <w:t>Consiliul raional</w:t>
      </w:r>
      <w:r w:rsidR="004C7813">
        <w:rPr>
          <w:rFonts w:ascii="Times New Roman" w:eastAsia="Times New Roman" w:hAnsi="Times New Roman" w:cs="Times New Roman"/>
          <w:sz w:val="24"/>
          <w:szCs w:val="24"/>
          <w:lang w:val="ro-RO" w:eastAsia="ru-RU"/>
        </w:rPr>
        <w:t>,</w:t>
      </w:r>
    </w:p>
    <w:p w:rsidR="007214C9" w:rsidRPr="007214C9" w:rsidRDefault="007214C9" w:rsidP="007214C9">
      <w:pPr>
        <w:tabs>
          <w:tab w:val="left" w:pos="4080"/>
          <w:tab w:val="center" w:pos="5032"/>
        </w:tabs>
        <w:spacing w:after="0" w:line="240" w:lineRule="auto"/>
        <w:rPr>
          <w:rFonts w:ascii="Times New Roman" w:eastAsia="Times New Roman" w:hAnsi="Times New Roman" w:cs="Times New Roman"/>
          <w:b/>
          <w:sz w:val="24"/>
          <w:szCs w:val="24"/>
          <w:lang w:val="ro-RO" w:eastAsia="ru-RU"/>
        </w:rPr>
      </w:pPr>
      <w:r w:rsidRPr="007214C9">
        <w:rPr>
          <w:rFonts w:ascii="Times New Roman" w:eastAsia="Times New Roman" w:hAnsi="Times New Roman" w:cs="Times New Roman"/>
          <w:b/>
          <w:sz w:val="24"/>
          <w:szCs w:val="24"/>
          <w:lang w:val="ro-RO" w:eastAsia="ru-RU"/>
        </w:rPr>
        <w:t xml:space="preserve">                                                                       D E C I D E:</w:t>
      </w:r>
    </w:p>
    <w:p w:rsidR="007214C9" w:rsidRPr="007214C9" w:rsidRDefault="007214C9" w:rsidP="004C7813">
      <w:pPr>
        <w:spacing w:after="0" w:line="240" w:lineRule="auto"/>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ro-RO" w:eastAsia="ru-RU"/>
        </w:rPr>
        <w:t xml:space="preserve">       </w:t>
      </w:r>
      <w:r w:rsidRPr="007214C9">
        <w:rPr>
          <w:rFonts w:ascii="Times New Roman" w:eastAsia="Times New Roman" w:hAnsi="Times New Roman" w:cs="Times New Roman"/>
          <w:b/>
          <w:sz w:val="24"/>
          <w:szCs w:val="24"/>
          <w:lang w:val="ro-RO" w:eastAsia="ru-RU"/>
        </w:rPr>
        <w:t>1</w:t>
      </w:r>
      <w:r w:rsidRPr="007214C9">
        <w:rPr>
          <w:rFonts w:ascii="Times New Roman" w:eastAsia="Times New Roman" w:hAnsi="Times New Roman" w:cs="Times New Roman"/>
          <w:sz w:val="24"/>
          <w:szCs w:val="24"/>
          <w:lang w:val="ro-RO" w:eastAsia="ru-RU"/>
        </w:rPr>
        <w:t xml:space="preserve">. Se transmit cu titlu gratuit cu acordul UTA-I activele (costul reparațiilor capitale ale clădirilor instituțiilor educaționale) din proprietatea publică a raionului gestiunea Direcția Educație în proprietatea publică a </w:t>
      </w:r>
      <w:proofErr w:type="spellStart"/>
      <w:r w:rsidRPr="007214C9">
        <w:rPr>
          <w:rFonts w:ascii="Times New Roman" w:eastAsia="Times New Roman" w:hAnsi="Times New Roman" w:cs="Times New Roman"/>
          <w:sz w:val="24"/>
          <w:szCs w:val="24"/>
          <w:lang w:val="en-US" w:eastAsia="ru-RU"/>
        </w:rPr>
        <w:t>unităţi</w:t>
      </w:r>
      <w:proofErr w:type="spellEnd"/>
      <w:r w:rsidRPr="007214C9">
        <w:rPr>
          <w:rFonts w:ascii="Times New Roman" w:eastAsia="Times New Roman" w:hAnsi="Times New Roman" w:cs="Times New Roman"/>
          <w:sz w:val="24"/>
          <w:szCs w:val="24"/>
          <w:lang w:val="ro-RO" w:eastAsia="ru-RU"/>
        </w:rPr>
        <w:t>lor</w:t>
      </w:r>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administrativ-teritoriale</w:t>
      </w:r>
      <w:proofErr w:type="spellEnd"/>
      <w:r w:rsidRPr="007214C9">
        <w:rPr>
          <w:rFonts w:ascii="Times New Roman" w:eastAsia="Times New Roman" w:hAnsi="Times New Roman" w:cs="Times New Roman"/>
          <w:sz w:val="24"/>
          <w:szCs w:val="24"/>
          <w:lang w:val="ro-RO" w:eastAsia="ru-RU"/>
        </w:rPr>
        <w:t xml:space="preserve"> de nivelul I,</w:t>
      </w:r>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în</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sumă</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totală</w:t>
      </w:r>
      <w:proofErr w:type="spellEnd"/>
      <w:r w:rsidRPr="007214C9">
        <w:rPr>
          <w:rFonts w:ascii="Times New Roman" w:eastAsia="Times New Roman" w:hAnsi="Times New Roman" w:cs="Times New Roman"/>
          <w:sz w:val="24"/>
          <w:szCs w:val="24"/>
          <w:lang w:val="en-US" w:eastAsia="ru-RU"/>
        </w:rPr>
        <w:t xml:space="preserve"> de 1859910,07</w:t>
      </w:r>
      <w:r w:rsidRPr="007214C9">
        <w:rPr>
          <w:rFonts w:ascii="Times New Roman" w:eastAsia="Times New Roman" w:hAnsi="Times New Roman" w:cs="Times New Roman"/>
          <w:b/>
          <w:sz w:val="24"/>
          <w:szCs w:val="24"/>
          <w:lang w:val="ro-RO" w:eastAsia="ru-RU"/>
        </w:rPr>
        <w:t> </w:t>
      </w:r>
      <w:r w:rsidRPr="007214C9">
        <w:rPr>
          <w:rFonts w:ascii="Times New Roman" w:eastAsia="Times New Roman" w:hAnsi="Times New Roman" w:cs="Times New Roman"/>
          <w:sz w:val="24"/>
          <w:szCs w:val="24"/>
          <w:lang w:val="ro-RO" w:eastAsia="ru-RU"/>
        </w:rPr>
        <w:t xml:space="preserve"> lei (Anexa nr.1</w:t>
      </w:r>
      <w:r w:rsidRPr="007214C9">
        <w:rPr>
          <w:rFonts w:ascii="Times New Roman" w:eastAsia="Times New Roman" w:hAnsi="Times New Roman" w:cs="Times New Roman"/>
          <w:sz w:val="24"/>
          <w:szCs w:val="24"/>
          <w:lang w:val="en-US" w:eastAsia="ru-RU"/>
        </w:rPr>
        <w:t xml:space="preserve"> la </w:t>
      </w:r>
      <w:proofErr w:type="spellStart"/>
      <w:r w:rsidRPr="007214C9">
        <w:rPr>
          <w:rFonts w:ascii="Times New Roman" w:eastAsia="Times New Roman" w:hAnsi="Times New Roman" w:cs="Times New Roman"/>
          <w:sz w:val="24"/>
          <w:szCs w:val="24"/>
          <w:lang w:val="en-US" w:eastAsia="ru-RU"/>
        </w:rPr>
        <w:t>prezenta</w:t>
      </w:r>
      <w:proofErr w:type="spellEnd"/>
      <w:r w:rsidRPr="007214C9">
        <w:rPr>
          <w:rFonts w:ascii="Times New Roman" w:eastAsia="Times New Roman" w:hAnsi="Times New Roman" w:cs="Times New Roman"/>
          <w:sz w:val="24"/>
          <w:szCs w:val="24"/>
          <w:lang w:val="en-US" w:eastAsia="ru-RU"/>
        </w:rPr>
        <w:t xml:space="preserve"> </w:t>
      </w:r>
      <w:proofErr w:type="spellStart"/>
      <w:r w:rsidRPr="007214C9">
        <w:rPr>
          <w:rFonts w:ascii="Times New Roman" w:eastAsia="Times New Roman" w:hAnsi="Times New Roman" w:cs="Times New Roman"/>
          <w:sz w:val="24"/>
          <w:szCs w:val="24"/>
          <w:lang w:val="en-US" w:eastAsia="ru-RU"/>
        </w:rPr>
        <w:t>decizie</w:t>
      </w:r>
      <w:proofErr w:type="spellEnd"/>
      <w:r w:rsidRPr="007214C9">
        <w:rPr>
          <w:rFonts w:ascii="Times New Roman" w:eastAsia="Times New Roman" w:hAnsi="Times New Roman" w:cs="Times New Roman"/>
          <w:sz w:val="24"/>
          <w:szCs w:val="24"/>
          <w:lang w:val="ro-RO" w:eastAsia="ru-RU"/>
        </w:rPr>
        <w:t xml:space="preserve">).                                                                                </w:t>
      </w:r>
    </w:p>
    <w:p w:rsidR="007214C9" w:rsidRPr="007214C9" w:rsidRDefault="007214C9" w:rsidP="004C7813">
      <w:pPr>
        <w:tabs>
          <w:tab w:val="left" w:pos="0"/>
          <w:tab w:val="left" w:pos="450"/>
        </w:tabs>
        <w:spacing w:after="0" w:line="240" w:lineRule="auto"/>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ro-RO" w:eastAsia="ru-RU"/>
        </w:rPr>
        <w:t xml:space="preserve">     </w:t>
      </w:r>
      <w:r w:rsidRPr="007214C9">
        <w:rPr>
          <w:rFonts w:ascii="Times New Roman" w:eastAsia="Times New Roman" w:hAnsi="Times New Roman" w:cs="Times New Roman"/>
          <w:b/>
          <w:sz w:val="24"/>
          <w:szCs w:val="24"/>
          <w:lang w:val="ro-RO" w:eastAsia="ru-RU"/>
        </w:rPr>
        <w:t xml:space="preserve"> 2</w:t>
      </w:r>
      <w:r w:rsidRPr="007214C9">
        <w:rPr>
          <w:rFonts w:ascii="Times New Roman" w:eastAsia="Times New Roman" w:hAnsi="Times New Roman" w:cs="Times New Roman"/>
          <w:sz w:val="24"/>
          <w:szCs w:val="24"/>
          <w:lang w:val="ro-RO" w:eastAsia="ru-RU"/>
        </w:rPr>
        <w:t>. Se instituie comisia de transmitere-primire a activelor în următoarea componenţă:</w:t>
      </w:r>
    </w:p>
    <w:p w:rsidR="007214C9" w:rsidRPr="007214C9" w:rsidRDefault="007214C9" w:rsidP="004C7813">
      <w:pPr>
        <w:tabs>
          <w:tab w:val="left" w:pos="975"/>
        </w:tabs>
        <w:spacing w:after="0" w:line="240" w:lineRule="auto"/>
        <w:ind w:left="900"/>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ro-RO" w:eastAsia="ru-RU"/>
        </w:rPr>
        <w:t xml:space="preserve">              Tudor Tutunaru      </w:t>
      </w:r>
      <w:r w:rsidRPr="007214C9">
        <w:rPr>
          <w:rFonts w:ascii="Times New Roman" w:eastAsia="Times New Roman" w:hAnsi="Times New Roman" w:cs="Times New Roman"/>
          <w:b/>
          <w:sz w:val="24"/>
          <w:szCs w:val="24"/>
          <w:lang w:val="ro-RO" w:eastAsia="ru-RU"/>
        </w:rPr>
        <w:t xml:space="preserve">-    </w:t>
      </w:r>
      <w:r w:rsidRPr="007214C9">
        <w:rPr>
          <w:rFonts w:ascii="Times New Roman" w:eastAsia="Times New Roman" w:hAnsi="Times New Roman" w:cs="Times New Roman"/>
          <w:i/>
          <w:sz w:val="24"/>
          <w:szCs w:val="24"/>
          <w:lang w:val="ro-RO" w:eastAsia="ru-RU"/>
        </w:rPr>
        <w:t>Preşedintele comisiei,</w:t>
      </w:r>
      <w:r w:rsidRPr="007214C9">
        <w:rPr>
          <w:rFonts w:ascii="Times New Roman" w:eastAsia="Times New Roman" w:hAnsi="Times New Roman" w:cs="Times New Roman"/>
          <w:b/>
          <w:sz w:val="24"/>
          <w:szCs w:val="24"/>
          <w:lang w:val="ro-RO" w:eastAsia="ru-RU"/>
        </w:rPr>
        <w:t xml:space="preserve"> </w:t>
      </w:r>
      <w:r w:rsidRPr="007214C9">
        <w:rPr>
          <w:rFonts w:ascii="Times New Roman" w:eastAsia="Times New Roman" w:hAnsi="Times New Roman" w:cs="Times New Roman"/>
          <w:sz w:val="24"/>
          <w:szCs w:val="24"/>
          <w:lang w:val="ro-RO" w:eastAsia="ru-RU"/>
        </w:rPr>
        <w:t>Vicepreşedintele raionului.</w:t>
      </w:r>
    </w:p>
    <w:p w:rsidR="007214C9" w:rsidRPr="007214C9" w:rsidRDefault="007214C9" w:rsidP="004C7813">
      <w:pPr>
        <w:tabs>
          <w:tab w:val="left" w:pos="975"/>
        </w:tabs>
        <w:spacing w:after="0" w:line="240" w:lineRule="auto"/>
        <w:ind w:left="900"/>
        <w:jc w:val="both"/>
        <w:rPr>
          <w:rFonts w:ascii="Times New Roman" w:eastAsia="Times New Roman" w:hAnsi="Times New Roman" w:cs="Times New Roman"/>
          <w:i/>
          <w:sz w:val="24"/>
          <w:szCs w:val="24"/>
          <w:lang w:val="ro-RO" w:eastAsia="ru-RU"/>
        </w:rPr>
      </w:pPr>
      <w:r w:rsidRPr="007214C9">
        <w:rPr>
          <w:rFonts w:ascii="Times New Roman" w:eastAsia="Times New Roman" w:hAnsi="Times New Roman" w:cs="Times New Roman"/>
          <w:sz w:val="24"/>
          <w:szCs w:val="24"/>
          <w:lang w:val="ro-RO" w:eastAsia="ru-RU"/>
        </w:rPr>
        <w:t xml:space="preserve">                                                   </w:t>
      </w:r>
      <w:r w:rsidRPr="007214C9">
        <w:rPr>
          <w:rFonts w:ascii="Times New Roman" w:eastAsia="Times New Roman" w:hAnsi="Times New Roman" w:cs="Times New Roman"/>
          <w:i/>
          <w:sz w:val="24"/>
          <w:szCs w:val="24"/>
          <w:lang w:val="ro-RO" w:eastAsia="ru-RU"/>
        </w:rPr>
        <w:t>membrii comisiei:</w:t>
      </w:r>
    </w:p>
    <w:p w:rsidR="007214C9" w:rsidRPr="007214C9" w:rsidRDefault="007214C9" w:rsidP="004C7813">
      <w:pPr>
        <w:tabs>
          <w:tab w:val="left" w:pos="0"/>
          <w:tab w:val="center" w:pos="4969"/>
          <w:tab w:val="left" w:pos="5430"/>
        </w:tabs>
        <w:spacing w:after="0" w:line="240" w:lineRule="auto"/>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ro-RO" w:eastAsia="ru-RU"/>
        </w:rPr>
        <w:t xml:space="preserve">Octavian Banaru -  Șef,  Direcţie Finanţe                      </w:t>
      </w:r>
      <w:r w:rsidRPr="007214C9">
        <w:rPr>
          <w:rFonts w:ascii="Times New Roman" w:eastAsia="Times New Roman" w:hAnsi="Times New Roman" w:cs="Times New Roman"/>
          <w:sz w:val="24"/>
          <w:szCs w:val="24"/>
          <w:lang w:val="ro-RO" w:eastAsia="ru-RU"/>
        </w:rPr>
        <w:tab/>
        <w:t xml:space="preserve">          </w:t>
      </w:r>
    </w:p>
    <w:p w:rsidR="007214C9" w:rsidRPr="007214C9" w:rsidRDefault="007214C9" w:rsidP="004C7813">
      <w:pPr>
        <w:tabs>
          <w:tab w:val="left" w:pos="0"/>
          <w:tab w:val="center" w:pos="4969"/>
        </w:tabs>
        <w:spacing w:after="0" w:line="240" w:lineRule="auto"/>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ro-RO" w:eastAsia="ru-RU"/>
        </w:rPr>
        <w:t>Mihail</w:t>
      </w:r>
      <w:r w:rsidRPr="007214C9">
        <w:rPr>
          <w:rFonts w:ascii="Times New Roman" w:eastAsia="Times New Roman" w:hAnsi="Times New Roman" w:cs="Times New Roman"/>
          <w:sz w:val="24"/>
          <w:szCs w:val="24"/>
          <w:lang w:val="it-IT" w:eastAsia="ru-RU"/>
        </w:rPr>
        <w:t xml:space="preserve"> Curciuc  </w:t>
      </w:r>
      <w:r w:rsidR="004C7813">
        <w:rPr>
          <w:rFonts w:ascii="Times New Roman" w:eastAsia="Times New Roman" w:hAnsi="Times New Roman" w:cs="Times New Roman"/>
          <w:sz w:val="24"/>
          <w:szCs w:val="24"/>
          <w:lang w:val="ro-RO" w:eastAsia="ru-RU"/>
        </w:rPr>
        <w:t xml:space="preserve"> -  Șef adjunct, Direcție</w:t>
      </w:r>
      <w:r w:rsidRPr="007214C9">
        <w:rPr>
          <w:rFonts w:ascii="Times New Roman" w:eastAsia="Times New Roman" w:hAnsi="Times New Roman" w:cs="Times New Roman"/>
          <w:sz w:val="24"/>
          <w:szCs w:val="24"/>
          <w:lang w:val="ro-RO" w:eastAsia="ru-RU"/>
        </w:rPr>
        <w:t xml:space="preserve"> Educație</w:t>
      </w:r>
      <w:r w:rsidRPr="007214C9">
        <w:rPr>
          <w:rFonts w:ascii="Times New Roman" w:eastAsia="Times New Roman" w:hAnsi="Times New Roman" w:cs="Times New Roman"/>
          <w:sz w:val="24"/>
          <w:szCs w:val="24"/>
          <w:lang w:val="ro-RO" w:eastAsia="ru-RU"/>
        </w:rPr>
        <w:tab/>
        <w:t xml:space="preserve">           </w:t>
      </w:r>
    </w:p>
    <w:p w:rsidR="007214C9" w:rsidRPr="007214C9" w:rsidRDefault="007214C9" w:rsidP="004C7813">
      <w:pPr>
        <w:tabs>
          <w:tab w:val="left" w:pos="0"/>
          <w:tab w:val="center" w:pos="4969"/>
        </w:tabs>
        <w:spacing w:after="0" w:line="240" w:lineRule="auto"/>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ro-RO" w:eastAsia="ru-RU"/>
        </w:rPr>
        <w:t>Svetlana C</w:t>
      </w:r>
      <w:r w:rsidR="004C7813">
        <w:rPr>
          <w:rFonts w:ascii="Times New Roman" w:eastAsia="Times New Roman" w:hAnsi="Times New Roman" w:cs="Times New Roman"/>
          <w:sz w:val="24"/>
          <w:szCs w:val="24"/>
          <w:lang w:val="ro-RO" w:eastAsia="ru-RU"/>
        </w:rPr>
        <w:t>hira   -  Contabil-şef, Direcție</w:t>
      </w:r>
      <w:r w:rsidRPr="007214C9">
        <w:rPr>
          <w:rFonts w:ascii="Times New Roman" w:eastAsia="Times New Roman" w:hAnsi="Times New Roman" w:cs="Times New Roman"/>
          <w:sz w:val="24"/>
          <w:szCs w:val="24"/>
          <w:lang w:val="ro-RO" w:eastAsia="ru-RU"/>
        </w:rPr>
        <w:t xml:space="preserve"> Educație </w:t>
      </w:r>
    </w:p>
    <w:p w:rsidR="007214C9" w:rsidRPr="007214C9" w:rsidRDefault="007214C9" w:rsidP="004C7813">
      <w:pPr>
        <w:tabs>
          <w:tab w:val="left" w:pos="0"/>
          <w:tab w:val="center" w:pos="4969"/>
        </w:tabs>
        <w:spacing w:after="0" w:line="240" w:lineRule="auto"/>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ro-RO" w:eastAsia="ru-RU"/>
        </w:rPr>
        <w:t xml:space="preserve"> _________        -  Primarul UAT de nivelul I </w:t>
      </w:r>
    </w:p>
    <w:p w:rsidR="007214C9" w:rsidRPr="007214C9" w:rsidRDefault="007214C9" w:rsidP="004C7813">
      <w:pPr>
        <w:tabs>
          <w:tab w:val="left" w:pos="0"/>
        </w:tabs>
        <w:spacing w:after="0" w:line="240" w:lineRule="auto"/>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sz w:val="24"/>
          <w:szCs w:val="24"/>
          <w:lang w:val="ro-RO" w:eastAsia="ru-RU"/>
        </w:rPr>
        <w:t xml:space="preserve"> _________        -  Contabil-șef UAT de nivelul I</w:t>
      </w:r>
    </w:p>
    <w:p w:rsidR="007214C9" w:rsidRPr="007214C9" w:rsidRDefault="007214C9" w:rsidP="004C7813">
      <w:pPr>
        <w:tabs>
          <w:tab w:val="left" w:pos="0"/>
        </w:tabs>
        <w:spacing w:after="0" w:line="240" w:lineRule="auto"/>
        <w:jc w:val="both"/>
        <w:rPr>
          <w:rFonts w:ascii="Times New Roman" w:eastAsia="Times New Roman" w:hAnsi="Times New Roman" w:cs="Times New Roman"/>
          <w:b/>
          <w:sz w:val="24"/>
          <w:szCs w:val="24"/>
          <w:lang w:val="ro-RO" w:eastAsia="ru-RU"/>
        </w:rPr>
      </w:pPr>
      <w:r w:rsidRPr="007214C9">
        <w:rPr>
          <w:rFonts w:ascii="Times New Roman" w:eastAsia="Times New Roman" w:hAnsi="Times New Roman" w:cs="Times New Roman"/>
          <w:sz w:val="24"/>
          <w:szCs w:val="24"/>
          <w:lang w:val="ro-RO" w:eastAsia="ru-RU"/>
        </w:rPr>
        <w:t xml:space="preserve">         </w:t>
      </w:r>
      <w:r w:rsidRPr="007214C9">
        <w:rPr>
          <w:rFonts w:ascii="Times New Roman" w:eastAsia="Times New Roman" w:hAnsi="Times New Roman" w:cs="Times New Roman"/>
          <w:b/>
          <w:sz w:val="24"/>
          <w:szCs w:val="24"/>
          <w:lang w:val="ro-RO" w:eastAsia="ru-RU"/>
        </w:rPr>
        <w:t>3</w:t>
      </w:r>
      <w:r w:rsidRPr="007214C9">
        <w:rPr>
          <w:rFonts w:ascii="Times New Roman" w:eastAsia="Times New Roman" w:hAnsi="Times New Roman" w:cs="Times New Roman"/>
          <w:sz w:val="24"/>
          <w:szCs w:val="24"/>
          <w:lang w:val="ro-RO" w:eastAsia="ru-RU"/>
        </w:rPr>
        <w:t>. Comisia de transmitere-primire (dl T.Tutunaru) va asigura întocmirea actelor de transmitere-primire a activelor şi documentelor confirmative în termen de 30 zile lucrătoare.</w:t>
      </w:r>
    </w:p>
    <w:p w:rsidR="007214C9" w:rsidRPr="007214C9" w:rsidRDefault="007214C9" w:rsidP="004C7813">
      <w:pPr>
        <w:tabs>
          <w:tab w:val="left" w:pos="0"/>
        </w:tabs>
        <w:spacing w:after="0" w:line="240" w:lineRule="auto"/>
        <w:jc w:val="both"/>
        <w:rPr>
          <w:rFonts w:ascii="Times New Roman" w:eastAsia="Times New Roman" w:hAnsi="Times New Roman" w:cs="Times New Roman"/>
          <w:sz w:val="24"/>
          <w:szCs w:val="24"/>
          <w:lang w:val="ro-RO" w:eastAsia="ru-RU"/>
        </w:rPr>
      </w:pPr>
      <w:r w:rsidRPr="007214C9">
        <w:rPr>
          <w:rFonts w:ascii="Times New Roman" w:eastAsia="Times New Roman" w:hAnsi="Times New Roman" w:cs="Times New Roman"/>
          <w:b/>
          <w:sz w:val="24"/>
          <w:szCs w:val="24"/>
          <w:lang w:val="ro-RO" w:eastAsia="ru-RU"/>
        </w:rPr>
        <w:t xml:space="preserve">        4</w:t>
      </w:r>
      <w:r w:rsidRPr="007214C9">
        <w:rPr>
          <w:rFonts w:ascii="Times New Roman" w:eastAsia="Times New Roman" w:hAnsi="Times New Roman" w:cs="Times New Roman"/>
          <w:sz w:val="24"/>
          <w:szCs w:val="24"/>
          <w:lang w:val="ro-RO" w:eastAsia="ru-RU"/>
        </w:rPr>
        <w:t>. Controlul realizării prezentei decizii</w:t>
      </w:r>
      <w:r w:rsidR="004C7813">
        <w:rPr>
          <w:rFonts w:ascii="Times New Roman" w:eastAsia="Times New Roman" w:hAnsi="Times New Roman" w:cs="Times New Roman"/>
          <w:sz w:val="24"/>
          <w:szCs w:val="24"/>
          <w:lang w:val="ro-RO" w:eastAsia="ru-RU"/>
        </w:rPr>
        <w:t>,</w:t>
      </w:r>
      <w:r w:rsidRPr="007214C9">
        <w:rPr>
          <w:rFonts w:ascii="Times New Roman" w:eastAsia="Times New Roman" w:hAnsi="Times New Roman" w:cs="Times New Roman"/>
          <w:sz w:val="24"/>
          <w:szCs w:val="24"/>
          <w:lang w:val="ro-RO" w:eastAsia="ru-RU"/>
        </w:rPr>
        <w:t xml:space="preserve"> se pune în sarcina Comisiei consultative pentru Economie, Finanțe și Buget (dl I.Cebotari).</w:t>
      </w:r>
    </w:p>
    <w:p w:rsidR="007214C9" w:rsidRPr="00D9367D" w:rsidRDefault="007214C9" w:rsidP="00D9367D">
      <w:pPr>
        <w:spacing w:after="0" w:line="240" w:lineRule="auto"/>
        <w:jc w:val="both"/>
        <w:rPr>
          <w:rFonts w:ascii="Times New Roman" w:eastAsia="Times New Roman" w:hAnsi="Times New Roman" w:cs="Times New Roman"/>
          <w:color w:val="000000"/>
          <w:sz w:val="24"/>
          <w:szCs w:val="24"/>
          <w:lang w:val="it-IT" w:eastAsia="ru-RU"/>
        </w:rPr>
      </w:pPr>
      <w:r w:rsidRPr="007214C9">
        <w:rPr>
          <w:rFonts w:ascii="Times New Roman" w:eastAsia="Times New Roman" w:hAnsi="Times New Roman" w:cs="Times New Roman"/>
          <w:color w:val="000000"/>
          <w:sz w:val="24"/>
          <w:szCs w:val="24"/>
          <w:lang w:val="it-IT" w:eastAsia="ru-RU"/>
        </w:rPr>
        <w:t xml:space="preserve">     5. Prezenta decizie poate fi contestată cu cererea prealabilă judecătoriei Bălți, cu sediul mun. Bălți, str.Hotinului 43, în termen de 30 de zile din momentul publicării.</w:t>
      </w:r>
    </w:p>
    <w:p w:rsidR="007214C9" w:rsidRPr="001A3620" w:rsidRDefault="007214C9" w:rsidP="007214C9">
      <w:pPr>
        <w:tabs>
          <w:tab w:val="left" w:pos="709"/>
        </w:tabs>
        <w:spacing w:after="0" w:line="312"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proofErr w:type="spellStart"/>
      <w:r w:rsidRPr="001A3620">
        <w:rPr>
          <w:rFonts w:ascii="Times New Roman" w:eastAsia="Times New Roman" w:hAnsi="Times New Roman" w:cs="Times New Roman"/>
          <w:b/>
          <w:sz w:val="24"/>
          <w:szCs w:val="24"/>
          <w:lang w:val="en-US" w:eastAsia="ru-RU"/>
        </w:rPr>
        <w:t>Preşedintele</w:t>
      </w:r>
      <w:proofErr w:type="spellEnd"/>
      <w:r w:rsidRPr="001A3620">
        <w:rPr>
          <w:rFonts w:ascii="Times New Roman" w:eastAsia="Times New Roman" w:hAnsi="Times New Roman" w:cs="Times New Roman"/>
          <w:b/>
          <w:sz w:val="24"/>
          <w:szCs w:val="24"/>
          <w:lang w:val="en-US" w:eastAsia="ru-RU"/>
        </w:rPr>
        <w:t xml:space="preserve"> </w:t>
      </w:r>
      <w:proofErr w:type="spellStart"/>
      <w:r w:rsidRPr="001A3620">
        <w:rPr>
          <w:rFonts w:ascii="Times New Roman" w:eastAsia="Times New Roman" w:hAnsi="Times New Roman" w:cs="Times New Roman"/>
          <w:b/>
          <w:sz w:val="24"/>
          <w:szCs w:val="24"/>
          <w:lang w:val="en-US" w:eastAsia="ru-RU"/>
        </w:rPr>
        <w:t>şedinţei</w:t>
      </w:r>
      <w:proofErr w:type="spellEnd"/>
      <w:r w:rsidRPr="001A3620">
        <w:rPr>
          <w:rFonts w:ascii="Times New Roman" w:eastAsia="Times New Roman" w:hAnsi="Times New Roman" w:cs="Times New Roman"/>
          <w:b/>
          <w:sz w:val="24"/>
          <w:szCs w:val="24"/>
          <w:lang w:val="en-US" w:eastAsia="ru-RU"/>
        </w:rPr>
        <w:tab/>
      </w:r>
      <w:r w:rsidRPr="001A3620">
        <w:rPr>
          <w:rFonts w:ascii="Times New Roman" w:eastAsia="Times New Roman" w:hAnsi="Times New Roman" w:cs="Times New Roman"/>
          <w:b/>
          <w:sz w:val="24"/>
          <w:szCs w:val="24"/>
          <w:lang w:val="en-US" w:eastAsia="ru-RU"/>
        </w:rPr>
        <w:tab/>
      </w:r>
      <w:r w:rsidRPr="001A3620">
        <w:rPr>
          <w:rFonts w:ascii="Times New Roman" w:eastAsia="Times New Roman" w:hAnsi="Times New Roman" w:cs="Times New Roman"/>
          <w:b/>
          <w:sz w:val="24"/>
          <w:szCs w:val="24"/>
          <w:lang w:val="en-US" w:eastAsia="ru-RU"/>
        </w:rPr>
        <w:tab/>
      </w:r>
      <w:r w:rsidRPr="001A3620">
        <w:rPr>
          <w:rFonts w:ascii="Times New Roman" w:eastAsia="Times New Roman" w:hAnsi="Times New Roman" w:cs="Times New Roman"/>
          <w:b/>
          <w:sz w:val="24"/>
          <w:szCs w:val="24"/>
          <w:lang w:val="en-US" w:eastAsia="ru-RU"/>
        </w:rPr>
        <w:tab/>
        <w:t xml:space="preserve">       ROȘCA Ion</w:t>
      </w:r>
    </w:p>
    <w:p w:rsidR="007214C9" w:rsidRPr="001A3620" w:rsidRDefault="007214C9" w:rsidP="007214C9">
      <w:pPr>
        <w:spacing w:after="0" w:line="240" w:lineRule="auto"/>
        <w:ind w:left="708" w:firstLine="708"/>
        <w:rPr>
          <w:rFonts w:ascii="Times New Roman" w:eastAsia="Times New Roman" w:hAnsi="Times New Roman" w:cs="Times New Roman"/>
          <w:b/>
          <w:i/>
          <w:sz w:val="24"/>
          <w:szCs w:val="24"/>
          <w:lang w:val="en-US" w:eastAsia="ru-RU"/>
        </w:rPr>
      </w:pPr>
    </w:p>
    <w:p w:rsidR="007214C9" w:rsidRPr="001A3620" w:rsidRDefault="007214C9" w:rsidP="007214C9">
      <w:pPr>
        <w:spacing w:after="0" w:line="240" w:lineRule="auto"/>
        <w:rPr>
          <w:rFonts w:ascii="Times New Roman" w:eastAsia="Times New Roman" w:hAnsi="Times New Roman" w:cs="Times New Roman"/>
          <w:b/>
          <w:i/>
          <w:sz w:val="24"/>
          <w:szCs w:val="24"/>
          <w:lang w:val="en-US" w:eastAsia="ru-RU"/>
        </w:rPr>
      </w:pPr>
      <w:r w:rsidRPr="001A3620">
        <w:rPr>
          <w:rFonts w:ascii="Times New Roman" w:eastAsia="Times New Roman" w:hAnsi="Times New Roman" w:cs="Times New Roman"/>
          <w:b/>
          <w:i/>
          <w:sz w:val="24"/>
          <w:szCs w:val="24"/>
          <w:lang w:val="en-US" w:eastAsia="ru-RU"/>
        </w:rPr>
        <w:t xml:space="preserve">      </w:t>
      </w:r>
      <w:r w:rsidRPr="001A3620">
        <w:rPr>
          <w:rFonts w:ascii="Times New Roman" w:eastAsia="Times New Roman" w:hAnsi="Times New Roman" w:cs="Times New Roman"/>
          <w:b/>
          <w:i/>
          <w:sz w:val="24"/>
          <w:szCs w:val="24"/>
          <w:lang w:val="en-US" w:eastAsia="ru-RU"/>
        </w:rPr>
        <w:tab/>
      </w:r>
      <w:r w:rsidRPr="001A3620">
        <w:rPr>
          <w:rFonts w:ascii="Times New Roman" w:eastAsia="Times New Roman" w:hAnsi="Times New Roman" w:cs="Times New Roman"/>
          <w:b/>
          <w:i/>
          <w:sz w:val="24"/>
          <w:szCs w:val="24"/>
          <w:lang w:val="en-US" w:eastAsia="ru-RU"/>
        </w:rPr>
        <w:tab/>
        <w:t xml:space="preserve"> CONTRASEMNAT: </w:t>
      </w:r>
    </w:p>
    <w:p w:rsidR="007214C9" w:rsidRPr="001A3620" w:rsidRDefault="007214C9" w:rsidP="007214C9">
      <w:pPr>
        <w:spacing w:after="0" w:line="240" w:lineRule="auto"/>
        <w:rPr>
          <w:rFonts w:ascii="Times New Roman" w:eastAsia="Times New Roman" w:hAnsi="Times New Roman" w:cs="Times New Roman"/>
          <w:b/>
          <w:sz w:val="24"/>
          <w:szCs w:val="24"/>
          <w:lang w:val="en-US" w:eastAsia="ru-RU"/>
        </w:rPr>
      </w:pPr>
      <w:r w:rsidRPr="001A3620">
        <w:rPr>
          <w:rFonts w:ascii="Times New Roman" w:eastAsia="Times New Roman" w:hAnsi="Times New Roman" w:cs="Times New Roman"/>
          <w:b/>
          <w:sz w:val="24"/>
          <w:szCs w:val="24"/>
          <w:lang w:val="en-US" w:eastAsia="ru-RU"/>
        </w:rPr>
        <w:t xml:space="preserve">            </w:t>
      </w:r>
      <w:r w:rsidRPr="001A3620">
        <w:rPr>
          <w:rFonts w:ascii="Times New Roman" w:eastAsia="Times New Roman" w:hAnsi="Times New Roman" w:cs="Times New Roman"/>
          <w:b/>
          <w:sz w:val="24"/>
          <w:szCs w:val="24"/>
          <w:lang w:val="en-US" w:eastAsia="ru-RU"/>
        </w:rPr>
        <w:tab/>
        <w:t xml:space="preserve"> </w:t>
      </w:r>
      <w:proofErr w:type="spellStart"/>
      <w:r w:rsidRPr="001A3620">
        <w:rPr>
          <w:rFonts w:ascii="Times New Roman" w:eastAsia="Times New Roman" w:hAnsi="Times New Roman" w:cs="Times New Roman"/>
          <w:b/>
          <w:sz w:val="24"/>
          <w:szCs w:val="24"/>
          <w:lang w:val="en-US" w:eastAsia="ru-RU"/>
        </w:rPr>
        <w:t>Secretar</w:t>
      </w:r>
      <w:proofErr w:type="spellEnd"/>
      <w:r w:rsidRPr="001A3620">
        <w:rPr>
          <w:rFonts w:ascii="Times New Roman" w:eastAsia="Times New Roman" w:hAnsi="Times New Roman" w:cs="Times New Roman"/>
          <w:b/>
          <w:sz w:val="24"/>
          <w:szCs w:val="24"/>
          <w:lang w:val="en-US" w:eastAsia="ru-RU"/>
        </w:rPr>
        <w:t xml:space="preserve"> al</w:t>
      </w:r>
    </w:p>
    <w:p w:rsidR="007214C9" w:rsidRPr="001A3620" w:rsidRDefault="007214C9" w:rsidP="007214C9">
      <w:pPr>
        <w:tabs>
          <w:tab w:val="left" w:pos="2835"/>
          <w:tab w:val="left" w:pos="2970"/>
          <w:tab w:val="left" w:pos="3120"/>
        </w:tabs>
        <w:spacing w:after="0" w:line="240" w:lineRule="auto"/>
        <w:rPr>
          <w:rFonts w:ascii="Times New Roman" w:eastAsia="Times New Roman" w:hAnsi="Times New Roman" w:cs="Times New Roman"/>
          <w:b/>
          <w:sz w:val="24"/>
          <w:szCs w:val="24"/>
          <w:lang w:val="en-US" w:eastAsia="ru-RU"/>
        </w:rPr>
      </w:pPr>
      <w:r w:rsidRPr="001A3620">
        <w:rPr>
          <w:rFonts w:ascii="Times New Roman" w:eastAsia="Times New Roman" w:hAnsi="Times New Roman" w:cs="Times New Roman"/>
          <w:b/>
          <w:sz w:val="24"/>
          <w:szCs w:val="24"/>
          <w:lang w:val="en-US" w:eastAsia="ru-RU"/>
        </w:rPr>
        <w:t xml:space="preserve">                        </w:t>
      </w:r>
      <w:proofErr w:type="spellStart"/>
      <w:r w:rsidRPr="001A3620">
        <w:rPr>
          <w:rFonts w:ascii="Times New Roman" w:eastAsia="Times New Roman" w:hAnsi="Times New Roman" w:cs="Times New Roman"/>
          <w:b/>
          <w:sz w:val="24"/>
          <w:szCs w:val="24"/>
          <w:lang w:val="en-US" w:eastAsia="ru-RU"/>
        </w:rPr>
        <w:t>Consiliului</w:t>
      </w:r>
      <w:proofErr w:type="spellEnd"/>
      <w:r w:rsidRPr="001A3620">
        <w:rPr>
          <w:rFonts w:ascii="Times New Roman" w:eastAsia="Times New Roman" w:hAnsi="Times New Roman" w:cs="Times New Roman"/>
          <w:b/>
          <w:sz w:val="24"/>
          <w:szCs w:val="24"/>
          <w:lang w:val="en-US" w:eastAsia="ru-RU"/>
        </w:rPr>
        <w:t xml:space="preserve"> </w:t>
      </w:r>
      <w:proofErr w:type="spellStart"/>
      <w:r w:rsidRPr="001A3620">
        <w:rPr>
          <w:rFonts w:ascii="Times New Roman" w:eastAsia="Times New Roman" w:hAnsi="Times New Roman" w:cs="Times New Roman"/>
          <w:b/>
          <w:sz w:val="24"/>
          <w:szCs w:val="24"/>
          <w:lang w:val="en-US" w:eastAsia="ru-RU"/>
        </w:rPr>
        <w:t>raional</w:t>
      </w:r>
      <w:proofErr w:type="spellEnd"/>
      <w:r w:rsidRPr="001A3620">
        <w:rPr>
          <w:rFonts w:ascii="Times New Roman" w:eastAsia="Times New Roman" w:hAnsi="Times New Roman" w:cs="Times New Roman"/>
          <w:b/>
          <w:sz w:val="24"/>
          <w:szCs w:val="24"/>
          <w:lang w:val="en-US" w:eastAsia="ru-RU"/>
        </w:rPr>
        <w:tab/>
      </w:r>
      <w:r w:rsidRPr="001A3620">
        <w:rPr>
          <w:rFonts w:ascii="Times New Roman" w:eastAsia="Times New Roman" w:hAnsi="Times New Roman" w:cs="Times New Roman"/>
          <w:b/>
          <w:sz w:val="24"/>
          <w:szCs w:val="24"/>
          <w:lang w:val="en-US" w:eastAsia="ru-RU"/>
        </w:rPr>
        <w:tab/>
        <w:t xml:space="preserve">                               TABARCEA </w:t>
      </w:r>
      <w:proofErr w:type="spellStart"/>
      <w:r w:rsidRPr="001A3620">
        <w:rPr>
          <w:rFonts w:ascii="Times New Roman" w:eastAsia="Times New Roman" w:hAnsi="Times New Roman" w:cs="Times New Roman"/>
          <w:b/>
          <w:sz w:val="24"/>
          <w:szCs w:val="24"/>
          <w:lang w:val="en-US" w:eastAsia="ru-RU"/>
        </w:rPr>
        <w:t>Vitalie</w:t>
      </w:r>
      <w:proofErr w:type="spellEnd"/>
    </w:p>
    <w:p w:rsidR="004C7813" w:rsidRPr="008D583A" w:rsidRDefault="004C7813" w:rsidP="004C7813">
      <w:pPr>
        <w:spacing w:after="0" w:line="240" w:lineRule="auto"/>
        <w:ind w:left="708" w:firstLine="708"/>
        <w:rPr>
          <w:rFonts w:ascii="Times New Roman" w:eastAsia="Times New Roman" w:hAnsi="Times New Roman" w:cs="Times New Roman"/>
          <w:b/>
          <w:i/>
          <w:sz w:val="24"/>
          <w:szCs w:val="24"/>
          <w:lang w:val="en-US" w:eastAsia="ru-RU"/>
        </w:rPr>
      </w:pPr>
      <w:r w:rsidRPr="008D583A">
        <w:rPr>
          <w:rFonts w:ascii="Times New Roman" w:eastAsia="Times New Roman" w:hAnsi="Times New Roman" w:cs="Times New Roman"/>
          <w:b/>
          <w:i/>
          <w:sz w:val="24"/>
          <w:szCs w:val="24"/>
          <w:lang w:val="en-US" w:eastAsia="ru-RU"/>
        </w:rPr>
        <w:t xml:space="preserve">Conform </w:t>
      </w:r>
      <w:proofErr w:type="spellStart"/>
      <w:r w:rsidRPr="008D583A">
        <w:rPr>
          <w:rFonts w:ascii="Times New Roman" w:eastAsia="Times New Roman" w:hAnsi="Times New Roman" w:cs="Times New Roman"/>
          <w:b/>
          <w:i/>
          <w:sz w:val="24"/>
          <w:szCs w:val="24"/>
          <w:lang w:val="en-US" w:eastAsia="ru-RU"/>
        </w:rPr>
        <w:t>originalului</w:t>
      </w:r>
      <w:proofErr w:type="spellEnd"/>
      <w:r w:rsidRPr="008D583A">
        <w:rPr>
          <w:rFonts w:ascii="Times New Roman" w:eastAsia="Times New Roman" w:hAnsi="Times New Roman" w:cs="Times New Roman"/>
          <w:b/>
          <w:i/>
          <w:sz w:val="24"/>
          <w:szCs w:val="24"/>
          <w:lang w:val="en-US" w:eastAsia="ru-RU"/>
        </w:rPr>
        <w:t>:</w:t>
      </w:r>
    </w:p>
    <w:p w:rsidR="004C7813" w:rsidRPr="008D583A" w:rsidRDefault="004C7813" w:rsidP="004C7813">
      <w:pPr>
        <w:spacing w:after="0" w:line="240" w:lineRule="auto"/>
        <w:rPr>
          <w:rFonts w:ascii="Times New Roman" w:eastAsia="Times New Roman" w:hAnsi="Times New Roman" w:cs="Times New Roman"/>
          <w:b/>
          <w:sz w:val="24"/>
          <w:szCs w:val="24"/>
          <w:lang w:val="en-US" w:eastAsia="ru-RU"/>
        </w:rPr>
      </w:pPr>
      <w:r w:rsidRPr="008D583A">
        <w:rPr>
          <w:rFonts w:ascii="Times New Roman" w:eastAsia="Times New Roman" w:hAnsi="Times New Roman" w:cs="Times New Roman"/>
          <w:b/>
          <w:sz w:val="24"/>
          <w:szCs w:val="24"/>
          <w:lang w:val="en-US" w:eastAsia="ru-RU"/>
        </w:rPr>
        <w:t xml:space="preserve">            </w:t>
      </w:r>
      <w:r w:rsidRPr="008D583A">
        <w:rPr>
          <w:rFonts w:ascii="Times New Roman" w:eastAsia="Times New Roman" w:hAnsi="Times New Roman" w:cs="Times New Roman"/>
          <w:b/>
          <w:sz w:val="24"/>
          <w:szCs w:val="24"/>
          <w:lang w:val="en-US" w:eastAsia="ru-RU"/>
        </w:rPr>
        <w:tab/>
        <w:t xml:space="preserve"> </w:t>
      </w:r>
      <w:proofErr w:type="spellStart"/>
      <w:r w:rsidRPr="008D583A">
        <w:rPr>
          <w:rFonts w:ascii="Times New Roman" w:eastAsia="Times New Roman" w:hAnsi="Times New Roman" w:cs="Times New Roman"/>
          <w:b/>
          <w:sz w:val="24"/>
          <w:szCs w:val="24"/>
          <w:lang w:val="en-US" w:eastAsia="ru-RU"/>
        </w:rPr>
        <w:t>Secretar</w:t>
      </w:r>
      <w:proofErr w:type="spellEnd"/>
      <w:r w:rsidRPr="008D583A">
        <w:rPr>
          <w:rFonts w:ascii="Times New Roman" w:eastAsia="Times New Roman" w:hAnsi="Times New Roman" w:cs="Times New Roman"/>
          <w:b/>
          <w:sz w:val="24"/>
          <w:szCs w:val="24"/>
          <w:lang w:val="en-US" w:eastAsia="ru-RU"/>
        </w:rPr>
        <w:t xml:space="preserve"> al</w:t>
      </w:r>
    </w:p>
    <w:p w:rsidR="00696D85" w:rsidRPr="00D9367D" w:rsidRDefault="004C7813" w:rsidP="00696D85">
      <w:pPr>
        <w:tabs>
          <w:tab w:val="left" w:pos="2835"/>
          <w:tab w:val="left" w:pos="2970"/>
          <w:tab w:val="left" w:pos="3120"/>
        </w:tabs>
        <w:spacing w:after="0" w:line="240" w:lineRule="auto"/>
        <w:rPr>
          <w:rFonts w:ascii="Times New Roman" w:eastAsia="Times New Roman" w:hAnsi="Times New Roman" w:cs="Times New Roman"/>
          <w:sz w:val="24"/>
          <w:szCs w:val="24"/>
          <w:lang w:val="en-US" w:eastAsia="ru-RU"/>
        </w:rPr>
      </w:pPr>
      <w:r w:rsidRPr="008D583A">
        <w:rPr>
          <w:rFonts w:ascii="Times New Roman" w:eastAsia="Times New Roman" w:hAnsi="Times New Roman" w:cs="Times New Roman"/>
          <w:b/>
          <w:sz w:val="24"/>
          <w:szCs w:val="24"/>
          <w:lang w:val="en-US" w:eastAsia="ru-RU"/>
        </w:rPr>
        <w:t xml:space="preserve">                        </w:t>
      </w:r>
      <w:proofErr w:type="spellStart"/>
      <w:r w:rsidRPr="008D583A">
        <w:rPr>
          <w:rFonts w:ascii="Times New Roman" w:eastAsia="Times New Roman" w:hAnsi="Times New Roman" w:cs="Times New Roman"/>
          <w:b/>
          <w:sz w:val="24"/>
          <w:szCs w:val="24"/>
          <w:lang w:val="en-US" w:eastAsia="ru-RU"/>
        </w:rPr>
        <w:t>Consiliului</w:t>
      </w:r>
      <w:proofErr w:type="spellEnd"/>
      <w:r w:rsidRPr="008D583A">
        <w:rPr>
          <w:rFonts w:ascii="Times New Roman" w:eastAsia="Times New Roman" w:hAnsi="Times New Roman" w:cs="Times New Roman"/>
          <w:b/>
          <w:sz w:val="24"/>
          <w:szCs w:val="24"/>
          <w:lang w:val="en-US" w:eastAsia="ru-RU"/>
        </w:rPr>
        <w:t xml:space="preserve"> </w:t>
      </w:r>
      <w:proofErr w:type="spellStart"/>
      <w:r w:rsidRPr="008D583A">
        <w:rPr>
          <w:rFonts w:ascii="Times New Roman" w:eastAsia="Times New Roman" w:hAnsi="Times New Roman" w:cs="Times New Roman"/>
          <w:b/>
          <w:sz w:val="24"/>
          <w:szCs w:val="24"/>
          <w:lang w:val="en-US" w:eastAsia="ru-RU"/>
        </w:rPr>
        <w:t>raional</w:t>
      </w:r>
      <w:proofErr w:type="spellEnd"/>
      <w:r w:rsidRPr="008D583A">
        <w:rPr>
          <w:rFonts w:ascii="Times New Roman" w:eastAsia="Times New Roman" w:hAnsi="Times New Roman" w:cs="Times New Roman"/>
          <w:b/>
          <w:sz w:val="24"/>
          <w:szCs w:val="24"/>
          <w:lang w:val="en-US" w:eastAsia="ru-RU"/>
        </w:rPr>
        <w:tab/>
        <w:t xml:space="preserve">               </w:t>
      </w:r>
      <w:r w:rsidRPr="008D583A">
        <w:rPr>
          <w:rFonts w:ascii="Times New Roman" w:eastAsia="Times New Roman" w:hAnsi="Times New Roman" w:cs="Times New Roman"/>
          <w:b/>
          <w:sz w:val="24"/>
          <w:szCs w:val="24"/>
          <w:lang w:val="en-US" w:eastAsia="ru-RU"/>
        </w:rPr>
        <w:tab/>
      </w:r>
      <w:r w:rsidRPr="008D583A">
        <w:rPr>
          <w:rFonts w:ascii="Times New Roman" w:eastAsia="Times New Roman" w:hAnsi="Times New Roman" w:cs="Times New Roman"/>
          <w:b/>
          <w:sz w:val="24"/>
          <w:szCs w:val="24"/>
          <w:lang w:val="en-US" w:eastAsia="ru-RU"/>
        </w:rPr>
        <w:tab/>
        <w:t xml:space="preserve">        TABARCEA </w:t>
      </w:r>
      <w:proofErr w:type="spellStart"/>
      <w:r w:rsidRPr="008D583A">
        <w:rPr>
          <w:rFonts w:ascii="Times New Roman" w:eastAsia="Times New Roman" w:hAnsi="Times New Roman" w:cs="Times New Roman"/>
          <w:b/>
          <w:sz w:val="24"/>
          <w:szCs w:val="24"/>
          <w:lang w:val="en-US" w:eastAsia="ru-RU"/>
        </w:rPr>
        <w:t>Vitalie</w:t>
      </w:r>
      <w:proofErr w:type="spellEnd"/>
    </w:p>
    <w:p w:rsidR="00696D85" w:rsidRPr="00696D85" w:rsidRDefault="00696D85" w:rsidP="00696D85">
      <w:pPr>
        <w:spacing w:after="0" w:line="240" w:lineRule="auto"/>
        <w:jc w:val="right"/>
        <w:rPr>
          <w:rFonts w:ascii="Times New Roman" w:hAnsi="Times New Roman" w:cs="Times New Roman"/>
          <w:b/>
          <w:sz w:val="24"/>
          <w:szCs w:val="36"/>
          <w:lang w:val="ro-RO" w:eastAsia="ru-RU"/>
        </w:rPr>
      </w:pPr>
      <w:r w:rsidRPr="00696D85">
        <w:rPr>
          <w:sz w:val="24"/>
          <w:szCs w:val="36"/>
          <w:lang w:val="ro-RO" w:eastAsia="ru-RU"/>
        </w:rPr>
        <w:lastRenderedPageBreak/>
        <w:t xml:space="preserve">                                                                                                                                                     </w:t>
      </w:r>
      <w:r w:rsidRPr="00696D85">
        <w:rPr>
          <w:rFonts w:ascii="Times New Roman" w:hAnsi="Times New Roman" w:cs="Times New Roman"/>
          <w:b/>
          <w:sz w:val="24"/>
          <w:szCs w:val="36"/>
          <w:lang w:val="ro-RO" w:eastAsia="ru-RU"/>
        </w:rPr>
        <w:t>Anexa nr. 1 la decizia Consiliului raional</w:t>
      </w:r>
    </w:p>
    <w:p w:rsidR="00696D85" w:rsidRPr="00696D85" w:rsidRDefault="00696D85" w:rsidP="00696D85">
      <w:pPr>
        <w:spacing w:after="0" w:line="240" w:lineRule="auto"/>
        <w:jc w:val="right"/>
        <w:rPr>
          <w:rFonts w:ascii="Times New Roman" w:hAnsi="Times New Roman" w:cs="Times New Roman"/>
          <w:b/>
          <w:lang w:val="en-US"/>
        </w:rPr>
      </w:pPr>
      <w:r w:rsidRPr="00696D85">
        <w:rPr>
          <w:rFonts w:ascii="Times New Roman" w:hAnsi="Times New Roman" w:cs="Times New Roman"/>
          <w:b/>
          <w:sz w:val="24"/>
          <w:szCs w:val="36"/>
          <w:lang w:val="ro-RO" w:eastAsia="ru-RU"/>
        </w:rPr>
        <w:t>nr. 3/13 din 22.07.2021</w:t>
      </w:r>
    </w:p>
    <w:p w:rsidR="00696D85" w:rsidRDefault="00696D85" w:rsidP="00696D85">
      <w:pPr>
        <w:spacing w:after="0" w:line="240" w:lineRule="auto"/>
        <w:rPr>
          <w:rFonts w:ascii="Times New Roman" w:eastAsia="Times New Roman" w:hAnsi="Times New Roman" w:cs="Times New Roman"/>
          <w:b/>
          <w:sz w:val="24"/>
          <w:szCs w:val="24"/>
          <w:lang w:val="ro-RO" w:eastAsia="ru-RU"/>
        </w:rPr>
      </w:pPr>
      <w:r w:rsidRPr="00696D85">
        <w:rPr>
          <w:rFonts w:ascii="Times New Roman" w:eastAsia="Times New Roman" w:hAnsi="Times New Roman" w:cs="Times New Roman"/>
          <w:b/>
          <w:sz w:val="24"/>
          <w:szCs w:val="24"/>
          <w:lang w:val="ro-RO" w:eastAsia="ru-RU"/>
        </w:rPr>
        <w:t xml:space="preserve">            </w:t>
      </w:r>
    </w:p>
    <w:p w:rsidR="00696D85" w:rsidRPr="00696D85" w:rsidRDefault="00696D85" w:rsidP="00696D85">
      <w:pPr>
        <w:spacing w:after="0" w:line="240" w:lineRule="auto"/>
        <w:rPr>
          <w:rFonts w:ascii="Times New Roman" w:eastAsia="Times New Roman" w:hAnsi="Times New Roman" w:cs="Times New Roman"/>
          <w:b/>
          <w:sz w:val="24"/>
          <w:szCs w:val="24"/>
          <w:lang w:val="ro-RO" w:eastAsia="ru-RU"/>
        </w:rPr>
      </w:pPr>
      <w:r w:rsidRPr="00696D85">
        <w:rPr>
          <w:rFonts w:ascii="Times New Roman" w:eastAsia="Times New Roman" w:hAnsi="Times New Roman" w:cs="Times New Roman"/>
          <w:b/>
          <w:sz w:val="24"/>
          <w:szCs w:val="24"/>
          <w:lang w:val="ro-RO" w:eastAsia="ru-RU"/>
        </w:rPr>
        <w:t xml:space="preserve">Volumul cheltuielilor efectuate (mijloace bănești) la lucrările de reparații și </w:t>
      </w:r>
    </w:p>
    <w:p w:rsidR="00696D85" w:rsidRPr="00696D85" w:rsidRDefault="00696D85" w:rsidP="00696D85">
      <w:pPr>
        <w:spacing w:after="0" w:line="240" w:lineRule="auto"/>
        <w:rPr>
          <w:rFonts w:ascii="Times New Roman" w:eastAsia="Times New Roman" w:hAnsi="Times New Roman" w:cs="Times New Roman"/>
          <w:b/>
          <w:sz w:val="24"/>
          <w:szCs w:val="24"/>
          <w:lang w:val="ro-RO" w:eastAsia="ru-RU"/>
        </w:rPr>
      </w:pPr>
      <w:r w:rsidRPr="00696D85">
        <w:rPr>
          <w:rFonts w:ascii="Times New Roman" w:eastAsia="Times New Roman" w:hAnsi="Times New Roman" w:cs="Times New Roman"/>
          <w:b/>
          <w:sz w:val="24"/>
          <w:szCs w:val="24"/>
          <w:lang w:val="ro-RO" w:eastAsia="ru-RU"/>
        </w:rPr>
        <w:t xml:space="preserve"> construcții capitale  în anul 2020  la instituțiile educaționale care urmează a fi transmise în proprietatea UTA nivelul I</w:t>
      </w:r>
    </w:p>
    <w:p w:rsidR="00696D85" w:rsidRPr="00696D85" w:rsidRDefault="00696D85" w:rsidP="00696D85">
      <w:pPr>
        <w:spacing w:after="0" w:line="240" w:lineRule="auto"/>
        <w:rPr>
          <w:rFonts w:ascii="Times New Roman" w:eastAsia="Times New Roman" w:hAnsi="Times New Roman" w:cs="Times New Roman"/>
          <w:sz w:val="24"/>
          <w:szCs w:val="36"/>
          <w:lang w:val="ro-RO" w:eastAsia="ru-RU"/>
        </w:rPr>
      </w:pPr>
      <w:r w:rsidRPr="00696D85">
        <w:rPr>
          <w:rFonts w:ascii="Times New Roman" w:eastAsia="Times New Roman" w:hAnsi="Times New Roman" w:cs="Times New Roman"/>
          <w:sz w:val="24"/>
          <w:szCs w:val="36"/>
          <w:lang w:val="ro-RO" w:eastAsia="ru-RU"/>
        </w:rPr>
        <w:t xml:space="preserve">             </w:t>
      </w:r>
    </w:p>
    <w:p w:rsidR="00696D85" w:rsidRPr="00696D85" w:rsidRDefault="00696D85" w:rsidP="00696D85">
      <w:pPr>
        <w:spacing w:after="0" w:line="240" w:lineRule="auto"/>
        <w:rPr>
          <w:rFonts w:ascii="Times New Roman" w:eastAsia="Times New Roman" w:hAnsi="Times New Roman" w:cs="Times New Roman"/>
          <w:b/>
          <w:sz w:val="24"/>
          <w:szCs w:val="24"/>
          <w:lang w:val="ro-RO" w:eastAsia="ru-RU"/>
        </w:rPr>
      </w:pPr>
    </w:p>
    <w:p w:rsidR="00696D85" w:rsidRPr="00696D85" w:rsidRDefault="00696D85" w:rsidP="00696D85">
      <w:pPr>
        <w:spacing w:after="0" w:line="240" w:lineRule="auto"/>
        <w:rPr>
          <w:rFonts w:ascii="Times New Roman" w:eastAsia="Times New Roman" w:hAnsi="Times New Roman" w:cs="Times New Roman"/>
          <w:sz w:val="24"/>
          <w:szCs w:val="36"/>
          <w:lang w:val="ro-RO" w:eastAsia="ru-RU"/>
        </w:rPr>
      </w:pPr>
      <w:r w:rsidRPr="00696D85">
        <w:rPr>
          <w:rFonts w:ascii="Times New Roman" w:eastAsia="Times New Roman" w:hAnsi="Times New Roman" w:cs="Times New Roman"/>
          <w:sz w:val="24"/>
          <w:szCs w:val="36"/>
          <w:lang w:val="ro-RO"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471"/>
        <w:gridCol w:w="1421"/>
        <w:gridCol w:w="2223"/>
        <w:gridCol w:w="2497"/>
      </w:tblGrid>
      <w:tr w:rsidR="00696D85" w:rsidRPr="008E2261" w:rsidTr="00B476AC">
        <w:trPr>
          <w:trHeight w:val="1050"/>
        </w:trPr>
        <w:tc>
          <w:tcPr>
            <w:tcW w:w="73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Nr.d/o</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p>
        </w:tc>
        <w:tc>
          <w:tcPr>
            <w:tcW w:w="2636"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Instituţia în care au fost efectuate lucrările</w:t>
            </w:r>
          </w:p>
        </w:tc>
        <w:tc>
          <w:tcPr>
            <w:tcW w:w="145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 xml:space="preserve"> Suma totală a cheltuielilor efectuate (lei)</w:t>
            </w:r>
          </w:p>
        </w:tc>
        <w:tc>
          <w:tcPr>
            <w:tcW w:w="2339"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Denumirea și costul lucrărilor.</w:t>
            </w:r>
          </w:p>
        </w:tc>
        <w:tc>
          <w:tcPr>
            <w:tcW w:w="2612"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 xml:space="preserve">UAT care primește activele,   </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Nr.și data deciziei</w:t>
            </w:r>
          </w:p>
        </w:tc>
      </w:tr>
      <w:tr w:rsidR="00696D85" w:rsidRPr="008E2261" w:rsidTr="00B476AC">
        <w:trPr>
          <w:trHeight w:val="627"/>
        </w:trPr>
        <w:tc>
          <w:tcPr>
            <w:tcW w:w="73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1</w:t>
            </w:r>
          </w:p>
        </w:tc>
        <w:tc>
          <w:tcPr>
            <w:tcW w:w="2636"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Gimnaziul  Bilicenii Noi</w:t>
            </w:r>
          </w:p>
        </w:tc>
        <w:tc>
          <w:tcPr>
            <w:tcW w:w="145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102170,76</w:t>
            </w:r>
          </w:p>
        </w:tc>
        <w:tc>
          <w:tcPr>
            <w:tcW w:w="2339"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 xml:space="preserve">Reparaţia capitală la instalarea ușilor-92800,00 </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sist.de iluminare- 9370,76</w:t>
            </w:r>
          </w:p>
        </w:tc>
        <w:tc>
          <w:tcPr>
            <w:tcW w:w="2612"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 xml:space="preserve">Com.Bilicenii Noi    Decizia nr.2/8 din 01.03.2021     </w:t>
            </w:r>
          </w:p>
        </w:tc>
      </w:tr>
      <w:tr w:rsidR="00696D85" w:rsidRPr="008E2261" w:rsidTr="00B476AC">
        <w:tc>
          <w:tcPr>
            <w:tcW w:w="73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2</w:t>
            </w:r>
          </w:p>
        </w:tc>
        <w:tc>
          <w:tcPr>
            <w:tcW w:w="2636"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 xml:space="preserve">  Gimnaziul ,, Ion Vatamanu,,  s. Mindreștii Noi</w:t>
            </w:r>
          </w:p>
        </w:tc>
        <w:tc>
          <w:tcPr>
            <w:tcW w:w="145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274534,55</w:t>
            </w:r>
          </w:p>
        </w:tc>
        <w:tc>
          <w:tcPr>
            <w:tcW w:w="2339"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Lucrări de reparație capitală la instalarea pavajului   -274534,55</w:t>
            </w:r>
          </w:p>
        </w:tc>
        <w:tc>
          <w:tcPr>
            <w:tcW w:w="2612"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 xml:space="preserve">Com.Bilicenii Noi    Decizia nr.2/8 din 01.03.2021     </w:t>
            </w:r>
          </w:p>
        </w:tc>
      </w:tr>
      <w:tr w:rsidR="00696D85" w:rsidRPr="008E2261" w:rsidTr="00B476AC">
        <w:trPr>
          <w:trHeight w:val="916"/>
        </w:trPr>
        <w:tc>
          <w:tcPr>
            <w:tcW w:w="73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3</w:t>
            </w:r>
          </w:p>
        </w:tc>
        <w:tc>
          <w:tcPr>
            <w:tcW w:w="2636"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Gimnaziul s.Cozești</w:t>
            </w:r>
          </w:p>
        </w:tc>
        <w:tc>
          <w:tcPr>
            <w:tcW w:w="145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141903,45</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p>
        </w:tc>
        <w:tc>
          <w:tcPr>
            <w:tcW w:w="2339"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Reparatia capitala la inst.uși și feres.-57975,91</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a  gardului – 42610,00</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a sist.de ilum.-41317,54</w:t>
            </w:r>
          </w:p>
        </w:tc>
        <w:tc>
          <w:tcPr>
            <w:tcW w:w="2612"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Com.Grigorauca Decizia nr.02/09  din 27.05.2021</w:t>
            </w:r>
          </w:p>
        </w:tc>
      </w:tr>
      <w:tr w:rsidR="00696D85" w:rsidRPr="00696D85" w:rsidTr="00B476AC">
        <w:trPr>
          <w:trHeight w:val="713"/>
        </w:trPr>
        <w:tc>
          <w:tcPr>
            <w:tcW w:w="73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4</w:t>
            </w:r>
          </w:p>
        </w:tc>
        <w:tc>
          <w:tcPr>
            <w:tcW w:w="2636"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Gimnaziul ,,Vasile Alecsandri,, s.Draganesti</w:t>
            </w:r>
          </w:p>
        </w:tc>
        <w:tc>
          <w:tcPr>
            <w:tcW w:w="145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255766,18</w:t>
            </w:r>
          </w:p>
        </w:tc>
        <w:tc>
          <w:tcPr>
            <w:tcW w:w="2339"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Reparația capitală la instal gardului-146741,37</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sist. de ilumin-109024,81</w:t>
            </w:r>
          </w:p>
        </w:tc>
        <w:tc>
          <w:tcPr>
            <w:tcW w:w="2612"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com. Draganesti Decizia nr.1/7 din  10.03. 2021</w:t>
            </w:r>
          </w:p>
        </w:tc>
      </w:tr>
      <w:tr w:rsidR="00696D85" w:rsidRPr="008E2261" w:rsidTr="00B476AC">
        <w:trPr>
          <w:trHeight w:val="766"/>
        </w:trPr>
        <w:tc>
          <w:tcPr>
            <w:tcW w:w="73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 xml:space="preserve">5 </w:t>
            </w:r>
          </w:p>
        </w:tc>
        <w:tc>
          <w:tcPr>
            <w:tcW w:w="2636"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 xml:space="preserve"> Gimnaziul ,, Catinca si Ilie Galben,, s.Slovianca</w:t>
            </w:r>
          </w:p>
        </w:tc>
        <w:tc>
          <w:tcPr>
            <w:tcW w:w="145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293136,98</w:t>
            </w:r>
          </w:p>
        </w:tc>
        <w:tc>
          <w:tcPr>
            <w:tcW w:w="2339"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Reparaţia capitală a acoperișului, fațadei – 293136,98</w:t>
            </w:r>
          </w:p>
        </w:tc>
        <w:tc>
          <w:tcPr>
            <w:tcW w:w="2612"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Com. Balasesti Decizia nr.2/18 din 16.03.2021</w:t>
            </w:r>
          </w:p>
        </w:tc>
      </w:tr>
      <w:tr w:rsidR="00696D85" w:rsidRPr="008E2261" w:rsidTr="00B476AC">
        <w:trPr>
          <w:trHeight w:val="737"/>
        </w:trPr>
        <w:tc>
          <w:tcPr>
            <w:tcW w:w="73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6</w:t>
            </w:r>
          </w:p>
        </w:tc>
        <w:tc>
          <w:tcPr>
            <w:tcW w:w="2636"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Gimnaziul  s.Țiplețești</w:t>
            </w:r>
          </w:p>
        </w:tc>
        <w:tc>
          <w:tcPr>
            <w:tcW w:w="145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185375,67</w:t>
            </w:r>
          </w:p>
        </w:tc>
        <w:tc>
          <w:tcPr>
            <w:tcW w:w="2339"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Reparația capitală  la instalarea ușilor și ferestrelor- 185375,67</w:t>
            </w:r>
          </w:p>
        </w:tc>
        <w:tc>
          <w:tcPr>
            <w:tcW w:w="2612"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Com.Alexandreni Decizia  nr.1/5  din  26.02.2021</w:t>
            </w:r>
          </w:p>
        </w:tc>
      </w:tr>
      <w:tr w:rsidR="00696D85" w:rsidRPr="008E2261" w:rsidTr="00B476AC">
        <w:trPr>
          <w:trHeight w:val="737"/>
        </w:trPr>
        <w:tc>
          <w:tcPr>
            <w:tcW w:w="73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7</w:t>
            </w:r>
          </w:p>
        </w:tc>
        <w:tc>
          <w:tcPr>
            <w:tcW w:w="2636"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Gimnaziul  s.Ciuciueni</w:t>
            </w:r>
          </w:p>
        </w:tc>
        <w:tc>
          <w:tcPr>
            <w:tcW w:w="145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481382,62</w:t>
            </w:r>
          </w:p>
        </w:tc>
        <w:tc>
          <w:tcPr>
            <w:tcW w:w="2339"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Reparația capitală a acoperișușui – 425154,20</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a inst.pavajului-56228,42</w:t>
            </w:r>
          </w:p>
        </w:tc>
        <w:tc>
          <w:tcPr>
            <w:tcW w:w="2612"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Com.Ciuciueni  Decizia  nr.2/6  din 23.03.2021</w:t>
            </w:r>
          </w:p>
        </w:tc>
      </w:tr>
      <w:tr w:rsidR="00696D85" w:rsidRPr="008E2261" w:rsidTr="00B476AC">
        <w:trPr>
          <w:trHeight w:val="737"/>
        </w:trPr>
        <w:tc>
          <w:tcPr>
            <w:tcW w:w="73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8</w:t>
            </w:r>
          </w:p>
        </w:tc>
        <w:tc>
          <w:tcPr>
            <w:tcW w:w="2636"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Gimnaziul  s.Mihailovca</w:t>
            </w:r>
          </w:p>
        </w:tc>
        <w:tc>
          <w:tcPr>
            <w:tcW w:w="145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99889,86</w:t>
            </w:r>
          </w:p>
        </w:tc>
        <w:tc>
          <w:tcPr>
            <w:tcW w:w="2339"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Reparația capitală a sistem.de ilum. 85789,96</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rep.gardului- 14099,90</w:t>
            </w:r>
          </w:p>
        </w:tc>
        <w:tc>
          <w:tcPr>
            <w:tcW w:w="2612"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 xml:space="preserve">Com.Prepelița  Decizia </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nr.03/03/din 25.09.2020 nr.02/04 din 31.03.2021</w:t>
            </w:r>
          </w:p>
        </w:tc>
      </w:tr>
      <w:tr w:rsidR="00696D85" w:rsidRPr="008E2261" w:rsidTr="00B476AC">
        <w:trPr>
          <w:trHeight w:val="737"/>
        </w:trPr>
        <w:tc>
          <w:tcPr>
            <w:tcW w:w="73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9</w:t>
            </w:r>
          </w:p>
        </w:tc>
        <w:tc>
          <w:tcPr>
            <w:tcW w:w="2636"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Gimnaziul ,, M. Dolgan,, s.Petrovca</w:t>
            </w:r>
          </w:p>
        </w:tc>
        <w:tc>
          <w:tcPr>
            <w:tcW w:w="145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25750,00</w:t>
            </w:r>
          </w:p>
        </w:tc>
        <w:tc>
          <w:tcPr>
            <w:tcW w:w="2339"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Reparații capitale la instal. porții -13000,00</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instal. ușilor- 12750,00</w:t>
            </w:r>
          </w:p>
        </w:tc>
        <w:tc>
          <w:tcPr>
            <w:tcW w:w="2612"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Com.Copăceni Decizia</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nr.03/06  din 23.04.2021</w:t>
            </w:r>
          </w:p>
        </w:tc>
      </w:tr>
      <w:tr w:rsidR="00696D85" w:rsidRPr="00696D85" w:rsidTr="00B476AC">
        <w:tc>
          <w:tcPr>
            <w:tcW w:w="73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p>
        </w:tc>
        <w:tc>
          <w:tcPr>
            <w:tcW w:w="2636"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b/>
                <w:sz w:val="20"/>
                <w:szCs w:val="20"/>
                <w:lang w:val="ro-RO" w:eastAsia="ru-RU"/>
              </w:rPr>
            </w:pPr>
            <w:r w:rsidRPr="00696D85">
              <w:rPr>
                <w:rFonts w:ascii="Times New Roman" w:eastAsia="Times New Roman" w:hAnsi="Times New Roman" w:cs="Times New Roman"/>
                <w:b/>
                <w:sz w:val="20"/>
                <w:szCs w:val="20"/>
                <w:lang w:val="ro-RO" w:eastAsia="ru-RU"/>
              </w:rPr>
              <w:t>TOTAL</w:t>
            </w:r>
          </w:p>
        </w:tc>
        <w:tc>
          <w:tcPr>
            <w:tcW w:w="1453"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b/>
                <w:sz w:val="20"/>
                <w:szCs w:val="20"/>
                <w:lang w:val="ro-RO" w:eastAsia="ru-RU"/>
              </w:rPr>
            </w:pPr>
            <w:r w:rsidRPr="00696D85">
              <w:rPr>
                <w:rFonts w:ascii="Times New Roman" w:eastAsia="Times New Roman" w:hAnsi="Times New Roman" w:cs="Times New Roman"/>
                <w:b/>
                <w:sz w:val="20"/>
                <w:szCs w:val="20"/>
                <w:lang w:val="ro-RO" w:eastAsia="ru-RU"/>
              </w:rPr>
              <w:t>1859910,07</w:t>
            </w:r>
          </w:p>
        </w:tc>
        <w:tc>
          <w:tcPr>
            <w:tcW w:w="2339"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p>
        </w:tc>
        <w:tc>
          <w:tcPr>
            <w:tcW w:w="2612" w:type="dxa"/>
            <w:tcBorders>
              <w:top w:val="single" w:sz="4" w:space="0" w:color="auto"/>
              <w:left w:val="single" w:sz="4" w:space="0" w:color="auto"/>
              <w:bottom w:val="single" w:sz="4" w:space="0" w:color="auto"/>
              <w:right w:val="single" w:sz="4" w:space="0" w:color="auto"/>
            </w:tcBorders>
          </w:tcPr>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p>
        </w:tc>
      </w:tr>
    </w:tbl>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r w:rsidRPr="00696D85">
        <w:rPr>
          <w:rFonts w:ascii="Times New Roman" w:eastAsia="Times New Roman" w:hAnsi="Times New Roman" w:cs="Times New Roman"/>
          <w:sz w:val="20"/>
          <w:szCs w:val="20"/>
          <w:lang w:val="ro-RO" w:eastAsia="ru-RU"/>
        </w:rPr>
        <w:t xml:space="preserve">                                                                                       </w:t>
      </w:r>
    </w:p>
    <w:p w:rsidR="00696D85" w:rsidRPr="00696D85" w:rsidRDefault="00696D85" w:rsidP="00696D85">
      <w:pPr>
        <w:spacing w:after="0" w:line="240" w:lineRule="auto"/>
        <w:rPr>
          <w:rFonts w:ascii="Times New Roman" w:eastAsia="Times New Roman" w:hAnsi="Times New Roman" w:cs="Times New Roman"/>
          <w:sz w:val="20"/>
          <w:szCs w:val="20"/>
          <w:lang w:val="ro-RO" w:eastAsia="ru-RU"/>
        </w:rPr>
      </w:pPr>
    </w:p>
    <w:p w:rsidR="00696D85" w:rsidRPr="00696D85" w:rsidRDefault="00696D85" w:rsidP="00696D85">
      <w:pPr>
        <w:spacing w:after="0" w:line="240" w:lineRule="auto"/>
        <w:rPr>
          <w:rFonts w:ascii="Times New Roman" w:eastAsia="Times New Roman" w:hAnsi="Times New Roman" w:cs="Times New Roman"/>
          <w:b/>
          <w:sz w:val="20"/>
          <w:szCs w:val="20"/>
          <w:lang w:val="ro-RO" w:eastAsia="ru-RU"/>
        </w:rPr>
      </w:pPr>
    </w:p>
    <w:p w:rsidR="00696D85" w:rsidRPr="00696D85" w:rsidRDefault="00696D85" w:rsidP="00696D85">
      <w:pPr>
        <w:spacing w:after="0" w:line="240" w:lineRule="auto"/>
        <w:rPr>
          <w:rFonts w:ascii="Times New Roman" w:eastAsia="Times New Roman" w:hAnsi="Times New Roman" w:cs="Times New Roman"/>
          <w:b/>
          <w:sz w:val="24"/>
          <w:szCs w:val="36"/>
          <w:lang w:val="ro-RO" w:eastAsia="ru-RU"/>
        </w:rPr>
      </w:pPr>
      <w:r w:rsidRPr="00696D85">
        <w:rPr>
          <w:rFonts w:ascii="Times New Roman" w:eastAsia="Times New Roman" w:hAnsi="Times New Roman" w:cs="Times New Roman"/>
          <w:b/>
          <w:sz w:val="24"/>
          <w:szCs w:val="36"/>
          <w:lang w:val="ro-RO" w:eastAsia="ru-RU"/>
        </w:rPr>
        <w:t xml:space="preserve">                    </w:t>
      </w:r>
      <w:r w:rsidR="00877EB9">
        <w:rPr>
          <w:rFonts w:ascii="Times New Roman" w:eastAsia="Times New Roman" w:hAnsi="Times New Roman" w:cs="Times New Roman"/>
          <w:b/>
          <w:sz w:val="24"/>
          <w:szCs w:val="36"/>
          <w:lang w:val="ro-RO" w:eastAsia="ru-RU"/>
        </w:rPr>
        <w:t>Șef-</w:t>
      </w:r>
      <w:r w:rsidRPr="00696D85">
        <w:rPr>
          <w:rFonts w:ascii="Times New Roman" w:eastAsia="Times New Roman" w:hAnsi="Times New Roman" w:cs="Times New Roman"/>
          <w:b/>
          <w:sz w:val="24"/>
          <w:szCs w:val="36"/>
          <w:lang w:val="ro-RO" w:eastAsia="ru-RU"/>
        </w:rPr>
        <w:t xml:space="preserve">adjunct  Direcția Educație                             Mihail Curciuc       </w:t>
      </w:r>
    </w:p>
    <w:p w:rsidR="00696D85" w:rsidRPr="00696D85" w:rsidRDefault="00696D85" w:rsidP="00696D85">
      <w:pPr>
        <w:spacing w:after="0" w:line="240" w:lineRule="auto"/>
        <w:rPr>
          <w:rFonts w:ascii="Times New Roman" w:eastAsia="Times New Roman" w:hAnsi="Times New Roman" w:cs="Times New Roman"/>
          <w:sz w:val="24"/>
          <w:szCs w:val="36"/>
          <w:lang w:val="ro-RO" w:eastAsia="ru-RU"/>
        </w:rPr>
      </w:pPr>
    </w:p>
    <w:p w:rsidR="00696D85" w:rsidRPr="00696D85" w:rsidRDefault="00696D85" w:rsidP="00696D85">
      <w:pPr>
        <w:spacing w:after="0" w:line="240" w:lineRule="auto"/>
        <w:rPr>
          <w:rFonts w:ascii="Times New Roman" w:eastAsia="Times New Roman" w:hAnsi="Times New Roman" w:cs="Times New Roman"/>
          <w:sz w:val="24"/>
          <w:szCs w:val="36"/>
          <w:lang w:val="ro-RO" w:eastAsia="ru-RU"/>
        </w:rPr>
      </w:pPr>
    </w:p>
    <w:sectPr w:rsidR="00696D85" w:rsidRPr="00696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C9"/>
    <w:rsid w:val="001660F9"/>
    <w:rsid w:val="004C7813"/>
    <w:rsid w:val="00696D85"/>
    <w:rsid w:val="007214C9"/>
    <w:rsid w:val="00877EB9"/>
    <w:rsid w:val="008E2261"/>
    <w:rsid w:val="00CB5403"/>
    <w:rsid w:val="00D9367D"/>
    <w:rsid w:val="00E26189"/>
    <w:rsid w:val="00FE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45C6"/>
  <w15:chartTrackingRefBased/>
  <w15:docId w15:val="{154BD17E-DEA8-4DC9-8F0E-DFDFC973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4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2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2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F079-9E35-45FD-B498-15A4F416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cp:lastPrinted>2021-07-28T07:05:00Z</cp:lastPrinted>
  <dcterms:created xsi:type="dcterms:W3CDTF">2021-07-27T10:37:00Z</dcterms:created>
  <dcterms:modified xsi:type="dcterms:W3CDTF">2021-07-28T07:05:00Z</dcterms:modified>
</cp:coreProperties>
</file>