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E4622F">
        <w:trPr>
          <w:trHeight w:val="1985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  <w:lang w:val="ro-RO" w:eastAsia="ro-RO"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38B7B5A5" w14:textId="7AC04172" w:rsidR="00E766E9" w:rsidRDefault="00E766E9" w:rsidP="00E766E9">
      <w:pPr>
        <w:jc w:val="right"/>
        <w:rPr>
          <w:b/>
          <w:lang w:val="en-US"/>
        </w:rPr>
      </w:pPr>
      <w:r>
        <w:rPr>
          <w:b/>
          <w:lang w:val="en-US"/>
        </w:rPr>
        <w:t>EXTRAS</w:t>
      </w:r>
    </w:p>
    <w:p w14:paraId="6387DD4C" w14:textId="184C38BF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r>
        <w:rPr>
          <w:b/>
          <w:lang w:val="en-US"/>
        </w:rPr>
        <w:t xml:space="preserve">Nr. </w:t>
      </w:r>
      <w:r w:rsidR="007229D2">
        <w:rPr>
          <w:b/>
          <w:lang w:val="en-US"/>
        </w:rPr>
        <w:t>6</w:t>
      </w:r>
      <w:r>
        <w:rPr>
          <w:b/>
          <w:lang w:val="en-US"/>
        </w:rPr>
        <w:t>/</w:t>
      </w:r>
      <w:r w:rsidR="00290D4F">
        <w:rPr>
          <w:b/>
          <w:lang w:val="en-US"/>
        </w:rPr>
        <w:t>1</w:t>
      </w:r>
    </w:p>
    <w:p w14:paraId="5885478C" w14:textId="37EA779A" w:rsidR="00CE1234" w:rsidRPr="009266B5" w:rsidRDefault="00CE1234" w:rsidP="00CE1234">
      <w:pPr>
        <w:jc w:val="center"/>
        <w:rPr>
          <w:b/>
          <w:lang w:val="en-US"/>
        </w:rPr>
      </w:pPr>
      <w:r>
        <w:rPr>
          <w:b/>
          <w:lang w:val="en-US"/>
        </w:rPr>
        <w:t xml:space="preserve">din </w:t>
      </w:r>
      <w:r w:rsidR="007229D2">
        <w:rPr>
          <w:b/>
          <w:lang w:val="en-US"/>
        </w:rPr>
        <w:t>2</w:t>
      </w:r>
      <w:r>
        <w:rPr>
          <w:b/>
          <w:lang w:val="en-US"/>
        </w:rPr>
        <w:t xml:space="preserve"> </w:t>
      </w:r>
      <w:r w:rsidR="007229D2">
        <w:rPr>
          <w:b/>
          <w:lang w:val="en-US"/>
        </w:rPr>
        <w:t>august</w:t>
      </w:r>
      <w:r w:rsidR="00D24F75">
        <w:rPr>
          <w:b/>
          <w:lang w:val="en-US"/>
        </w:rPr>
        <w:t xml:space="preserve">  </w:t>
      </w:r>
      <w:r w:rsidRPr="009266B5">
        <w:rPr>
          <w:b/>
          <w:lang w:val="en-US"/>
        </w:rPr>
        <w:t>202</w:t>
      </w:r>
      <w:r w:rsidR="00E90A42">
        <w:rPr>
          <w:b/>
          <w:lang w:val="en-US"/>
        </w:rPr>
        <w:t>4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>or. Sîngerei</w:t>
      </w:r>
    </w:p>
    <w:p w14:paraId="5B9A6075" w14:textId="77777777" w:rsidR="00CE1234" w:rsidRDefault="00CE1234" w:rsidP="00614C26">
      <w:pPr>
        <w:tabs>
          <w:tab w:val="left" w:pos="709"/>
        </w:tabs>
        <w:jc w:val="both"/>
        <w:rPr>
          <w:lang w:val="ro-RO"/>
        </w:rPr>
      </w:pPr>
      <w:r w:rsidRPr="00F07718">
        <w:rPr>
          <w:lang w:val="ro-RO"/>
        </w:rPr>
        <w:tab/>
      </w:r>
    </w:p>
    <w:p w14:paraId="3F29C683" w14:textId="77777777" w:rsidR="00290D4F" w:rsidRDefault="00290D4F" w:rsidP="00290D4F">
      <w:pPr>
        <w:tabs>
          <w:tab w:val="center" w:pos="4677"/>
        </w:tabs>
        <w:rPr>
          <w:b/>
          <w:color w:val="000000"/>
          <w:lang w:val="ro-RO"/>
        </w:rPr>
      </w:pPr>
      <w:r w:rsidRPr="009273E2">
        <w:rPr>
          <w:b/>
          <w:color w:val="000000"/>
          <w:lang w:val="it-IT"/>
        </w:rPr>
        <w:t>Privind ini</w:t>
      </w:r>
      <w:r w:rsidRPr="009273E2">
        <w:rPr>
          <w:b/>
          <w:color w:val="000000"/>
          <w:lang w:val="ro-RO"/>
        </w:rPr>
        <w:t xml:space="preserve">țierea procedurii de </w:t>
      </w:r>
      <w:r w:rsidRPr="009273E2">
        <w:rPr>
          <w:b/>
          <w:color w:val="000000"/>
          <w:lang w:val="it-IT"/>
        </w:rPr>
        <w:t xml:space="preserve">contractare a </w:t>
      </w:r>
      <w:r w:rsidRPr="009273E2">
        <w:rPr>
          <w:b/>
          <w:color w:val="000000"/>
          <w:lang w:val="ro-RO"/>
        </w:rPr>
        <w:t>împrumutului bancar</w:t>
      </w:r>
    </w:p>
    <w:p w14:paraId="3D7B9694" w14:textId="40B1623C" w:rsidR="00290D4F" w:rsidRPr="009273E2" w:rsidRDefault="00290D4F" w:rsidP="00290D4F">
      <w:pPr>
        <w:tabs>
          <w:tab w:val="center" w:pos="4677"/>
        </w:tabs>
        <w:rPr>
          <w:b/>
          <w:color w:val="000000"/>
          <w:sz w:val="16"/>
          <w:szCs w:val="16"/>
          <w:lang w:val="it-IT"/>
        </w:rPr>
      </w:pPr>
      <w:r w:rsidRPr="009273E2">
        <w:rPr>
          <w:b/>
          <w:color w:val="000000"/>
          <w:lang w:val="ro-RO"/>
        </w:rPr>
        <w:t xml:space="preserve"> destinat finanțării proiectelor tehnice</w:t>
      </w:r>
    </w:p>
    <w:p w14:paraId="494C81C8" w14:textId="5796D54C" w:rsidR="00290D4F" w:rsidRPr="009273E2" w:rsidRDefault="00290D4F" w:rsidP="00290D4F">
      <w:pPr>
        <w:spacing w:before="240"/>
        <w:jc w:val="both"/>
        <w:rPr>
          <w:color w:val="000000"/>
          <w:lang w:val="pt-BR"/>
        </w:rPr>
      </w:pPr>
      <w:r w:rsidRPr="009273E2">
        <w:rPr>
          <w:color w:val="000000"/>
          <w:lang w:val="it-IT"/>
        </w:rPr>
        <w:t xml:space="preserve">       Av</w:t>
      </w:r>
      <w:r w:rsidRPr="009273E2">
        <w:rPr>
          <w:color w:val="000000"/>
          <w:lang w:val="ro-RO"/>
        </w:rPr>
        <w:t>â</w:t>
      </w:r>
      <w:r w:rsidRPr="009273E2">
        <w:rPr>
          <w:color w:val="000000"/>
          <w:lang w:val="it-IT"/>
        </w:rPr>
        <w:t>nd în vedere Nota de fundamentare privind</w:t>
      </w:r>
      <w:r w:rsidRPr="009273E2">
        <w:rPr>
          <w:b/>
          <w:color w:val="000000"/>
          <w:lang w:val="it-IT"/>
        </w:rPr>
        <w:t xml:space="preserve"> </w:t>
      </w:r>
      <w:r>
        <w:rPr>
          <w:color w:val="000000"/>
          <w:lang w:val="it-IT"/>
        </w:rPr>
        <w:t>contractarea împrumutului bancar destinat finanțării proiectelor tehnice;</w:t>
      </w:r>
    </w:p>
    <w:p w14:paraId="6F64E33F" w14:textId="77777777" w:rsidR="00290D4F" w:rsidRDefault="00290D4F" w:rsidP="00290D4F">
      <w:pPr>
        <w:tabs>
          <w:tab w:val="center" w:pos="4677"/>
        </w:tabs>
        <w:jc w:val="both"/>
        <w:rPr>
          <w:color w:val="000000"/>
          <w:lang w:val="ro-RO"/>
        </w:rPr>
      </w:pPr>
      <w:r w:rsidRPr="009273E2">
        <w:rPr>
          <w:color w:val="000000"/>
          <w:lang w:val="ro-RO"/>
        </w:rPr>
        <w:t xml:space="preserve">       În </w:t>
      </w:r>
      <w:r w:rsidRPr="009273E2">
        <w:rPr>
          <w:color w:val="000000"/>
          <w:lang w:val="it-IT"/>
        </w:rPr>
        <w:t xml:space="preserve">temeiul </w:t>
      </w:r>
      <w:r w:rsidRPr="009273E2">
        <w:rPr>
          <w:color w:val="000000"/>
          <w:lang w:val="en-US"/>
        </w:rPr>
        <w:t xml:space="preserve">prevederilor </w:t>
      </w:r>
      <w:r w:rsidRPr="009273E2">
        <w:rPr>
          <w:color w:val="000000"/>
          <w:lang w:val="ro-RO"/>
        </w:rPr>
        <w:t>art</w:t>
      </w:r>
      <w:r>
        <w:rPr>
          <w:color w:val="000000"/>
          <w:lang w:val="ro-RO"/>
        </w:rPr>
        <w:t xml:space="preserve"> </w:t>
      </w:r>
      <w:r w:rsidRPr="009273E2">
        <w:rPr>
          <w:color w:val="000000"/>
          <w:lang w:val="ro-RO"/>
        </w:rPr>
        <w:t>.43 alin.</w:t>
      </w:r>
      <w:r>
        <w:rPr>
          <w:color w:val="000000"/>
          <w:lang w:val="ro-RO"/>
        </w:rPr>
        <w:t xml:space="preserve"> </w:t>
      </w:r>
      <w:r w:rsidRPr="009273E2">
        <w:rPr>
          <w:color w:val="000000"/>
          <w:lang w:val="ro-RO"/>
        </w:rPr>
        <w:t>(1) lit.</w:t>
      </w:r>
      <w:r w:rsidRPr="009273E2">
        <w:rPr>
          <w:color w:val="000000"/>
          <w:lang w:val="en-US"/>
        </w:rPr>
        <w:t xml:space="preserve"> b</w:t>
      </w:r>
      <w:r w:rsidRPr="009273E2">
        <w:rPr>
          <w:color w:val="000000"/>
          <w:vertAlign w:val="superscript"/>
          <w:lang w:val="en-US"/>
        </w:rPr>
        <w:t>2</w:t>
      </w:r>
      <w:r w:rsidRPr="009273E2">
        <w:rPr>
          <w:color w:val="000000"/>
          <w:lang w:val="ro-RO"/>
        </w:rPr>
        <w:t xml:space="preserve">) al </w:t>
      </w:r>
      <w:r w:rsidRPr="009273E2">
        <w:rPr>
          <w:color w:val="000000"/>
          <w:lang w:val="en-US"/>
        </w:rPr>
        <w:t>Legii privind administraţia publică locală nr.4</w:t>
      </w:r>
      <w:r>
        <w:rPr>
          <w:color w:val="000000"/>
          <w:lang w:val="en-US"/>
        </w:rPr>
        <w:t xml:space="preserve"> </w:t>
      </w:r>
      <w:r w:rsidRPr="009273E2">
        <w:rPr>
          <w:color w:val="000000"/>
          <w:lang w:val="en-US"/>
        </w:rPr>
        <w:t>36/2006, Legii cu privire la actele normative nr.</w:t>
      </w:r>
      <w:r>
        <w:rPr>
          <w:color w:val="000000"/>
          <w:lang w:val="en-US"/>
        </w:rPr>
        <w:t xml:space="preserve"> </w:t>
      </w:r>
      <w:r w:rsidRPr="009273E2">
        <w:rPr>
          <w:color w:val="000000"/>
          <w:lang w:val="en-US"/>
        </w:rPr>
        <w:t xml:space="preserve">100/2017, </w:t>
      </w:r>
      <w:r w:rsidRPr="009273E2">
        <w:rPr>
          <w:color w:val="000000"/>
          <w:lang w:val="it-IT"/>
        </w:rPr>
        <w:t>Legii</w:t>
      </w:r>
      <w:r w:rsidRPr="00290D4F">
        <w:rPr>
          <w:rStyle w:val="apple-converted-space"/>
          <w:b/>
          <w:bCs/>
          <w:color w:val="000000"/>
          <w:lang w:val="en-US"/>
        </w:rPr>
        <w:t xml:space="preserve"> </w:t>
      </w:r>
      <w:r w:rsidRPr="009273E2">
        <w:rPr>
          <w:rStyle w:val="docheader"/>
          <w:bCs/>
          <w:color w:val="000000"/>
          <w:lang w:val="en-US"/>
        </w:rPr>
        <w:t>finanţelor publice şi responsabilităţii bugetar-fiscale</w:t>
      </w:r>
      <w:r w:rsidRPr="009273E2">
        <w:rPr>
          <w:color w:val="000000"/>
          <w:lang w:val="it-IT"/>
        </w:rPr>
        <w:t xml:space="preserve"> nr.</w:t>
      </w:r>
      <w:r>
        <w:rPr>
          <w:color w:val="000000"/>
          <w:lang w:val="it-IT"/>
        </w:rPr>
        <w:t xml:space="preserve"> </w:t>
      </w:r>
      <w:r w:rsidRPr="009273E2">
        <w:rPr>
          <w:color w:val="000000"/>
          <w:lang w:val="it-IT"/>
        </w:rPr>
        <w:t>181/2014, art.</w:t>
      </w:r>
      <w:r>
        <w:rPr>
          <w:color w:val="000000"/>
          <w:lang w:val="it-IT"/>
        </w:rPr>
        <w:t xml:space="preserve"> </w:t>
      </w:r>
      <w:r w:rsidRPr="009273E2">
        <w:rPr>
          <w:color w:val="000000"/>
          <w:lang w:val="it-IT"/>
        </w:rPr>
        <w:t xml:space="preserve">15 al Legii </w:t>
      </w:r>
      <w:r w:rsidRPr="009273E2">
        <w:rPr>
          <w:rStyle w:val="docheader"/>
          <w:bCs/>
          <w:color w:val="000000"/>
          <w:lang w:val="en-US"/>
        </w:rPr>
        <w:t>privind finanţele publice locale nr.</w:t>
      </w:r>
      <w:r>
        <w:rPr>
          <w:rStyle w:val="docheader"/>
          <w:bCs/>
          <w:color w:val="000000"/>
          <w:lang w:val="en-US"/>
        </w:rPr>
        <w:t xml:space="preserve"> </w:t>
      </w:r>
      <w:r w:rsidRPr="009273E2">
        <w:rPr>
          <w:rStyle w:val="docheader"/>
          <w:bCs/>
          <w:color w:val="000000"/>
          <w:lang w:val="en-US"/>
        </w:rPr>
        <w:t>397/2003,</w:t>
      </w:r>
      <w:r w:rsidRPr="009273E2">
        <w:rPr>
          <w:bCs/>
          <w:color w:val="000000"/>
          <w:lang w:val="en-US"/>
        </w:rPr>
        <w:t xml:space="preserve"> Legii nr.</w:t>
      </w:r>
      <w:r>
        <w:rPr>
          <w:bCs/>
          <w:color w:val="000000"/>
          <w:lang w:val="en-US"/>
        </w:rPr>
        <w:t xml:space="preserve"> </w:t>
      </w:r>
      <w:r w:rsidRPr="009273E2">
        <w:rPr>
          <w:bCs/>
          <w:color w:val="000000"/>
          <w:lang w:val="en-US"/>
        </w:rPr>
        <w:t>419/2006 cu privire la datoria sectorului public, garanţiile de stat şi recreditarea de stat, Hotăr</w:t>
      </w:r>
      <w:r>
        <w:rPr>
          <w:bCs/>
          <w:color w:val="000000"/>
          <w:lang w:val="en-US"/>
        </w:rPr>
        <w:t>â</w:t>
      </w:r>
      <w:r w:rsidRPr="009273E2">
        <w:rPr>
          <w:bCs/>
          <w:color w:val="000000"/>
          <w:lang w:val="en-US"/>
        </w:rPr>
        <w:t>rii Guvernului nr.</w:t>
      </w:r>
      <w:r>
        <w:rPr>
          <w:bCs/>
          <w:color w:val="000000"/>
          <w:lang w:val="en-US"/>
        </w:rPr>
        <w:t xml:space="preserve"> </w:t>
      </w:r>
      <w:r w:rsidRPr="009273E2">
        <w:rPr>
          <w:bCs/>
          <w:color w:val="000000"/>
          <w:lang w:val="en-US"/>
        </w:rPr>
        <w:t>1136/2007 cu privire la unele măsuri de executare ale  Legii</w:t>
      </w:r>
      <w:r w:rsidRPr="009273E2">
        <w:rPr>
          <w:color w:val="000000"/>
          <w:lang w:val="ro-RO"/>
        </w:rPr>
        <w:t xml:space="preserve"> </w:t>
      </w:r>
      <w:r w:rsidRPr="009273E2">
        <w:rPr>
          <w:bCs/>
          <w:color w:val="000000"/>
          <w:lang w:val="ro-RO"/>
        </w:rPr>
        <w:t>nr.</w:t>
      </w:r>
      <w:r>
        <w:rPr>
          <w:bCs/>
          <w:color w:val="000000"/>
          <w:lang w:val="ro-RO"/>
        </w:rPr>
        <w:t xml:space="preserve"> </w:t>
      </w:r>
      <w:r w:rsidRPr="009273E2">
        <w:rPr>
          <w:bCs/>
          <w:color w:val="000000"/>
          <w:lang w:val="ro-RO"/>
        </w:rPr>
        <w:t>419/2006</w:t>
      </w:r>
      <w:r w:rsidRPr="009273E2">
        <w:rPr>
          <w:color w:val="000000"/>
          <w:lang w:val="ro-RO"/>
        </w:rPr>
        <w:t xml:space="preserve"> cu privire la datoria sectorului public garanţiile de stat şi recreditarea de stat, </w:t>
      </w:r>
    </w:p>
    <w:p w14:paraId="171BC394" w14:textId="158D9424" w:rsidR="00290D4F" w:rsidRPr="009273E2" w:rsidRDefault="00290D4F" w:rsidP="00290D4F">
      <w:pPr>
        <w:tabs>
          <w:tab w:val="left" w:pos="567"/>
        </w:tabs>
        <w:rPr>
          <w:color w:val="000000"/>
          <w:lang w:val="it-IT"/>
        </w:rPr>
      </w:pPr>
      <w:r>
        <w:rPr>
          <w:color w:val="000000"/>
          <w:lang w:val="ro-RO"/>
        </w:rPr>
        <w:t xml:space="preserve">       </w:t>
      </w:r>
      <w:r w:rsidRPr="009273E2">
        <w:rPr>
          <w:color w:val="000000"/>
          <w:lang w:val="it-IT"/>
        </w:rPr>
        <w:t>Consiliul raional</w:t>
      </w:r>
      <w:r w:rsidR="0085543D">
        <w:rPr>
          <w:color w:val="000000"/>
          <w:lang w:val="it-IT"/>
        </w:rPr>
        <w:t>,</w:t>
      </w:r>
      <w:r w:rsidRPr="009273E2">
        <w:rPr>
          <w:color w:val="000000"/>
          <w:lang w:val="it-IT"/>
        </w:rPr>
        <w:t xml:space="preserve">  </w:t>
      </w:r>
    </w:p>
    <w:p w14:paraId="1F2ACA27" w14:textId="77777777" w:rsidR="00290D4F" w:rsidRPr="009273E2" w:rsidRDefault="00290D4F" w:rsidP="00E766E9">
      <w:pPr>
        <w:tabs>
          <w:tab w:val="left" w:pos="3690"/>
          <w:tab w:val="center" w:pos="4860"/>
          <w:tab w:val="left" w:pos="5959"/>
        </w:tabs>
        <w:jc w:val="both"/>
        <w:rPr>
          <w:b/>
          <w:color w:val="000000"/>
          <w:lang w:val="ro-RO"/>
        </w:rPr>
      </w:pPr>
      <w:r w:rsidRPr="009273E2">
        <w:rPr>
          <w:b/>
          <w:color w:val="000000"/>
          <w:lang w:val="ro-RO"/>
        </w:rPr>
        <w:tab/>
        <w:t xml:space="preserve">        D E C I D E: </w:t>
      </w:r>
      <w:r w:rsidRPr="009273E2">
        <w:rPr>
          <w:b/>
          <w:color w:val="000000"/>
          <w:lang w:val="ro-RO"/>
        </w:rPr>
        <w:tab/>
      </w:r>
    </w:p>
    <w:p w14:paraId="4799F549" w14:textId="77777777" w:rsidR="00290D4F" w:rsidRPr="009273E2" w:rsidRDefault="00290D4F" w:rsidP="00290D4F">
      <w:pPr>
        <w:spacing w:before="120"/>
        <w:jc w:val="both"/>
        <w:rPr>
          <w:color w:val="000000"/>
          <w:lang w:val="en-US"/>
        </w:rPr>
      </w:pPr>
      <w:r w:rsidRPr="009273E2">
        <w:rPr>
          <w:color w:val="000000"/>
          <w:lang w:val="ro-RO"/>
        </w:rPr>
        <w:t xml:space="preserve">        </w:t>
      </w:r>
      <w:r w:rsidRPr="009273E2">
        <w:rPr>
          <w:b/>
          <w:color w:val="000000"/>
          <w:lang w:val="ro-RO"/>
        </w:rPr>
        <w:t>1.</w:t>
      </w:r>
      <w:r w:rsidRPr="009273E2">
        <w:rPr>
          <w:color w:val="000000"/>
          <w:lang w:val="ro-RO"/>
        </w:rPr>
        <w:t xml:space="preserve"> Se inițiază procedura de contractare a împrumutului bancar în sumă de </w:t>
      </w:r>
      <w:r w:rsidRPr="009273E2">
        <w:rPr>
          <w:b/>
          <w:color w:val="000000"/>
          <w:lang w:val="ro-RO"/>
        </w:rPr>
        <w:t xml:space="preserve">3000000 </w:t>
      </w:r>
      <w:r w:rsidRPr="009273E2">
        <w:rPr>
          <w:color w:val="000000"/>
          <w:lang w:val="ro-RO"/>
        </w:rPr>
        <w:t>lei, destinat finanţării</w:t>
      </w:r>
      <w:r w:rsidRPr="009273E2">
        <w:rPr>
          <w:color w:val="000000"/>
          <w:lang w:val="en-US"/>
        </w:rPr>
        <w:t xml:space="preserve"> proiectelor tehnice, inclusiv:</w:t>
      </w:r>
    </w:p>
    <w:p w14:paraId="7863D76B" w14:textId="77777777" w:rsidR="00290D4F" w:rsidRPr="009273E2" w:rsidRDefault="00290D4F" w:rsidP="00290D4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ro-MO"/>
        </w:rPr>
      </w:pPr>
      <w:r w:rsidRPr="009273E2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9273E2">
        <w:rPr>
          <w:rFonts w:ascii="Times New Roman" w:hAnsi="Times New Roman"/>
          <w:b/>
          <w:color w:val="000000"/>
          <w:sz w:val="24"/>
          <w:szCs w:val="24"/>
        </w:rPr>
        <w:t>1.1.</w:t>
      </w:r>
      <w:r w:rsidRPr="009273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73E2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Proiect </w:t>
      </w:r>
      <w:r w:rsidRPr="009273E2">
        <w:rPr>
          <w:rFonts w:ascii="Times New Roman" w:hAnsi="Times New Roman"/>
          <w:color w:val="000000"/>
          <w:sz w:val="24"/>
          <w:szCs w:val="24"/>
          <w:lang w:val="ro-RO"/>
        </w:rPr>
        <w:t>tehnic</w:t>
      </w:r>
      <w:r w:rsidRPr="009273E2">
        <w:rPr>
          <w:rFonts w:ascii="Times New Roman" w:eastAsia="Times New Roman" w:hAnsi="Times New Roman"/>
          <w:color w:val="000000"/>
          <w:sz w:val="24"/>
          <w:szCs w:val="24"/>
          <w:lang w:val="ro-MO"/>
        </w:rPr>
        <w:t xml:space="preserve"> ”</w:t>
      </w:r>
      <w:r w:rsidRPr="009273E2">
        <w:rPr>
          <w:rFonts w:ascii="Times New Roman" w:hAnsi="Times New Roman"/>
          <w:color w:val="000000"/>
          <w:sz w:val="24"/>
          <w:szCs w:val="24"/>
          <w:lang w:val="ro-MO"/>
        </w:rPr>
        <w:t>Construcția rețelelor magistrale de alimentare cu apă pentru localitățile Vrănești – Brejeni – Ciuciueni - Iezărenii Vechi - Chișcăreni - Slobozia Chișcăreni - Flămînzeni -Dumbrăvița.</w:t>
      </w:r>
    </w:p>
    <w:p w14:paraId="294C2546" w14:textId="77777777" w:rsidR="00290D4F" w:rsidRPr="009273E2" w:rsidRDefault="00290D4F" w:rsidP="00290D4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9273E2">
        <w:rPr>
          <w:rFonts w:ascii="Times New Roman" w:hAnsi="Times New Roman"/>
          <w:color w:val="000000"/>
          <w:sz w:val="24"/>
          <w:szCs w:val="24"/>
          <w:lang w:val="ro-MO"/>
        </w:rPr>
        <w:t xml:space="preserve">        </w:t>
      </w:r>
      <w:r w:rsidRPr="009273E2">
        <w:rPr>
          <w:rFonts w:ascii="Times New Roman" w:hAnsi="Times New Roman"/>
          <w:b/>
          <w:color w:val="000000"/>
          <w:sz w:val="24"/>
          <w:szCs w:val="24"/>
          <w:lang w:val="ro-MO"/>
        </w:rPr>
        <w:t>1.2.</w:t>
      </w:r>
      <w:r w:rsidRPr="009273E2">
        <w:rPr>
          <w:rFonts w:ascii="Times New Roman" w:hAnsi="Times New Roman"/>
          <w:color w:val="000000"/>
          <w:sz w:val="24"/>
          <w:szCs w:val="24"/>
          <w:lang w:val="ro-MO"/>
        </w:rPr>
        <w:t xml:space="preserve"> </w:t>
      </w:r>
      <w:r w:rsidRPr="009273E2">
        <w:rPr>
          <w:rFonts w:ascii="Times New Roman" w:eastAsia="Times New Roman" w:hAnsi="Times New Roman"/>
          <w:color w:val="000000"/>
          <w:sz w:val="24"/>
          <w:szCs w:val="24"/>
          <w:lang w:val="ro-MO"/>
        </w:rPr>
        <w:t>P</w:t>
      </w:r>
      <w:r w:rsidRPr="009273E2">
        <w:rPr>
          <w:rFonts w:ascii="Times New Roman" w:hAnsi="Times New Roman"/>
          <w:color w:val="000000"/>
          <w:sz w:val="24"/>
          <w:szCs w:val="24"/>
          <w:lang w:val="ro-MO"/>
        </w:rPr>
        <w:t>roiect tehnic “Rețele de canalizare și construcția stației de epurare regionale  pentru localitățile Biruința – Alexandreni - Grigorești - Heciul Vechi - Țîpletești - Țîplești - Heciul Nou -Elizaveta și rețele de apă potabilă (branșament) din conducta magistrală ,,Soroca - Bălți - Sîngerei pentru localitățile Țîpletești - Țîplești”.</w:t>
      </w:r>
    </w:p>
    <w:p w14:paraId="693EBC94" w14:textId="77777777" w:rsidR="00290D4F" w:rsidRPr="009273E2" w:rsidRDefault="00290D4F" w:rsidP="00290D4F">
      <w:pPr>
        <w:jc w:val="both"/>
        <w:rPr>
          <w:color w:val="000000"/>
          <w:lang w:val="ro-RO"/>
        </w:rPr>
      </w:pPr>
      <w:r w:rsidRPr="009273E2">
        <w:rPr>
          <w:color w:val="000000"/>
          <w:lang w:val="ro-MO"/>
        </w:rPr>
        <w:t xml:space="preserve">        </w:t>
      </w:r>
      <w:r w:rsidRPr="009273E2">
        <w:rPr>
          <w:b/>
          <w:color w:val="000000"/>
          <w:lang w:val="ro-MO"/>
        </w:rPr>
        <w:t>1.3.</w:t>
      </w:r>
      <w:r w:rsidRPr="009273E2">
        <w:rPr>
          <w:color w:val="000000"/>
          <w:lang w:val="ro-MO"/>
        </w:rPr>
        <w:t xml:space="preserve"> Proiect tehnic ”</w:t>
      </w:r>
      <w:r w:rsidRPr="009273E2">
        <w:rPr>
          <w:color w:val="000000"/>
          <w:lang w:val="ro-RO"/>
        </w:rPr>
        <w:t>Reconstrucția fostei maternități în bloc locativ, destinat locuințelor sociale”.</w:t>
      </w:r>
    </w:p>
    <w:p w14:paraId="26D564EA" w14:textId="77777777" w:rsidR="00290D4F" w:rsidRPr="009273E2" w:rsidRDefault="00290D4F" w:rsidP="0085543D">
      <w:pPr>
        <w:jc w:val="both"/>
        <w:rPr>
          <w:color w:val="000000"/>
          <w:lang w:val="en-US"/>
        </w:rPr>
      </w:pPr>
      <w:r w:rsidRPr="009273E2">
        <w:rPr>
          <w:color w:val="000000"/>
          <w:lang w:val="en-US"/>
        </w:rPr>
        <w:t xml:space="preserve">        </w:t>
      </w:r>
      <w:r w:rsidRPr="009273E2">
        <w:rPr>
          <w:b/>
          <w:color w:val="000000"/>
          <w:lang w:val="en-US"/>
        </w:rPr>
        <w:t>2.</w:t>
      </w:r>
      <w:r w:rsidRPr="009273E2">
        <w:rPr>
          <w:color w:val="000000"/>
          <w:lang w:val="en-US"/>
        </w:rPr>
        <w:t xml:space="preserve"> Se autorizează Preşedintele raionului să instituie </w:t>
      </w:r>
      <w:bookmarkStart w:id="0" w:name="_Hlk173221909"/>
      <w:r w:rsidRPr="009273E2">
        <w:rPr>
          <w:color w:val="000000"/>
          <w:lang w:val="en-US"/>
        </w:rPr>
        <w:t>Grupul de lucru</w:t>
      </w:r>
      <w:bookmarkEnd w:id="0"/>
      <w:r w:rsidRPr="009273E2">
        <w:rPr>
          <w:color w:val="000000"/>
          <w:lang w:val="en-US"/>
        </w:rPr>
        <w:t xml:space="preserve"> pentru selectarea băncii  comerciale în baza ofertelor depuse.</w:t>
      </w:r>
    </w:p>
    <w:p w14:paraId="638D351B" w14:textId="77777777" w:rsidR="00290D4F" w:rsidRPr="009273E2" w:rsidRDefault="00290D4F" w:rsidP="0085543D">
      <w:pPr>
        <w:jc w:val="both"/>
        <w:rPr>
          <w:color w:val="000000"/>
          <w:lang w:val="en-US"/>
        </w:rPr>
      </w:pPr>
      <w:r w:rsidRPr="009273E2">
        <w:rPr>
          <w:color w:val="000000"/>
          <w:lang w:val="en-US"/>
        </w:rPr>
        <w:t xml:space="preserve">        </w:t>
      </w:r>
      <w:r w:rsidRPr="009273E2">
        <w:rPr>
          <w:b/>
          <w:color w:val="000000"/>
          <w:lang w:val="en-US"/>
        </w:rPr>
        <w:t>3.</w:t>
      </w:r>
      <w:r w:rsidRPr="009273E2">
        <w:rPr>
          <w:color w:val="000000"/>
          <w:lang w:val="en-US"/>
        </w:rPr>
        <w:t xml:space="preserve"> Grupul de lucru va examina ofertele prezentate și va desemna banca învingătoare.</w:t>
      </w:r>
    </w:p>
    <w:p w14:paraId="3B3B2D51" w14:textId="77777777" w:rsidR="00290D4F" w:rsidRPr="009273E2" w:rsidRDefault="00290D4F" w:rsidP="0085543D">
      <w:pPr>
        <w:tabs>
          <w:tab w:val="left" w:pos="567"/>
          <w:tab w:val="left" w:pos="709"/>
        </w:tabs>
        <w:jc w:val="both"/>
        <w:rPr>
          <w:color w:val="000000"/>
          <w:lang w:val="en-US"/>
        </w:rPr>
      </w:pPr>
      <w:r w:rsidRPr="009273E2">
        <w:rPr>
          <w:color w:val="000000"/>
          <w:lang w:val="ro-RO"/>
        </w:rPr>
        <w:t xml:space="preserve">        </w:t>
      </w:r>
      <w:r w:rsidRPr="009273E2">
        <w:rPr>
          <w:b/>
          <w:color w:val="000000"/>
          <w:lang w:val="ro-RO"/>
        </w:rPr>
        <w:t>4.</w:t>
      </w:r>
      <w:r w:rsidRPr="009273E2">
        <w:rPr>
          <w:color w:val="000000"/>
          <w:lang w:val="ro-RO"/>
        </w:rPr>
        <w:t xml:space="preserve"> Controlul asupra realizării deciziei, se pune în sarcina Comisiei consultative pentru Economie, Finanţe şi Buget (dl N. Postoroncă).</w:t>
      </w:r>
    </w:p>
    <w:p w14:paraId="68465477" w14:textId="77777777" w:rsidR="00290D4F" w:rsidRPr="009273E2" w:rsidRDefault="00290D4F" w:rsidP="0085543D">
      <w:pPr>
        <w:jc w:val="both"/>
        <w:rPr>
          <w:color w:val="000000"/>
          <w:lang w:val="ro-RO"/>
        </w:rPr>
      </w:pPr>
      <w:r w:rsidRPr="009273E2">
        <w:rPr>
          <w:b/>
          <w:color w:val="000000"/>
          <w:lang w:val="en-US"/>
        </w:rPr>
        <w:t xml:space="preserve">        </w:t>
      </w:r>
      <w:r w:rsidRPr="009273E2">
        <w:rPr>
          <w:b/>
          <w:bCs/>
          <w:color w:val="000000"/>
          <w:lang w:val="en-US"/>
        </w:rPr>
        <w:t>5</w:t>
      </w:r>
      <w:r w:rsidRPr="009273E2">
        <w:rPr>
          <w:b/>
          <w:color w:val="000000"/>
          <w:lang w:val="en-US"/>
        </w:rPr>
        <w:t>.</w:t>
      </w:r>
      <w:r w:rsidRPr="009273E2">
        <w:rPr>
          <w:color w:val="000000"/>
          <w:lang w:val="en-US"/>
        </w:rPr>
        <w:t xml:space="preserve"> </w:t>
      </w:r>
      <w:r w:rsidRPr="009273E2">
        <w:rPr>
          <w:color w:val="000000"/>
          <w:lang w:val="ro-RO"/>
        </w:rPr>
        <w:t>Prezenta decizie poate fi contestată la Judecătoria Bălți (sediul Central, str. Hotinului, 43) în termen de 30 zile de la data publicării, potrivit prevederilor Codului administrativ al Republicii Moldova nr.116/2018.</w:t>
      </w:r>
    </w:p>
    <w:p w14:paraId="41453DB8" w14:textId="77777777" w:rsidR="00F376E3" w:rsidRPr="00E766E9" w:rsidRDefault="00F376E3" w:rsidP="00CE1234">
      <w:pPr>
        <w:jc w:val="both"/>
        <w:rPr>
          <w:rFonts w:eastAsia="Calibri"/>
          <w:b/>
          <w:sz w:val="16"/>
          <w:lang w:val="ro-RO"/>
        </w:rPr>
      </w:pPr>
    </w:p>
    <w:p w14:paraId="42AB9701" w14:textId="77777777" w:rsidR="00281856" w:rsidRDefault="00281856" w:rsidP="00CE1234">
      <w:pPr>
        <w:jc w:val="both"/>
        <w:rPr>
          <w:rFonts w:eastAsia="Calibri"/>
          <w:b/>
          <w:lang w:val="it-IT"/>
        </w:rPr>
      </w:pPr>
    </w:p>
    <w:p w14:paraId="530F7475" w14:textId="559F4C79" w:rsidR="00CE1234" w:rsidRPr="00F92C2D" w:rsidRDefault="00CE1234" w:rsidP="00CE1234">
      <w:pPr>
        <w:jc w:val="both"/>
        <w:rPr>
          <w:color w:val="000000"/>
          <w:lang w:val="ro-RO"/>
        </w:rPr>
      </w:pPr>
      <w:r w:rsidRPr="00EE30B6">
        <w:rPr>
          <w:rFonts w:eastAsia="Calibri"/>
          <w:b/>
          <w:lang w:val="it-IT"/>
        </w:rPr>
        <w:t>Preşedintele şedinţei</w:t>
      </w:r>
      <w:r w:rsidRPr="00EE30B6">
        <w:rPr>
          <w:rFonts w:eastAsia="Calibri"/>
          <w:b/>
          <w:lang w:val="it-IT"/>
        </w:rPr>
        <w:tab/>
      </w:r>
      <w:r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Pr="00EE30B6">
        <w:rPr>
          <w:rFonts w:eastAsia="Calibri"/>
          <w:b/>
          <w:lang w:val="it-IT"/>
        </w:rPr>
        <w:t xml:space="preserve">               </w:t>
      </w:r>
      <w:r>
        <w:rPr>
          <w:rFonts w:eastAsia="Calibri"/>
          <w:b/>
          <w:lang w:val="it-IT"/>
        </w:rPr>
        <w:t xml:space="preserve">                     </w:t>
      </w:r>
      <w:r w:rsidR="001D46BE">
        <w:rPr>
          <w:rFonts w:eastAsia="Calibri"/>
          <w:b/>
          <w:lang w:val="it-IT"/>
        </w:rPr>
        <w:t xml:space="preserve">                                </w:t>
      </w:r>
      <w:r w:rsidR="00F13F1D">
        <w:rPr>
          <w:rFonts w:eastAsia="Calibri"/>
          <w:b/>
          <w:lang w:val="it-IT"/>
        </w:rPr>
        <w:t xml:space="preserve">     </w:t>
      </w:r>
      <w:r w:rsidR="001D46BE">
        <w:rPr>
          <w:rFonts w:eastAsia="Calibri"/>
          <w:b/>
          <w:lang w:val="it-IT"/>
        </w:rPr>
        <w:t xml:space="preserve"> </w:t>
      </w:r>
      <w:r w:rsidR="00064F9B">
        <w:rPr>
          <w:rFonts w:eastAsia="Calibri"/>
          <w:b/>
          <w:lang w:val="it-IT"/>
        </w:rPr>
        <w:t>Victor BARCARI</w:t>
      </w:r>
    </w:p>
    <w:p w14:paraId="6125E1CA" w14:textId="77777777" w:rsidR="00E4622F" w:rsidRPr="00E766E9" w:rsidRDefault="00E4622F" w:rsidP="00CE1234">
      <w:pPr>
        <w:tabs>
          <w:tab w:val="left" w:pos="1860"/>
        </w:tabs>
        <w:jc w:val="both"/>
        <w:rPr>
          <w:rFonts w:eastAsia="Calibri"/>
          <w:b/>
          <w:sz w:val="16"/>
          <w:lang w:val="it-IT"/>
        </w:rPr>
      </w:pPr>
      <w:bookmarkStart w:id="1" w:name="_GoBack"/>
      <w:bookmarkEnd w:id="1"/>
    </w:p>
    <w:p w14:paraId="5EB70B4A" w14:textId="77777777" w:rsidR="0085543D" w:rsidRDefault="0085543D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57573953" w14:textId="2F5271F2" w:rsidR="000F4706" w:rsidRDefault="001D46B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Secretară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094E56C9" w14:textId="77777777" w:rsidR="00E766E9" w:rsidRDefault="00E766E9" w:rsidP="00E766E9">
      <w:pPr>
        <w:tabs>
          <w:tab w:val="left" w:pos="1860"/>
        </w:tabs>
        <w:jc w:val="both"/>
        <w:rPr>
          <w:rFonts w:eastAsia="Calibri"/>
          <w:b/>
          <w:i/>
          <w:lang w:val="it-IT"/>
        </w:rPr>
      </w:pPr>
    </w:p>
    <w:p w14:paraId="61C2632F" w14:textId="77777777" w:rsidR="00E766E9" w:rsidRPr="00EF71E3" w:rsidRDefault="00E766E9" w:rsidP="00E766E9">
      <w:pPr>
        <w:tabs>
          <w:tab w:val="left" w:pos="1860"/>
        </w:tabs>
        <w:jc w:val="both"/>
        <w:rPr>
          <w:rFonts w:eastAsia="Calibri"/>
          <w:b/>
          <w:i/>
          <w:lang w:val="it-IT"/>
        </w:rPr>
      </w:pPr>
      <w:r w:rsidRPr="00EF71E3">
        <w:rPr>
          <w:rFonts w:eastAsia="Calibri"/>
          <w:b/>
          <w:i/>
          <w:lang w:val="it-IT"/>
        </w:rPr>
        <w:t>Conform originalului:</w:t>
      </w:r>
    </w:p>
    <w:p w14:paraId="7963EB7F" w14:textId="77777777" w:rsidR="00E766E9" w:rsidRPr="00EF71E3" w:rsidRDefault="00E766E9" w:rsidP="00E766E9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F71E3">
        <w:rPr>
          <w:rFonts w:eastAsia="Calibri"/>
          <w:b/>
          <w:lang w:val="it-IT"/>
        </w:rPr>
        <w:t>Secretară interimară a Consiliului raional                                                      Angela MIHALIUC</w:t>
      </w:r>
    </w:p>
    <w:p w14:paraId="5DEEA487" w14:textId="77777777" w:rsidR="00E766E9" w:rsidRDefault="00E766E9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sectPr w:rsidR="00E766E9" w:rsidSect="0028185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C5D"/>
    <w:multiLevelType w:val="hybridMultilevel"/>
    <w:tmpl w:val="A686E342"/>
    <w:lvl w:ilvl="0" w:tplc="8A86A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36A6"/>
    <w:multiLevelType w:val="hybridMultilevel"/>
    <w:tmpl w:val="48C88478"/>
    <w:lvl w:ilvl="0" w:tplc="6DF4C92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B758AE"/>
    <w:multiLevelType w:val="hybridMultilevel"/>
    <w:tmpl w:val="B870440A"/>
    <w:lvl w:ilvl="0" w:tplc="C9EAC934">
      <w:start w:val="6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4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415A"/>
    <w:multiLevelType w:val="multilevel"/>
    <w:tmpl w:val="348E788A"/>
    <w:lvl w:ilvl="0">
      <w:start w:val="1"/>
      <w:numFmt w:val="decimal"/>
      <w:lvlText w:val="%1."/>
      <w:lvlJc w:val="left"/>
      <w:pPr>
        <w:ind w:left="1827" w:hanging="8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2" w:hanging="10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2" w:hanging="100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92" w:hanging="100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6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2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87" w:hanging="1800"/>
      </w:pPr>
      <w:rPr>
        <w:rFonts w:hint="default"/>
        <w:b/>
      </w:rPr>
    </w:lvl>
  </w:abstractNum>
  <w:abstractNum w:abstractNumId="5">
    <w:nsid w:val="0EEC27FD"/>
    <w:multiLevelType w:val="hybridMultilevel"/>
    <w:tmpl w:val="2CD67914"/>
    <w:lvl w:ilvl="0" w:tplc="8D5099D2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23162"/>
    <w:multiLevelType w:val="hybridMultilevel"/>
    <w:tmpl w:val="04FC9926"/>
    <w:lvl w:ilvl="0" w:tplc="AAA4EC8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FC36F3E"/>
    <w:multiLevelType w:val="hybridMultilevel"/>
    <w:tmpl w:val="FFA06A3E"/>
    <w:lvl w:ilvl="0" w:tplc="8D5099D2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C5749"/>
    <w:multiLevelType w:val="hybridMultilevel"/>
    <w:tmpl w:val="8680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66243"/>
    <w:multiLevelType w:val="hybridMultilevel"/>
    <w:tmpl w:val="00F4D42E"/>
    <w:lvl w:ilvl="0" w:tplc="0418000F">
      <w:start w:val="1"/>
      <w:numFmt w:val="decimal"/>
      <w:lvlText w:val="%1."/>
      <w:lvlJc w:val="left"/>
      <w:pPr>
        <w:ind w:left="1710" w:hanging="360"/>
      </w:pPr>
    </w:lvl>
    <w:lvl w:ilvl="1" w:tplc="04180019" w:tentative="1">
      <w:start w:val="1"/>
      <w:numFmt w:val="lowerLetter"/>
      <w:lvlText w:val="%2."/>
      <w:lvlJc w:val="left"/>
      <w:pPr>
        <w:ind w:left="2430" w:hanging="360"/>
      </w:pPr>
    </w:lvl>
    <w:lvl w:ilvl="2" w:tplc="0418001B" w:tentative="1">
      <w:start w:val="1"/>
      <w:numFmt w:val="lowerRoman"/>
      <w:lvlText w:val="%3."/>
      <w:lvlJc w:val="right"/>
      <w:pPr>
        <w:ind w:left="3150" w:hanging="180"/>
      </w:pPr>
    </w:lvl>
    <w:lvl w:ilvl="3" w:tplc="0418000F" w:tentative="1">
      <w:start w:val="1"/>
      <w:numFmt w:val="decimal"/>
      <w:lvlText w:val="%4."/>
      <w:lvlJc w:val="left"/>
      <w:pPr>
        <w:ind w:left="3870" w:hanging="360"/>
      </w:pPr>
    </w:lvl>
    <w:lvl w:ilvl="4" w:tplc="04180019" w:tentative="1">
      <w:start w:val="1"/>
      <w:numFmt w:val="lowerLetter"/>
      <w:lvlText w:val="%5."/>
      <w:lvlJc w:val="left"/>
      <w:pPr>
        <w:ind w:left="4590" w:hanging="360"/>
      </w:pPr>
    </w:lvl>
    <w:lvl w:ilvl="5" w:tplc="0418001B" w:tentative="1">
      <w:start w:val="1"/>
      <w:numFmt w:val="lowerRoman"/>
      <w:lvlText w:val="%6."/>
      <w:lvlJc w:val="right"/>
      <w:pPr>
        <w:ind w:left="5310" w:hanging="180"/>
      </w:pPr>
    </w:lvl>
    <w:lvl w:ilvl="6" w:tplc="0418000F" w:tentative="1">
      <w:start w:val="1"/>
      <w:numFmt w:val="decimal"/>
      <w:lvlText w:val="%7."/>
      <w:lvlJc w:val="left"/>
      <w:pPr>
        <w:ind w:left="6030" w:hanging="360"/>
      </w:pPr>
    </w:lvl>
    <w:lvl w:ilvl="7" w:tplc="04180019" w:tentative="1">
      <w:start w:val="1"/>
      <w:numFmt w:val="lowerLetter"/>
      <w:lvlText w:val="%8."/>
      <w:lvlJc w:val="left"/>
      <w:pPr>
        <w:ind w:left="6750" w:hanging="360"/>
      </w:pPr>
    </w:lvl>
    <w:lvl w:ilvl="8" w:tplc="0418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18564F5C"/>
    <w:multiLevelType w:val="hybridMultilevel"/>
    <w:tmpl w:val="9272CB76"/>
    <w:lvl w:ilvl="0" w:tplc="C7D24CD6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208A5"/>
    <w:multiLevelType w:val="multilevel"/>
    <w:tmpl w:val="ECC28AF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12">
    <w:nsid w:val="237743AC"/>
    <w:multiLevelType w:val="hybridMultilevel"/>
    <w:tmpl w:val="94364A6A"/>
    <w:lvl w:ilvl="0" w:tplc="CAB412F2">
      <w:start w:val="6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E7697"/>
    <w:multiLevelType w:val="hybridMultilevel"/>
    <w:tmpl w:val="96F487FC"/>
    <w:lvl w:ilvl="0" w:tplc="552E5E5A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3E65A9"/>
    <w:multiLevelType w:val="hybridMultilevel"/>
    <w:tmpl w:val="8B361716"/>
    <w:lvl w:ilvl="0" w:tplc="0418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5">
    <w:nsid w:val="2F312A1D"/>
    <w:multiLevelType w:val="hybridMultilevel"/>
    <w:tmpl w:val="C016A4E8"/>
    <w:lvl w:ilvl="0" w:tplc="AAA4EC8C">
      <w:start w:val="1"/>
      <w:numFmt w:val="decimal"/>
      <w:lvlText w:val="%1."/>
      <w:lvlJc w:val="left"/>
      <w:pPr>
        <w:ind w:left="1200" w:hanging="360"/>
      </w:pPr>
      <w:rPr>
        <w:rFonts w:hint="default"/>
        <w:b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0590EA7"/>
    <w:multiLevelType w:val="multilevel"/>
    <w:tmpl w:val="B1FE145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>
    <w:nsid w:val="37167646"/>
    <w:multiLevelType w:val="hybridMultilevel"/>
    <w:tmpl w:val="445287BA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380428B9"/>
    <w:multiLevelType w:val="hybridMultilevel"/>
    <w:tmpl w:val="256048DC"/>
    <w:lvl w:ilvl="0" w:tplc="97447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A66D86">
      <w:start w:val="3"/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408B8"/>
    <w:multiLevelType w:val="hybridMultilevel"/>
    <w:tmpl w:val="58AE9BDA"/>
    <w:lvl w:ilvl="0" w:tplc="0418000F">
      <w:start w:val="1"/>
      <w:numFmt w:val="decimal"/>
      <w:lvlText w:val="%1."/>
      <w:lvlJc w:val="left"/>
      <w:pPr>
        <w:ind w:left="1200" w:hanging="360"/>
      </w:p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475D0424"/>
    <w:multiLevelType w:val="hybridMultilevel"/>
    <w:tmpl w:val="1E006B78"/>
    <w:lvl w:ilvl="0" w:tplc="4F8ADF2A">
      <w:start w:val="1"/>
      <w:numFmt w:val="decimal"/>
      <w:lvlText w:val="%1."/>
      <w:lvlJc w:val="left"/>
      <w:pPr>
        <w:ind w:left="835" w:hanging="360"/>
      </w:pPr>
      <w:rPr>
        <w:sz w:val="22"/>
        <w:szCs w:val="22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1">
    <w:nsid w:val="49AD375B"/>
    <w:multiLevelType w:val="multilevel"/>
    <w:tmpl w:val="8ED4D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2">
    <w:nsid w:val="4B0F543A"/>
    <w:multiLevelType w:val="multilevel"/>
    <w:tmpl w:val="ECC28AF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23">
    <w:nsid w:val="4EFD0B1D"/>
    <w:multiLevelType w:val="hybridMultilevel"/>
    <w:tmpl w:val="F7DAF08C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50E81B98"/>
    <w:multiLevelType w:val="hybridMultilevel"/>
    <w:tmpl w:val="BAEC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C6CBD"/>
    <w:multiLevelType w:val="hybridMultilevel"/>
    <w:tmpl w:val="CA7C8C0E"/>
    <w:lvl w:ilvl="0" w:tplc="286AEC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9D68C9"/>
    <w:multiLevelType w:val="multilevel"/>
    <w:tmpl w:val="549C65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7">
    <w:nsid w:val="5A400A6F"/>
    <w:multiLevelType w:val="hybridMultilevel"/>
    <w:tmpl w:val="98380A0C"/>
    <w:lvl w:ilvl="0" w:tplc="B6C099C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BE23671"/>
    <w:multiLevelType w:val="multilevel"/>
    <w:tmpl w:val="BE7A09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DD331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E4F45AB"/>
    <w:multiLevelType w:val="multilevel"/>
    <w:tmpl w:val="C3B0DB5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31">
    <w:nsid w:val="607E1ED5"/>
    <w:multiLevelType w:val="hybridMultilevel"/>
    <w:tmpl w:val="427E4956"/>
    <w:lvl w:ilvl="0" w:tplc="2DA6A420">
      <w:start w:val="1"/>
      <w:numFmt w:val="decimal"/>
      <w:lvlText w:val="%1."/>
      <w:lvlJc w:val="left"/>
      <w:pPr>
        <w:ind w:left="1275" w:hanging="79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61C1073E"/>
    <w:multiLevelType w:val="hybridMultilevel"/>
    <w:tmpl w:val="32B00C3E"/>
    <w:lvl w:ilvl="0" w:tplc="286AE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30A22"/>
    <w:multiLevelType w:val="hybridMultilevel"/>
    <w:tmpl w:val="B8CA9A7C"/>
    <w:lvl w:ilvl="0" w:tplc="1EC01CF8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FA962F3"/>
    <w:multiLevelType w:val="multilevel"/>
    <w:tmpl w:val="5008C2A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36">
    <w:nsid w:val="75F58112"/>
    <w:multiLevelType w:val="singleLevel"/>
    <w:tmpl w:val="75F58112"/>
    <w:lvl w:ilvl="0">
      <w:start w:val="1"/>
      <w:numFmt w:val="decimal"/>
      <w:suff w:val="space"/>
      <w:lvlText w:val="%1."/>
      <w:lvlJc w:val="left"/>
    </w:lvl>
  </w:abstractNum>
  <w:abstractNum w:abstractNumId="37">
    <w:nsid w:val="782458EF"/>
    <w:multiLevelType w:val="hybridMultilevel"/>
    <w:tmpl w:val="A14C70D4"/>
    <w:lvl w:ilvl="0" w:tplc="0AB4E9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D62C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E0B3EA4"/>
    <w:multiLevelType w:val="hybridMultilevel"/>
    <w:tmpl w:val="A9CE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0"/>
  </w:num>
  <w:num w:numId="4">
    <w:abstractNumId w:val="13"/>
  </w:num>
  <w:num w:numId="5">
    <w:abstractNumId w:val="24"/>
  </w:num>
  <w:num w:numId="6">
    <w:abstractNumId w:val="32"/>
  </w:num>
  <w:num w:numId="7">
    <w:abstractNumId w:val="38"/>
  </w:num>
  <w:num w:numId="8">
    <w:abstractNumId w:val="29"/>
  </w:num>
  <w:num w:numId="9">
    <w:abstractNumId w:val="39"/>
  </w:num>
  <w:num w:numId="10">
    <w:abstractNumId w:val="28"/>
  </w:num>
  <w:num w:numId="11">
    <w:abstractNumId w:val="8"/>
  </w:num>
  <w:num w:numId="12">
    <w:abstractNumId w:val="25"/>
  </w:num>
  <w:num w:numId="13">
    <w:abstractNumId w:val="21"/>
  </w:num>
  <w:num w:numId="14">
    <w:abstractNumId w:val="37"/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  <w:num w:numId="21">
    <w:abstractNumId w:val="26"/>
  </w:num>
  <w:num w:numId="22">
    <w:abstractNumId w:val="5"/>
  </w:num>
  <w:num w:numId="23">
    <w:abstractNumId w:val="2"/>
  </w:num>
  <w:num w:numId="24">
    <w:abstractNumId w:val="12"/>
  </w:num>
  <w:num w:numId="25">
    <w:abstractNumId w:val="10"/>
  </w:num>
  <w:num w:numId="26">
    <w:abstractNumId w:val="14"/>
  </w:num>
  <w:num w:numId="27">
    <w:abstractNumId w:val="3"/>
  </w:num>
  <w:num w:numId="28">
    <w:abstractNumId w:val="33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7"/>
  </w:num>
  <w:num w:numId="32">
    <w:abstractNumId w:val="11"/>
  </w:num>
  <w:num w:numId="33">
    <w:abstractNumId w:val="22"/>
  </w:num>
  <w:num w:numId="34">
    <w:abstractNumId w:val="35"/>
  </w:num>
  <w:num w:numId="35">
    <w:abstractNumId w:val="9"/>
  </w:num>
  <w:num w:numId="36">
    <w:abstractNumId w:val="4"/>
  </w:num>
  <w:num w:numId="37">
    <w:abstractNumId w:val="19"/>
  </w:num>
  <w:num w:numId="38">
    <w:abstractNumId w:val="31"/>
  </w:num>
  <w:num w:numId="39">
    <w:abstractNumId w:val="23"/>
  </w:num>
  <w:num w:numId="40">
    <w:abstractNumId w:val="6"/>
  </w:num>
  <w:num w:numId="41">
    <w:abstractNumId w:val="15"/>
  </w:num>
  <w:num w:numId="42">
    <w:abstractNumId w:val="27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32888"/>
    <w:rsid w:val="00044264"/>
    <w:rsid w:val="00047E4A"/>
    <w:rsid w:val="00064C3B"/>
    <w:rsid w:val="00064F9B"/>
    <w:rsid w:val="00093E94"/>
    <w:rsid w:val="000B02EC"/>
    <w:rsid w:val="000B5154"/>
    <w:rsid w:val="000D086F"/>
    <w:rsid w:val="000F4706"/>
    <w:rsid w:val="001321E7"/>
    <w:rsid w:val="00140A4E"/>
    <w:rsid w:val="001710F3"/>
    <w:rsid w:val="00175830"/>
    <w:rsid w:val="00176819"/>
    <w:rsid w:val="00176BBC"/>
    <w:rsid w:val="001858A5"/>
    <w:rsid w:val="001A3E17"/>
    <w:rsid w:val="001A45BA"/>
    <w:rsid w:val="001D46BE"/>
    <w:rsid w:val="001F1579"/>
    <w:rsid w:val="001F4496"/>
    <w:rsid w:val="001F7396"/>
    <w:rsid w:val="0020679D"/>
    <w:rsid w:val="00214261"/>
    <w:rsid w:val="00215682"/>
    <w:rsid w:val="0022226E"/>
    <w:rsid w:val="00275E86"/>
    <w:rsid w:val="00281856"/>
    <w:rsid w:val="00282AF6"/>
    <w:rsid w:val="00290D4F"/>
    <w:rsid w:val="002954DC"/>
    <w:rsid w:val="002B4581"/>
    <w:rsid w:val="002C05D4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F3E"/>
    <w:rsid w:val="00367E67"/>
    <w:rsid w:val="003A2855"/>
    <w:rsid w:val="003E31E8"/>
    <w:rsid w:val="003E4529"/>
    <w:rsid w:val="003E7392"/>
    <w:rsid w:val="003F7623"/>
    <w:rsid w:val="00420407"/>
    <w:rsid w:val="004403FA"/>
    <w:rsid w:val="004425F0"/>
    <w:rsid w:val="004765F1"/>
    <w:rsid w:val="004C2F3A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604745"/>
    <w:rsid w:val="00614C26"/>
    <w:rsid w:val="00620063"/>
    <w:rsid w:val="00635492"/>
    <w:rsid w:val="006430EC"/>
    <w:rsid w:val="00644A9B"/>
    <w:rsid w:val="0066312D"/>
    <w:rsid w:val="00681ED5"/>
    <w:rsid w:val="00693AF4"/>
    <w:rsid w:val="006966F2"/>
    <w:rsid w:val="006A547C"/>
    <w:rsid w:val="006C3AA9"/>
    <w:rsid w:val="006D1AA0"/>
    <w:rsid w:val="006E213C"/>
    <w:rsid w:val="007213BE"/>
    <w:rsid w:val="007229D2"/>
    <w:rsid w:val="00725214"/>
    <w:rsid w:val="00733BB0"/>
    <w:rsid w:val="00734264"/>
    <w:rsid w:val="0076069B"/>
    <w:rsid w:val="00760DDC"/>
    <w:rsid w:val="00761808"/>
    <w:rsid w:val="007A0593"/>
    <w:rsid w:val="007B463C"/>
    <w:rsid w:val="007C3807"/>
    <w:rsid w:val="007D0F7D"/>
    <w:rsid w:val="007D7B4B"/>
    <w:rsid w:val="00801E5B"/>
    <w:rsid w:val="00805973"/>
    <w:rsid w:val="00811FBF"/>
    <w:rsid w:val="00816261"/>
    <w:rsid w:val="00825574"/>
    <w:rsid w:val="00833043"/>
    <w:rsid w:val="00845372"/>
    <w:rsid w:val="0085543D"/>
    <w:rsid w:val="008727D1"/>
    <w:rsid w:val="00876FE5"/>
    <w:rsid w:val="00880672"/>
    <w:rsid w:val="00881079"/>
    <w:rsid w:val="008A1104"/>
    <w:rsid w:val="008B0C82"/>
    <w:rsid w:val="008C38E8"/>
    <w:rsid w:val="008E3B59"/>
    <w:rsid w:val="008F7F7A"/>
    <w:rsid w:val="009156E5"/>
    <w:rsid w:val="009203CD"/>
    <w:rsid w:val="009266B5"/>
    <w:rsid w:val="00971DEB"/>
    <w:rsid w:val="00976CAD"/>
    <w:rsid w:val="009801B4"/>
    <w:rsid w:val="00981661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52887"/>
    <w:rsid w:val="00A54638"/>
    <w:rsid w:val="00A55B11"/>
    <w:rsid w:val="00A8542C"/>
    <w:rsid w:val="00A94642"/>
    <w:rsid w:val="00AC3C92"/>
    <w:rsid w:val="00AE7852"/>
    <w:rsid w:val="00AF228F"/>
    <w:rsid w:val="00B30254"/>
    <w:rsid w:val="00B46D3A"/>
    <w:rsid w:val="00B55B40"/>
    <w:rsid w:val="00B67FA6"/>
    <w:rsid w:val="00B76CC9"/>
    <w:rsid w:val="00B87A73"/>
    <w:rsid w:val="00BA3868"/>
    <w:rsid w:val="00BB1874"/>
    <w:rsid w:val="00BB6F8E"/>
    <w:rsid w:val="00BE1B2B"/>
    <w:rsid w:val="00BE58C7"/>
    <w:rsid w:val="00BF2FBA"/>
    <w:rsid w:val="00C00D1F"/>
    <w:rsid w:val="00C42970"/>
    <w:rsid w:val="00C42D02"/>
    <w:rsid w:val="00C43D5E"/>
    <w:rsid w:val="00C45A98"/>
    <w:rsid w:val="00C478CB"/>
    <w:rsid w:val="00C64243"/>
    <w:rsid w:val="00C7471D"/>
    <w:rsid w:val="00C902E5"/>
    <w:rsid w:val="00C956E1"/>
    <w:rsid w:val="00CC69DD"/>
    <w:rsid w:val="00CC7B6E"/>
    <w:rsid w:val="00CD702F"/>
    <w:rsid w:val="00CE1234"/>
    <w:rsid w:val="00CF6243"/>
    <w:rsid w:val="00D01F0B"/>
    <w:rsid w:val="00D044CA"/>
    <w:rsid w:val="00D24F75"/>
    <w:rsid w:val="00D52B8D"/>
    <w:rsid w:val="00D5543B"/>
    <w:rsid w:val="00D62A08"/>
    <w:rsid w:val="00D73922"/>
    <w:rsid w:val="00D8228A"/>
    <w:rsid w:val="00D90827"/>
    <w:rsid w:val="00D95BF3"/>
    <w:rsid w:val="00DB2959"/>
    <w:rsid w:val="00DC5657"/>
    <w:rsid w:val="00DC594D"/>
    <w:rsid w:val="00DD7301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766E9"/>
    <w:rsid w:val="00E85679"/>
    <w:rsid w:val="00E868E4"/>
    <w:rsid w:val="00E90A42"/>
    <w:rsid w:val="00E97549"/>
    <w:rsid w:val="00EB1DD4"/>
    <w:rsid w:val="00EB4589"/>
    <w:rsid w:val="00F07718"/>
    <w:rsid w:val="00F13F1D"/>
    <w:rsid w:val="00F1480F"/>
    <w:rsid w:val="00F20681"/>
    <w:rsid w:val="00F376E3"/>
    <w:rsid w:val="00F9066C"/>
    <w:rsid w:val="00F92C2D"/>
    <w:rsid w:val="00FA2020"/>
    <w:rsid w:val="00FA4EB0"/>
    <w:rsid w:val="00FB6000"/>
    <w:rsid w:val="00FC3FCD"/>
    <w:rsid w:val="00FE1673"/>
    <w:rsid w:val="00FE2AAA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NoSpacing">
    <w:name w:val="No Spacing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44A9B"/>
    <w:pPr>
      <w:ind w:left="708"/>
    </w:pPr>
  </w:style>
  <w:style w:type="character" w:styleId="a5">
    <w:name w:val="Strong"/>
    <w:basedOn w:val="a0"/>
    <w:uiPriority w:val="22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qFormat/>
    <w:rsid w:val="00AC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basedOn w:val="a0"/>
    <w:link w:val="a3"/>
    <w:uiPriority w:val="34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Название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NoSpacing">
    <w:name w:val="No Spacing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Aliona</cp:lastModifiedBy>
  <cp:revision>2</cp:revision>
  <cp:lastPrinted>2024-06-17T13:21:00Z</cp:lastPrinted>
  <dcterms:created xsi:type="dcterms:W3CDTF">2024-08-05T11:20:00Z</dcterms:created>
  <dcterms:modified xsi:type="dcterms:W3CDTF">2024-08-05T11:20:00Z</dcterms:modified>
</cp:coreProperties>
</file>