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93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6"/>
        <w:gridCol w:w="1781"/>
        <w:gridCol w:w="4313"/>
      </w:tblGrid>
      <w:tr w:rsidR="00CE1234" w:rsidRPr="009266B5" w14:paraId="13076BA1" w14:textId="77777777" w:rsidTr="00E4622F">
        <w:trPr>
          <w:trHeight w:val="1985"/>
        </w:trPr>
        <w:tc>
          <w:tcPr>
            <w:tcW w:w="408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27ACCA9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REPUBLICA  MOLDOVA</w:t>
            </w:r>
          </w:p>
          <w:p w14:paraId="3C0A1F93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 w:val="16"/>
                <w:szCs w:val="16"/>
                <w:lang w:val="ro-RO"/>
              </w:rPr>
            </w:pPr>
          </w:p>
          <w:p w14:paraId="6B6A27DF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CONSILIUL  RAIONAL</w:t>
            </w:r>
          </w:p>
          <w:p w14:paraId="628882F5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en-US"/>
              </w:rPr>
            </w:pPr>
            <w:r w:rsidRPr="009266B5">
              <w:rPr>
                <w:b/>
                <w:lang w:val="en-US"/>
              </w:rPr>
              <w:t>S</w:t>
            </w:r>
            <w:r w:rsidRPr="009266B5">
              <w:rPr>
                <w:b/>
                <w:lang w:val="ro-RO"/>
              </w:rPr>
              <w:t>ÎNGEREI</w:t>
            </w:r>
          </w:p>
        </w:tc>
        <w:tc>
          <w:tcPr>
            <w:tcW w:w="178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A14CF0A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9266B5">
              <w:rPr>
                <w:b/>
                <w:noProof/>
                <w:lang w:val="ro-RO" w:eastAsia="ro-RO"/>
              </w:rPr>
              <w:drawing>
                <wp:inline distT="0" distB="0" distL="0" distR="0" wp14:anchorId="1EB8B032" wp14:editId="2E4C2430">
                  <wp:extent cx="647700" cy="8286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B578AE5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</w:rPr>
            </w:pPr>
            <w:r w:rsidRPr="009266B5">
              <w:rPr>
                <w:b/>
                <w:szCs w:val="20"/>
              </w:rPr>
              <w:t>РЕСПУБЛИКА МОЛДОВА</w:t>
            </w:r>
          </w:p>
          <w:p w14:paraId="68787258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16"/>
                <w:szCs w:val="16"/>
                <w:lang w:val="ro-RO"/>
              </w:rPr>
            </w:pPr>
          </w:p>
          <w:p w14:paraId="6FC77D3F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СЫНДЖЕРЕЙСКИЙ</w:t>
            </w:r>
          </w:p>
          <w:p w14:paraId="531CCD93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РАЙОННЫЙ СОВЕТ</w:t>
            </w:r>
          </w:p>
        </w:tc>
      </w:tr>
    </w:tbl>
    <w:p w14:paraId="45202E20" w14:textId="7E966D25" w:rsidR="008F73C6" w:rsidRDefault="008F73C6" w:rsidP="008F73C6">
      <w:pPr>
        <w:jc w:val="right"/>
        <w:rPr>
          <w:b/>
          <w:lang w:val="en-US"/>
        </w:rPr>
      </w:pPr>
      <w:r>
        <w:rPr>
          <w:b/>
          <w:lang w:val="en-US"/>
        </w:rPr>
        <w:t>EXTRAS</w:t>
      </w:r>
    </w:p>
    <w:p w14:paraId="6387DD4C" w14:textId="232BCD14" w:rsidR="00E02178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 xml:space="preserve">DECIZIE </w:t>
      </w:r>
      <w:r>
        <w:rPr>
          <w:b/>
          <w:lang w:val="en-US"/>
        </w:rPr>
        <w:t xml:space="preserve">Nr. </w:t>
      </w:r>
      <w:r w:rsidR="007229D2">
        <w:rPr>
          <w:b/>
          <w:lang w:val="en-US"/>
        </w:rPr>
        <w:t>6</w:t>
      </w:r>
      <w:r>
        <w:rPr>
          <w:b/>
          <w:lang w:val="en-US"/>
        </w:rPr>
        <w:t>/</w:t>
      </w:r>
      <w:r w:rsidR="00EC57E9">
        <w:rPr>
          <w:b/>
          <w:lang w:val="en-US"/>
        </w:rPr>
        <w:t>3</w:t>
      </w:r>
    </w:p>
    <w:p w14:paraId="5885478C" w14:textId="37EA779A" w:rsidR="00CE1234" w:rsidRPr="009266B5" w:rsidRDefault="00CE1234" w:rsidP="00CE1234">
      <w:pPr>
        <w:jc w:val="center"/>
        <w:rPr>
          <w:b/>
          <w:lang w:val="en-US"/>
        </w:rPr>
      </w:pPr>
      <w:r>
        <w:rPr>
          <w:b/>
          <w:lang w:val="en-US"/>
        </w:rPr>
        <w:t xml:space="preserve">din </w:t>
      </w:r>
      <w:r w:rsidR="007229D2">
        <w:rPr>
          <w:b/>
          <w:lang w:val="en-US"/>
        </w:rPr>
        <w:t>2</w:t>
      </w:r>
      <w:r>
        <w:rPr>
          <w:b/>
          <w:lang w:val="en-US"/>
        </w:rPr>
        <w:t xml:space="preserve"> </w:t>
      </w:r>
      <w:r w:rsidR="007229D2">
        <w:rPr>
          <w:b/>
          <w:lang w:val="en-US"/>
        </w:rPr>
        <w:t>august</w:t>
      </w:r>
      <w:r w:rsidR="00D24F75">
        <w:rPr>
          <w:b/>
          <w:lang w:val="en-US"/>
        </w:rPr>
        <w:t xml:space="preserve">  </w:t>
      </w:r>
      <w:r w:rsidRPr="009266B5">
        <w:rPr>
          <w:b/>
          <w:lang w:val="en-US"/>
        </w:rPr>
        <w:t>202</w:t>
      </w:r>
      <w:r w:rsidR="00E90A42">
        <w:rPr>
          <w:b/>
          <w:lang w:val="en-US"/>
        </w:rPr>
        <w:t>4</w:t>
      </w:r>
    </w:p>
    <w:p w14:paraId="0C16A3E6" w14:textId="77777777" w:rsidR="00CE1234" w:rsidRPr="009266B5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>or. Sîngerei</w:t>
      </w:r>
    </w:p>
    <w:p w14:paraId="69845694" w14:textId="77777777" w:rsidR="00EC57E9" w:rsidRDefault="00EC57E9" w:rsidP="00EC57E9">
      <w:pPr>
        <w:tabs>
          <w:tab w:val="left" w:pos="709"/>
        </w:tabs>
        <w:jc w:val="both"/>
        <w:rPr>
          <w:b/>
          <w:color w:val="000000"/>
          <w:lang w:val="it-IT"/>
        </w:rPr>
      </w:pPr>
    </w:p>
    <w:p w14:paraId="44C97616" w14:textId="77777777" w:rsidR="00EC57E9" w:rsidRDefault="00EC57E9" w:rsidP="00EC57E9">
      <w:pPr>
        <w:tabs>
          <w:tab w:val="left" w:pos="709"/>
        </w:tabs>
        <w:jc w:val="both"/>
        <w:rPr>
          <w:b/>
          <w:color w:val="000000"/>
          <w:lang w:val="it-IT"/>
        </w:rPr>
      </w:pPr>
      <w:r w:rsidRPr="00690441">
        <w:rPr>
          <w:b/>
          <w:color w:val="000000"/>
          <w:lang w:val="it-IT"/>
        </w:rPr>
        <w:t>Privind modificarea Deciziei nr. 11/1 din 20.1</w:t>
      </w:r>
      <w:r w:rsidRPr="00690441">
        <w:rPr>
          <w:b/>
          <w:color w:val="000000"/>
          <w:lang w:val="en-US"/>
        </w:rPr>
        <w:t>2</w:t>
      </w:r>
      <w:r w:rsidRPr="00690441">
        <w:rPr>
          <w:b/>
          <w:color w:val="000000"/>
          <w:lang w:val="it-IT"/>
        </w:rPr>
        <w:t>.20</w:t>
      </w:r>
      <w:r w:rsidRPr="00690441">
        <w:rPr>
          <w:b/>
          <w:color w:val="000000"/>
          <w:lang w:val="en-US"/>
        </w:rPr>
        <w:t>23</w:t>
      </w:r>
      <w:r w:rsidRPr="00690441">
        <w:rPr>
          <w:b/>
          <w:color w:val="000000"/>
          <w:lang w:val="it-IT"/>
        </w:rPr>
        <w:t xml:space="preserve"> </w:t>
      </w:r>
    </w:p>
    <w:p w14:paraId="60554BC7" w14:textId="5BC32C38" w:rsidR="00EC57E9" w:rsidRDefault="00EC57E9" w:rsidP="00EC57E9">
      <w:pPr>
        <w:tabs>
          <w:tab w:val="left" w:pos="709"/>
        </w:tabs>
        <w:jc w:val="both"/>
        <w:rPr>
          <w:b/>
          <w:color w:val="000000"/>
          <w:lang w:val="pt-BR"/>
        </w:rPr>
      </w:pPr>
      <w:r w:rsidRPr="00690441">
        <w:rPr>
          <w:b/>
          <w:color w:val="000000"/>
          <w:lang w:val="it-IT"/>
        </w:rPr>
        <w:t xml:space="preserve">„Cu privire la </w:t>
      </w:r>
      <w:r w:rsidRPr="00690441">
        <w:rPr>
          <w:b/>
          <w:color w:val="000000"/>
          <w:lang w:val="pt-BR"/>
        </w:rPr>
        <w:t>aprobarea bugetului raional pentru anul 20</w:t>
      </w:r>
      <w:r w:rsidRPr="00690441">
        <w:rPr>
          <w:b/>
          <w:color w:val="000000"/>
          <w:lang w:val="en-US"/>
        </w:rPr>
        <w:t>24</w:t>
      </w:r>
      <w:r w:rsidRPr="00690441">
        <w:rPr>
          <w:b/>
          <w:color w:val="000000"/>
          <w:lang w:val="pt-BR"/>
        </w:rPr>
        <w:t>”</w:t>
      </w:r>
    </w:p>
    <w:p w14:paraId="62674EE2" w14:textId="77777777" w:rsidR="00EC57E9" w:rsidRPr="00690441" w:rsidRDefault="00EC57E9" w:rsidP="00EC57E9">
      <w:pPr>
        <w:tabs>
          <w:tab w:val="center" w:pos="4677"/>
        </w:tabs>
        <w:rPr>
          <w:b/>
          <w:color w:val="000000"/>
          <w:lang w:val="pt-BR"/>
        </w:rPr>
      </w:pPr>
    </w:p>
    <w:p w14:paraId="4349001D" w14:textId="0E8CDD27" w:rsidR="00EC57E9" w:rsidRPr="00690441" w:rsidRDefault="00EC57E9" w:rsidP="00EC57E9">
      <w:pPr>
        <w:tabs>
          <w:tab w:val="left" w:pos="567"/>
        </w:tabs>
        <w:spacing w:before="120"/>
        <w:jc w:val="both"/>
        <w:rPr>
          <w:color w:val="000000"/>
          <w:lang w:val="pt-BR"/>
        </w:rPr>
      </w:pPr>
      <w:r w:rsidRPr="00690441">
        <w:rPr>
          <w:color w:val="000000"/>
          <w:lang w:val="it-IT"/>
        </w:rPr>
        <w:t xml:space="preserve">        </w:t>
      </w:r>
      <w:r>
        <w:rPr>
          <w:color w:val="000000"/>
          <w:lang w:val="it-IT"/>
        </w:rPr>
        <w:t xml:space="preserve"> </w:t>
      </w:r>
      <w:r w:rsidRPr="00690441">
        <w:rPr>
          <w:color w:val="000000"/>
          <w:lang w:val="it-IT"/>
        </w:rPr>
        <w:t>Av</w:t>
      </w:r>
      <w:r w:rsidRPr="00690441">
        <w:rPr>
          <w:color w:val="000000"/>
          <w:lang w:val="ro-RO"/>
        </w:rPr>
        <w:t>â</w:t>
      </w:r>
      <w:r w:rsidRPr="00690441">
        <w:rPr>
          <w:color w:val="000000"/>
          <w:lang w:val="it-IT"/>
        </w:rPr>
        <w:t>nd în vedere</w:t>
      </w:r>
      <w:r>
        <w:rPr>
          <w:color w:val="000000"/>
          <w:lang w:val="it-IT"/>
        </w:rPr>
        <w:t>:</w:t>
      </w:r>
      <w:r w:rsidRPr="00690441">
        <w:rPr>
          <w:color w:val="000000"/>
          <w:lang w:val="it-IT"/>
        </w:rPr>
        <w:t xml:space="preserve"> Nota </w:t>
      </w:r>
      <w:r w:rsidRPr="00785A17">
        <w:rPr>
          <w:color w:val="000000"/>
          <w:lang w:val="en-US" w:eastAsia="en-US"/>
        </w:rPr>
        <w:t>de fundamentare</w:t>
      </w:r>
      <w:r>
        <w:rPr>
          <w:color w:val="FF0000"/>
          <w:lang w:val="en-US" w:eastAsia="en-US"/>
        </w:rPr>
        <w:t xml:space="preserve"> </w:t>
      </w:r>
      <w:r w:rsidRPr="00690441">
        <w:rPr>
          <w:color w:val="000000"/>
          <w:lang w:val="it-IT"/>
        </w:rPr>
        <w:t>privind modificarea Deciziei nr. 11/1 din 20.1</w:t>
      </w:r>
      <w:r w:rsidRPr="00690441">
        <w:rPr>
          <w:color w:val="000000"/>
          <w:lang w:val="en-US"/>
        </w:rPr>
        <w:t>2</w:t>
      </w:r>
      <w:r w:rsidRPr="00690441">
        <w:rPr>
          <w:color w:val="000000"/>
          <w:lang w:val="it-IT"/>
        </w:rPr>
        <w:t>.20</w:t>
      </w:r>
      <w:r w:rsidRPr="00690441">
        <w:rPr>
          <w:color w:val="000000"/>
          <w:lang w:val="en-US"/>
        </w:rPr>
        <w:t>23</w:t>
      </w:r>
      <w:r w:rsidRPr="00690441">
        <w:rPr>
          <w:color w:val="000000"/>
          <w:lang w:val="it-IT"/>
        </w:rPr>
        <w:t xml:space="preserve"> „Cu privire la </w:t>
      </w:r>
      <w:r w:rsidRPr="00690441">
        <w:rPr>
          <w:color w:val="000000"/>
          <w:lang w:val="pt-BR"/>
        </w:rPr>
        <w:t>aprobarea bugetului raional pentru anul 20</w:t>
      </w:r>
      <w:r w:rsidRPr="00690441">
        <w:rPr>
          <w:color w:val="000000"/>
          <w:lang w:val="en-US"/>
        </w:rPr>
        <w:t>24</w:t>
      </w:r>
      <w:r w:rsidRPr="00690441">
        <w:rPr>
          <w:color w:val="000000"/>
          <w:lang w:val="pt-BR"/>
        </w:rPr>
        <w:t>”</w:t>
      </w:r>
      <w:r>
        <w:rPr>
          <w:color w:val="000000"/>
          <w:lang w:val="pt-BR"/>
        </w:rPr>
        <w:t>;</w:t>
      </w:r>
    </w:p>
    <w:p w14:paraId="10D3D8C4" w14:textId="00B6AA93" w:rsidR="00EC57E9" w:rsidRDefault="00EC57E9" w:rsidP="00EC57E9">
      <w:pPr>
        <w:tabs>
          <w:tab w:val="left" w:pos="567"/>
          <w:tab w:val="center" w:pos="4677"/>
        </w:tabs>
        <w:jc w:val="both"/>
        <w:rPr>
          <w:lang w:val="ro-RO"/>
        </w:rPr>
      </w:pPr>
      <w:r w:rsidRPr="00690441">
        <w:rPr>
          <w:color w:val="000000"/>
          <w:lang w:val="ro-RO"/>
        </w:rPr>
        <w:t xml:space="preserve">       </w:t>
      </w:r>
      <w:r>
        <w:rPr>
          <w:color w:val="000000"/>
          <w:lang w:val="ro-RO"/>
        </w:rPr>
        <w:t xml:space="preserve">  </w:t>
      </w:r>
      <w:r w:rsidRPr="00690441">
        <w:rPr>
          <w:color w:val="000000"/>
          <w:lang w:val="ro-RO"/>
        </w:rPr>
        <w:t xml:space="preserve">În </w:t>
      </w:r>
      <w:r w:rsidRPr="00690441">
        <w:rPr>
          <w:color w:val="000000"/>
          <w:lang w:val="it-IT"/>
        </w:rPr>
        <w:t xml:space="preserve">temeiul </w:t>
      </w:r>
      <w:r w:rsidRPr="00690441">
        <w:rPr>
          <w:color w:val="000000"/>
          <w:lang w:val="en-US"/>
        </w:rPr>
        <w:t>prevederilor</w:t>
      </w:r>
      <w:r>
        <w:rPr>
          <w:color w:val="000000"/>
          <w:lang w:val="en-US"/>
        </w:rPr>
        <w:t xml:space="preserve"> </w:t>
      </w:r>
      <w:r w:rsidRPr="00690441">
        <w:rPr>
          <w:color w:val="000000"/>
          <w:lang w:val="ro-RO"/>
        </w:rPr>
        <w:t>art.</w:t>
      </w:r>
      <w:r>
        <w:rPr>
          <w:color w:val="000000"/>
          <w:lang w:val="ro-RO"/>
        </w:rPr>
        <w:t xml:space="preserve"> </w:t>
      </w:r>
      <w:r w:rsidRPr="00690441">
        <w:rPr>
          <w:color w:val="000000"/>
          <w:lang w:val="ro-RO"/>
        </w:rPr>
        <w:t>43 alin.</w:t>
      </w:r>
      <w:r>
        <w:rPr>
          <w:color w:val="000000"/>
          <w:lang w:val="ro-RO"/>
        </w:rPr>
        <w:t xml:space="preserve"> </w:t>
      </w:r>
      <w:r w:rsidRPr="00690441">
        <w:rPr>
          <w:color w:val="000000"/>
          <w:lang w:val="ro-RO"/>
        </w:rPr>
        <w:t>(1) lit.</w:t>
      </w:r>
      <w:r>
        <w:rPr>
          <w:color w:val="000000"/>
          <w:lang w:val="ro-RO"/>
        </w:rPr>
        <w:t xml:space="preserve"> </w:t>
      </w:r>
      <w:r w:rsidRPr="00690441">
        <w:rPr>
          <w:color w:val="000000"/>
          <w:lang w:val="ro-RO"/>
        </w:rPr>
        <w:t xml:space="preserve">b) al </w:t>
      </w:r>
      <w:r w:rsidRPr="00690441">
        <w:rPr>
          <w:color w:val="000000"/>
          <w:lang w:val="en-US"/>
        </w:rPr>
        <w:t>Legii privind administraţia publică locală nr.</w:t>
      </w:r>
      <w:r>
        <w:rPr>
          <w:color w:val="000000"/>
          <w:lang w:val="en-US"/>
        </w:rPr>
        <w:t xml:space="preserve"> </w:t>
      </w:r>
      <w:r w:rsidRPr="00690441">
        <w:rPr>
          <w:color w:val="000000"/>
          <w:lang w:val="en-US"/>
        </w:rPr>
        <w:t>436/2006,</w:t>
      </w:r>
      <w:r w:rsidRPr="00EC57E9">
        <w:rPr>
          <w:color w:val="000000"/>
          <w:lang w:val="en-US"/>
        </w:rPr>
        <w:t xml:space="preserve"> </w:t>
      </w:r>
      <w:r w:rsidRPr="00690441">
        <w:rPr>
          <w:color w:val="000000"/>
          <w:lang w:val="en-US"/>
        </w:rPr>
        <w:t>Legii cu privire la actele normative nr.</w:t>
      </w:r>
      <w:r>
        <w:rPr>
          <w:color w:val="000000"/>
          <w:lang w:val="en-US"/>
        </w:rPr>
        <w:t xml:space="preserve"> </w:t>
      </w:r>
      <w:r w:rsidRPr="00690441">
        <w:rPr>
          <w:color w:val="000000"/>
          <w:lang w:val="en-US"/>
        </w:rPr>
        <w:t>100/2017</w:t>
      </w:r>
      <w:r>
        <w:rPr>
          <w:color w:val="000000"/>
          <w:lang w:val="en-US"/>
        </w:rPr>
        <w:t>,</w:t>
      </w:r>
      <w:r w:rsidRPr="00690441">
        <w:rPr>
          <w:color w:val="000000"/>
          <w:lang w:val="en-US"/>
        </w:rPr>
        <w:t xml:space="preserve"> </w:t>
      </w:r>
      <w:r w:rsidRPr="00690441">
        <w:rPr>
          <w:color w:val="000000"/>
          <w:lang w:val="it-IT"/>
        </w:rPr>
        <w:t>art.</w:t>
      </w:r>
      <w:r>
        <w:rPr>
          <w:color w:val="000000"/>
          <w:lang w:val="it-IT"/>
        </w:rPr>
        <w:t xml:space="preserve"> </w:t>
      </w:r>
      <w:r w:rsidRPr="00690441">
        <w:rPr>
          <w:color w:val="000000"/>
          <w:lang w:val="it-IT"/>
        </w:rPr>
        <w:t>60</w:t>
      </w:r>
      <w:r w:rsidRPr="00690441">
        <w:rPr>
          <w:color w:val="000000"/>
          <w:lang w:val="en-US"/>
        </w:rPr>
        <w:t xml:space="preserve"> alin.</w:t>
      </w:r>
      <w:r>
        <w:rPr>
          <w:color w:val="000000"/>
          <w:lang w:val="en-US"/>
        </w:rPr>
        <w:t xml:space="preserve"> </w:t>
      </w:r>
      <w:r w:rsidRPr="00690441">
        <w:rPr>
          <w:color w:val="000000"/>
          <w:lang w:val="en-US"/>
        </w:rPr>
        <w:t xml:space="preserve">(5) </w:t>
      </w:r>
      <w:r w:rsidRPr="00690441">
        <w:rPr>
          <w:color w:val="000000"/>
          <w:lang w:val="it-IT"/>
        </w:rPr>
        <w:t>şi art.</w:t>
      </w:r>
      <w:r>
        <w:rPr>
          <w:color w:val="000000"/>
          <w:lang w:val="it-IT"/>
        </w:rPr>
        <w:t xml:space="preserve"> </w:t>
      </w:r>
      <w:r w:rsidRPr="00690441">
        <w:rPr>
          <w:color w:val="000000"/>
          <w:lang w:val="it-IT"/>
        </w:rPr>
        <w:t>61</w:t>
      </w:r>
      <w:r w:rsidRPr="00690441">
        <w:rPr>
          <w:color w:val="000000"/>
          <w:lang w:val="en-US"/>
        </w:rPr>
        <w:t xml:space="preserve"> alin.</w:t>
      </w:r>
      <w:r>
        <w:rPr>
          <w:color w:val="000000"/>
          <w:lang w:val="en-US"/>
        </w:rPr>
        <w:t xml:space="preserve"> </w:t>
      </w:r>
      <w:r w:rsidRPr="00690441">
        <w:rPr>
          <w:color w:val="000000"/>
          <w:lang w:val="en-US"/>
        </w:rPr>
        <w:t>(1)</w:t>
      </w:r>
      <w:r w:rsidRPr="00690441">
        <w:rPr>
          <w:color w:val="000000"/>
          <w:lang w:val="it-IT"/>
        </w:rPr>
        <w:t xml:space="preserve"> ale Legii</w:t>
      </w:r>
      <w:r w:rsidRPr="00EC57E9">
        <w:rPr>
          <w:rStyle w:val="apple-converted-space"/>
          <w:b/>
          <w:bCs/>
          <w:color w:val="000000"/>
          <w:lang w:val="en-US"/>
        </w:rPr>
        <w:t xml:space="preserve"> </w:t>
      </w:r>
      <w:r w:rsidRPr="00690441">
        <w:rPr>
          <w:rStyle w:val="docheader"/>
          <w:bCs/>
          <w:color w:val="000000"/>
          <w:lang w:val="en-US"/>
        </w:rPr>
        <w:t>finanţelor publice şi responsabilităţii bugetar-fiscale</w:t>
      </w:r>
      <w:r w:rsidRPr="00690441">
        <w:rPr>
          <w:color w:val="000000"/>
          <w:lang w:val="it-IT"/>
        </w:rPr>
        <w:t xml:space="preserve"> nr.</w:t>
      </w:r>
      <w:r>
        <w:rPr>
          <w:color w:val="000000"/>
          <w:lang w:val="it-IT"/>
        </w:rPr>
        <w:t xml:space="preserve"> </w:t>
      </w:r>
      <w:r w:rsidRPr="00690441">
        <w:rPr>
          <w:color w:val="000000"/>
          <w:lang w:val="it-IT"/>
        </w:rPr>
        <w:t>181/2014, art.</w:t>
      </w:r>
      <w:r>
        <w:rPr>
          <w:color w:val="000000"/>
          <w:lang w:val="it-IT"/>
        </w:rPr>
        <w:t xml:space="preserve"> </w:t>
      </w:r>
      <w:r w:rsidRPr="00690441">
        <w:rPr>
          <w:color w:val="000000"/>
          <w:lang w:val="it-IT"/>
        </w:rPr>
        <w:t xml:space="preserve">28 al Legii </w:t>
      </w:r>
      <w:r w:rsidRPr="00690441">
        <w:rPr>
          <w:rStyle w:val="docheader"/>
          <w:bCs/>
          <w:color w:val="000000"/>
          <w:lang w:val="en-US"/>
        </w:rPr>
        <w:t>privind finanţele publice locale nr.</w:t>
      </w:r>
      <w:r>
        <w:rPr>
          <w:rStyle w:val="docheader"/>
          <w:bCs/>
          <w:color w:val="000000"/>
          <w:lang w:val="en-US"/>
        </w:rPr>
        <w:t xml:space="preserve"> </w:t>
      </w:r>
      <w:r w:rsidRPr="00690441">
        <w:rPr>
          <w:rStyle w:val="docheader"/>
          <w:bCs/>
          <w:color w:val="000000"/>
          <w:lang w:val="en-US"/>
        </w:rPr>
        <w:t>397/2003,</w:t>
      </w:r>
      <w:r w:rsidRPr="00976BB9">
        <w:rPr>
          <w:color w:val="FF0000"/>
          <w:lang w:val="ro-RO"/>
        </w:rPr>
        <w:t xml:space="preserve"> </w:t>
      </w:r>
      <w:r w:rsidRPr="000B0BA1">
        <w:rPr>
          <w:lang w:val="ro-RO"/>
        </w:rPr>
        <w:t>Setului metodologic privind elaborarea, aprobarea și modificarea bugetului, aprobat prin Ordinul Ministrului finanțelor nr.</w:t>
      </w:r>
      <w:r>
        <w:rPr>
          <w:lang w:val="ro-RO"/>
        </w:rPr>
        <w:t xml:space="preserve"> </w:t>
      </w:r>
      <w:r w:rsidRPr="000B0BA1">
        <w:rPr>
          <w:lang w:val="ro-RO"/>
        </w:rPr>
        <w:t>124/2023,</w:t>
      </w:r>
    </w:p>
    <w:p w14:paraId="629624CF" w14:textId="14DDBB11" w:rsidR="00EC57E9" w:rsidRDefault="00EC57E9" w:rsidP="00EC57E9">
      <w:pPr>
        <w:tabs>
          <w:tab w:val="left" w:pos="567"/>
          <w:tab w:val="center" w:pos="4677"/>
        </w:tabs>
        <w:jc w:val="both"/>
        <w:rPr>
          <w:color w:val="000000"/>
          <w:lang w:val="it-IT"/>
        </w:rPr>
      </w:pPr>
      <w:r>
        <w:rPr>
          <w:lang w:val="ro-RO"/>
        </w:rPr>
        <w:t xml:space="preserve"> </w:t>
      </w:r>
      <w:r w:rsidRPr="00A942D0">
        <w:rPr>
          <w:color w:val="000000"/>
          <w:lang w:val="ro-RO"/>
        </w:rPr>
        <w:t xml:space="preserve"> </w:t>
      </w:r>
      <w:r>
        <w:rPr>
          <w:color w:val="000000"/>
          <w:lang w:val="ro-RO"/>
        </w:rPr>
        <w:t xml:space="preserve">       </w:t>
      </w:r>
      <w:r w:rsidRPr="00690441">
        <w:rPr>
          <w:color w:val="000000"/>
          <w:lang w:val="it-IT"/>
        </w:rPr>
        <w:t>Consiliul raional</w:t>
      </w:r>
      <w:r>
        <w:rPr>
          <w:color w:val="000000"/>
          <w:lang w:val="it-IT"/>
        </w:rPr>
        <w:t>,</w:t>
      </w:r>
    </w:p>
    <w:p w14:paraId="350F15F5" w14:textId="77777777" w:rsidR="00EC57E9" w:rsidRPr="00690441" w:rsidRDefault="00EC57E9" w:rsidP="00EC57E9">
      <w:pPr>
        <w:tabs>
          <w:tab w:val="center" w:pos="4677"/>
        </w:tabs>
        <w:jc w:val="both"/>
        <w:rPr>
          <w:color w:val="000000"/>
          <w:lang w:val="it-IT"/>
        </w:rPr>
      </w:pPr>
      <w:r w:rsidRPr="00690441">
        <w:rPr>
          <w:color w:val="000000"/>
          <w:lang w:val="it-IT"/>
        </w:rPr>
        <w:t xml:space="preserve">  </w:t>
      </w:r>
    </w:p>
    <w:p w14:paraId="1ECA1C0B" w14:textId="77777777" w:rsidR="00EC57E9" w:rsidRPr="00690441" w:rsidRDefault="00EC57E9" w:rsidP="00EC57E9">
      <w:pPr>
        <w:tabs>
          <w:tab w:val="left" w:pos="3690"/>
          <w:tab w:val="center" w:pos="4860"/>
          <w:tab w:val="left" w:pos="5959"/>
        </w:tabs>
        <w:spacing w:before="120"/>
        <w:jc w:val="both"/>
        <w:rPr>
          <w:b/>
          <w:color w:val="000000"/>
          <w:lang w:val="ro-RO"/>
        </w:rPr>
      </w:pPr>
      <w:r w:rsidRPr="00690441">
        <w:rPr>
          <w:b/>
          <w:color w:val="000000"/>
          <w:lang w:val="ro-RO"/>
        </w:rPr>
        <w:tab/>
        <w:t xml:space="preserve">       D E C I D E: </w:t>
      </w:r>
      <w:r>
        <w:rPr>
          <w:b/>
          <w:color w:val="000000"/>
          <w:lang w:val="ro-RO"/>
        </w:rPr>
        <w:tab/>
      </w:r>
    </w:p>
    <w:p w14:paraId="4AA282C6" w14:textId="2ED86927" w:rsidR="00EC57E9" w:rsidRPr="00EC57E9" w:rsidRDefault="00EC57E9" w:rsidP="00EC57E9">
      <w:pPr>
        <w:pStyle w:val="a3"/>
        <w:numPr>
          <w:ilvl w:val="0"/>
          <w:numId w:val="47"/>
        </w:numPr>
        <w:tabs>
          <w:tab w:val="left" w:pos="851"/>
          <w:tab w:val="left" w:pos="993"/>
        </w:tabs>
        <w:spacing w:before="120"/>
        <w:ind w:left="0" w:firstLine="567"/>
        <w:jc w:val="both"/>
        <w:rPr>
          <w:color w:val="000000"/>
          <w:lang w:val="en-US"/>
        </w:rPr>
      </w:pPr>
      <w:r w:rsidRPr="00EC57E9">
        <w:rPr>
          <w:color w:val="000000"/>
          <w:lang w:val="it-IT"/>
        </w:rPr>
        <w:t>Decizia nr. 11/1 din 20.1</w:t>
      </w:r>
      <w:r w:rsidRPr="00EC57E9">
        <w:rPr>
          <w:color w:val="000000"/>
          <w:lang w:val="en-US"/>
        </w:rPr>
        <w:t>2</w:t>
      </w:r>
      <w:r w:rsidRPr="00EC57E9">
        <w:rPr>
          <w:color w:val="000000"/>
          <w:lang w:val="it-IT"/>
        </w:rPr>
        <w:t>.20</w:t>
      </w:r>
      <w:r w:rsidRPr="00EC57E9">
        <w:rPr>
          <w:color w:val="000000"/>
          <w:lang w:val="en-US"/>
        </w:rPr>
        <w:t>23</w:t>
      </w:r>
      <w:r w:rsidRPr="00EC57E9">
        <w:rPr>
          <w:color w:val="000000"/>
          <w:lang w:val="it-IT"/>
        </w:rPr>
        <w:t xml:space="preserve"> „Cu privire la aprobarea bugetului raional pentru anul </w:t>
      </w:r>
      <w:smartTag w:uri="urn:schemas-microsoft-com:office:smarttags" w:element="metricconverter">
        <w:smartTagPr>
          <w:attr w:name="ProductID" w:val="2024”"/>
        </w:smartTagPr>
        <w:r w:rsidRPr="00EC57E9">
          <w:rPr>
            <w:color w:val="000000"/>
            <w:lang w:val="it-IT"/>
          </w:rPr>
          <w:t>20</w:t>
        </w:r>
        <w:r w:rsidRPr="00EC57E9">
          <w:rPr>
            <w:color w:val="000000"/>
            <w:lang w:val="en-US"/>
          </w:rPr>
          <w:t>24</w:t>
        </w:r>
        <w:r w:rsidRPr="00EC57E9">
          <w:rPr>
            <w:color w:val="000000"/>
            <w:lang w:val="it-IT"/>
          </w:rPr>
          <w:t>”</w:t>
        </w:r>
      </w:smartTag>
      <w:r w:rsidRPr="00EC57E9">
        <w:rPr>
          <w:color w:val="000000"/>
          <w:lang w:val="it-IT"/>
        </w:rPr>
        <w:t xml:space="preserve"> se modifică după cum urmează</w:t>
      </w:r>
      <w:r w:rsidRPr="00EC57E9">
        <w:rPr>
          <w:color w:val="000000"/>
          <w:lang w:val="ro-RO"/>
        </w:rPr>
        <w:t>:</w:t>
      </w:r>
    </w:p>
    <w:p w14:paraId="577FC949" w14:textId="70572D50" w:rsidR="00EC57E9" w:rsidRPr="00EC57E9" w:rsidRDefault="00EC57E9" w:rsidP="00EC57E9">
      <w:pPr>
        <w:pStyle w:val="a3"/>
        <w:numPr>
          <w:ilvl w:val="1"/>
          <w:numId w:val="47"/>
        </w:numPr>
        <w:tabs>
          <w:tab w:val="left" w:pos="851"/>
          <w:tab w:val="left" w:pos="993"/>
        </w:tabs>
        <w:ind w:left="0" w:firstLine="567"/>
        <w:jc w:val="both"/>
        <w:rPr>
          <w:color w:val="000000"/>
          <w:lang w:val="en-US"/>
        </w:rPr>
      </w:pPr>
      <w:r w:rsidRPr="00EC57E9">
        <w:rPr>
          <w:color w:val="000000"/>
          <w:lang w:val="ro-RO"/>
        </w:rPr>
        <w:t xml:space="preserve">Punctul 2. va avea următorul cuprins: „Bugetul raional pentru anul 2024 se aprobă la venituri în suma de </w:t>
      </w:r>
      <w:r w:rsidRPr="00EC57E9">
        <w:rPr>
          <w:b/>
          <w:color w:val="000000"/>
          <w:lang w:val="en-US"/>
        </w:rPr>
        <w:t>285438</w:t>
      </w:r>
      <w:r w:rsidRPr="00EC57E9">
        <w:rPr>
          <w:b/>
          <w:color w:val="000000"/>
          <w:lang w:val="ro-RO"/>
        </w:rPr>
        <w:t>,6</w:t>
      </w:r>
      <w:r w:rsidRPr="00EC57E9">
        <w:rPr>
          <w:b/>
          <w:color w:val="000000"/>
          <w:lang w:val="en-US"/>
        </w:rPr>
        <w:t xml:space="preserve"> </w:t>
      </w:r>
      <w:r w:rsidRPr="00EC57E9">
        <w:rPr>
          <w:color w:val="000000"/>
          <w:lang w:val="ro-RO"/>
        </w:rPr>
        <w:t xml:space="preserve"> mii lei şi la cheltuieli în suma de </w:t>
      </w:r>
      <w:r w:rsidRPr="00EC57E9">
        <w:rPr>
          <w:b/>
          <w:color w:val="000000"/>
          <w:lang w:val="en-US"/>
        </w:rPr>
        <w:t>295241</w:t>
      </w:r>
      <w:r w:rsidRPr="00EC57E9">
        <w:rPr>
          <w:b/>
          <w:color w:val="000000"/>
          <w:lang w:val="ro-RO"/>
        </w:rPr>
        <w:t>,9</w:t>
      </w:r>
      <w:r w:rsidRPr="00EC57E9">
        <w:rPr>
          <w:b/>
          <w:color w:val="000000"/>
          <w:lang w:val="en-US"/>
        </w:rPr>
        <w:t xml:space="preserve"> </w:t>
      </w:r>
      <w:r w:rsidRPr="00EC57E9">
        <w:rPr>
          <w:color w:val="000000"/>
          <w:lang w:val="ro-RO"/>
        </w:rPr>
        <w:t xml:space="preserve"> mii lei</w:t>
      </w:r>
      <w:r w:rsidRPr="00EC57E9">
        <w:rPr>
          <w:color w:val="000000"/>
          <w:lang w:val="en-US"/>
        </w:rPr>
        <w:t xml:space="preserve"> cu sold bugetar / sursa de finanțare </w:t>
      </w:r>
      <w:r w:rsidRPr="00EC57E9">
        <w:rPr>
          <w:b/>
          <w:bCs/>
          <w:color w:val="000000"/>
          <w:lang w:val="en-US"/>
        </w:rPr>
        <w:t>9803,3</w:t>
      </w:r>
      <w:r w:rsidRPr="00EC57E9">
        <w:rPr>
          <w:color w:val="000000"/>
          <w:lang w:val="en-US"/>
        </w:rPr>
        <w:t xml:space="preserve"> mii lei, pentru r</w:t>
      </w:r>
      <w:r w:rsidRPr="00EC57E9">
        <w:rPr>
          <w:color w:val="000000"/>
          <w:lang w:val="fr-FR"/>
        </w:rPr>
        <w:t xml:space="preserve">ambursarea </w:t>
      </w:r>
      <w:r w:rsidRPr="00EC57E9">
        <w:rPr>
          <w:color w:val="000000"/>
          <w:lang w:val="ro-MO"/>
        </w:rPr>
        <w:t xml:space="preserve">împrumutului recreditat între bugetul de stat și bugetul raional în sumă de </w:t>
      </w:r>
      <w:r w:rsidRPr="00EC57E9">
        <w:rPr>
          <w:b/>
          <w:color w:val="000000"/>
          <w:lang w:val="ro-RO"/>
        </w:rPr>
        <w:t>951,3</w:t>
      </w:r>
      <w:r w:rsidRPr="00EC57E9">
        <w:rPr>
          <w:color w:val="000000"/>
          <w:lang w:val="ro-RO"/>
        </w:rPr>
        <w:t xml:space="preserve"> mii lei, cu excedent în sumă de </w:t>
      </w:r>
      <w:r w:rsidRPr="00EC57E9">
        <w:rPr>
          <w:b/>
          <w:bCs/>
          <w:color w:val="000000"/>
          <w:lang w:val="ro-RO"/>
        </w:rPr>
        <w:t>7974,6</w:t>
      </w:r>
      <w:r w:rsidRPr="00EC57E9">
        <w:rPr>
          <w:color w:val="000000"/>
          <w:lang w:val="ro-RO"/>
        </w:rPr>
        <w:t xml:space="preserve"> mii lei.</w:t>
      </w:r>
    </w:p>
    <w:p w14:paraId="5C59C9D0" w14:textId="7231A59D" w:rsidR="00EC57E9" w:rsidRPr="00EC57E9" w:rsidRDefault="00EC57E9" w:rsidP="00EC57E9">
      <w:pPr>
        <w:pStyle w:val="a3"/>
        <w:numPr>
          <w:ilvl w:val="1"/>
          <w:numId w:val="47"/>
        </w:numPr>
        <w:tabs>
          <w:tab w:val="left" w:pos="851"/>
          <w:tab w:val="left" w:pos="993"/>
        </w:tabs>
        <w:ind w:left="0" w:firstLine="567"/>
        <w:jc w:val="both"/>
        <w:rPr>
          <w:color w:val="000000"/>
          <w:lang w:val="ro-RO"/>
        </w:rPr>
      </w:pPr>
      <w:r w:rsidRPr="00EC57E9">
        <w:rPr>
          <w:color w:val="000000"/>
          <w:lang w:val="ro-RO"/>
        </w:rPr>
        <w:t>Anexele: nr.</w:t>
      </w:r>
      <w:r>
        <w:rPr>
          <w:color w:val="000000"/>
          <w:lang w:val="ro-RO"/>
        </w:rPr>
        <w:t xml:space="preserve"> </w:t>
      </w:r>
      <w:r w:rsidRPr="00EC57E9">
        <w:rPr>
          <w:color w:val="000000"/>
          <w:lang w:val="ro-RO"/>
        </w:rPr>
        <w:t>1 ”I</w:t>
      </w:r>
      <w:r w:rsidRPr="00EC57E9">
        <w:rPr>
          <w:color w:val="000000"/>
          <w:lang w:val="pt-BR"/>
        </w:rPr>
        <w:t xml:space="preserve">ndicatorii generali </w:t>
      </w:r>
      <w:r w:rsidRPr="00EC57E9">
        <w:rPr>
          <w:color w:val="000000"/>
          <w:lang w:val="ro-RO"/>
        </w:rPr>
        <w:t>şi sursele de finanţare ale</w:t>
      </w:r>
      <w:r w:rsidRPr="00EC57E9">
        <w:rPr>
          <w:color w:val="000000"/>
          <w:lang w:val="pt-BR"/>
        </w:rPr>
        <w:t xml:space="preserve"> bugetului raional</w:t>
      </w:r>
      <w:r w:rsidRPr="00EC57E9">
        <w:rPr>
          <w:bCs/>
          <w:color w:val="000000"/>
          <w:lang w:val="ro-RO"/>
        </w:rPr>
        <w:t xml:space="preserve"> pentru anul </w:t>
      </w:r>
      <w:smartTag w:uri="urn:schemas-microsoft-com:office:smarttags" w:element="metricconverter">
        <w:smartTagPr>
          <w:attr w:name="ProductID" w:val="2024”"/>
        </w:smartTagPr>
        <w:r w:rsidRPr="00EC57E9">
          <w:rPr>
            <w:bCs/>
            <w:color w:val="000000"/>
            <w:lang w:val="ro-RO"/>
          </w:rPr>
          <w:t>2024</w:t>
        </w:r>
        <w:r w:rsidRPr="00EC57E9">
          <w:rPr>
            <w:color w:val="000000"/>
            <w:lang w:val="ro-RO"/>
          </w:rPr>
          <w:t>”</w:t>
        </w:r>
      </w:smartTag>
      <w:r w:rsidRPr="00EC57E9">
        <w:rPr>
          <w:color w:val="000000"/>
          <w:lang w:val="ro-RO"/>
        </w:rPr>
        <w:t>, nr.</w:t>
      </w:r>
      <w:r>
        <w:rPr>
          <w:color w:val="000000"/>
          <w:lang w:val="ro-RO"/>
        </w:rPr>
        <w:t xml:space="preserve"> </w:t>
      </w:r>
      <w:r w:rsidRPr="00EC57E9">
        <w:rPr>
          <w:color w:val="000000"/>
          <w:lang w:val="ro-RO"/>
        </w:rPr>
        <w:t>4 ”</w:t>
      </w:r>
      <w:r w:rsidRPr="00EC57E9">
        <w:rPr>
          <w:bCs/>
          <w:color w:val="000000"/>
          <w:lang w:val="ro-RO"/>
        </w:rPr>
        <w:t xml:space="preserve">Resursele şi cheltuielile bugetului raional pentru anul 2024 conform clasificației funcționale și pe programe </w:t>
      </w:r>
      <w:r w:rsidRPr="00EC57E9">
        <w:rPr>
          <w:color w:val="000000"/>
          <w:lang w:val="ro-RO"/>
        </w:rPr>
        <w:t>se expun în redacție nouă (respectiv anexele nr.</w:t>
      </w:r>
      <w:r>
        <w:rPr>
          <w:color w:val="000000"/>
          <w:lang w:val="ro-RO"/>
        </w:rPr>
        <w:t xml:space="preserve"> </w:t>
      </w:r>
      <w:r w:rsidRPr="00EC57E9">
        <w:rPr>
          <w:color w:val="000000"/>
          <w:lang w:val="ro-RO"/>
        </w:rPr>
        <w:t>1, nr.</w:t>
      </w:r>
      <w:r>
        <w:rPr>
          <w:color w:val="000000"/>
          <w:lang w:val="ro-RO"/>
        </w:rPr>
        <w:t xml:space="preserve"> </w:t>
      </w:r>
      <w:r w:rsidRPr="00EC57E9">
        <w:rPr>
          <w:color w:val="000000"/>
          <w:lang w:val="ro-RO"/>
        </w:rPr>
        <w:t xml:space="preserve">2 la prezenta decizie).  </w:t>
      </w:r>
    </w:p>
    <w:p w14:paraId="7BA017A9" w14:textId="2F23B087" w:rsidR="00EC57E9" w:rsidRPr="00EC57E9" w:rsidRDefault="00EC57E9" w:rsidP="00EC57E9">
      <w:pPr>
        <w:pStyle w:val="a3"/>
        <w:numPr>
          <w:ilvl w:val="0"/>
          <w:numId w:val="47"/>
        </w:numPr>
        <w:tabs>
          <w:tab w:val="left" w:pos="851"/>
          <w:tab w:val="left" w:pos="993"/>
        </w:tabs>
        <w:ind w:left="0" w:firstLine="567"/>
        <w:jc w:val="both"/>
        <w:rPr>
          <w:color w:val="000000"/>
          <w:lang w:val="ro-RO"/>
        </w:rPr>
      </w:pPr>
      <w:r w:rsidRPr="00EC57E9">
        <w:rPr>
          <w:color w:val="000000"/>
          <w:lang w:val="ro-RO"/>
        </w:rPr>
        <w:t>Repartizarea mijloacelor bugetare se va efectua conform Anexei nr.</w:t>
      </w:r>
      <w:r>
        <w:rPr>
          <w:color w:val="000000"/>
          <w:lang w:val="ro-RO"/>
        </w:rPr>
        <w:t xml:space="preserve"> </w:t>
      </w:r>
      <w:r w:rsidRPr="00EC57E9">
        <w:rPr>
          <w:color w:val="000000"/>
          <w:lang w:val="ro-RO"/>
        </w:rPr>
        <w:t>3 la prezenta decizie.</w:t>
      </w:r>
    </w:p>
    <w:p w14:paraId="47B8AC33" w14:textId="62EBD76C" w:rsidR="00EC57E9" w:rsidRPr="00EC57E9" w:rsidRDefault="00EC57E9" w:rsidP="00EC57E9">
      <w:pPr>
        <w:pStyle w:val="a3"/>
        <w:numPr>
          <w:ilvl w:val="0"/>
          <w:numId w:val="47"/>
        </w:numPr>
        <w:tabs>
          <w:tab w:val="left" w:pos="851"/>
          <w:tab w:val="left" w:pos="993"/>
        </w:tabs>
        <w:ind w:left="0" w:firstLine="567"/>
        <w:jc w:val="both"/>
        <w:rPr>
          <w:color w:val="000000"/>
          <w:lang w:val="ro-RO"/>
        </w:rPr>
      </w:pPr>
      <w:r>
        <w:rPr>
          <w:color w:val="000000"/>
          <w:lang w:val="ro-RO"/>
        </w:rPr>
        <w:t>Direcţia Finanţe (dl O. Banaru)</w:t>
      </w:r>
      <w:r w:rsidRPr="00EC57E9">
        <w:rPr>
          <w:color w:val="000000"/>
          <w:lang w:val="ro-RO"/>
        </w:rPr>
        <w:t xml:space="preserve"> se desemnează responsabil</w:t>
      </w:r>
      <w:r>
        <w:rPr>
          <w:color w:val="000000"/>
          <w:lang w:val="ro-RO"/>
        </w:rPr>
        <w:t>ă</w:t>
      </w:r>
      <w:r w:rsidRPr="00EC57E9">
        <w:rPr>
          <w:color w:val="000000"/>
          <w:lang w:val="ro-RO"/>
        </w:rPr>
        <w:t xml:space="preserve"> pentru realizarea prezentei decizii.</w:t>
      </w:r>
    </w:p>
    <w:p w14:paraId="12B2F978" w14:textId="6854BD0B" w:rsidR="00EC57E9" w:rsidRPr="00EC57E9" w:rsidRDefault="00EC57E9" w:rsidP="00EC57E9">
      <w:pPr>
        <w:pStyle w:val="a3"/>
        <w:numPr>
          <w:ilvl w:val="0"/>
          <w:numId w:val="47"/>
        </w:numPr>
        <w:tabs>
          <w:tab w:val="left" w:pos="851"/>
          <w:tab w:val="left" w:pos="993"/>
        </w:tabs>
        <w:ind w:left="0" w:firstLine="567"/>
        <w:jc w:val="both"/>
        <w:rPr>
          <w:color w:val="000000"/>
          <w:lang w:val="ro-RO"/>
        </w:rPr>
      </w:pPr>
      <w:r w:rsidRPr="00EC57E9">
        <w:rPr>
          <w:color w:val="000000"/>
          <w:lang w:val="ro-RO"/>
        </w:rPr>
        <w:t xml:space="preserve">Controlul asupra realizării deciziei, se pune în sarcina Comisiei consultative pentru Economie, Finanţe şi Buget (dl N. Postoroncă). </w:t>
      </w:r>
    </w:p>
    <w:p w14:paraId="77193B5F" w14:textId="0CB43C47" w:rsidR="00EC57E9" w:rsidRPr="00EC57E9" w:rsidRDefault="00EC57E9" w:rsidP="00EC57E9">
      <w:pPr>
        <w:pStyle w:val="a3"/>
        <w:numPr>
          <w:ilvl w:val="0"/>
          <w:numId w:val="47"/>
        </w:numPr>
        <w:tabs>
          <w:tab w:val="left" w:pos="851"/>
          <w:tab w:val="left" w:pos="993"/>
        </w:tabs>
        <w:ind w:left="0" w:firstLine="567"/>
        <w:jc w:val="both"/>
        <w:rPr>
          <w:color w:val="000000"/>
          <w:lang w:val="ro-RO"/>
        </w:rPr>
      </w:pPr>
      <w:r w:rsidRPr="00EC57E9">
        <w:rPr>
          <w:color w:val="000000"/>
          <w:lang w:val="ro-RO"/>
        </w:rPr>
        <w:t>Prezenta decizie poate fi contestată la Judecătoria Bălți (sediul Central, str. Hotinului, 43) în termen de 30 zile de la data publicării, potrivit prevederilor Codului administrativ al Republicii Moldova nr.</w:t>
      </w:r>
      <w:r>
        <w:rPr>
          <w:color w:val="000000"/>
          <w:lang w:val="ro-RO"/>
        </w:rPr>
        <w:t xml:space="preserve"> </w:t>
      </w:r>
      <w:r w:rsidRPr="00EC57E9">
        <w:rPr>
          <w:color w:val="000000"/>
          <w:lang w:val="ro-RO"/>
        </w:rPr>
        <w:t>116/2018.</w:t>
      </w:r>
    </w:p>
    <w:p w14:paraId="42AB9701" w14:textId="77777777" w:rsidR="00281856" w:rsidRPr="00EC57E9" w:rsidRDefault="00281856" w:rsidP="00EC57E9">
      <w:pPr>
        <w:jc w:val="both"/>
        <w:rPr>
          <w:rFonts w:eastAsia="Calibri"/>
          <w:b/>
          <w:lang w:val="ro-RO"/>
        </w:rPr>
      </w:pPr>
    </w:p>
    <w:p w14:paraId="530F7475" w14:textId="559F4C79" w:rsidR="00CE1234" w:rsidRPr="00F92C2D" w:rsidRDefault="00CE1234" w:rsidP="00CE1234">
      <w:pPr>
        <w:jc w:val="both"/>
        <w:rPr>
          <w:color w:val="000000"/>
          <w:lang w:val="ro-RO"/>
        </w:rPr>
      </w:pPr>
      <w:r w:rsidRPr="00EE30B6">
        <w:rPr>
          <w:rFonts w:eastAsia="Calibri"/>
          <w:b/>
          <w:lang w:val="it-IT"/>
        </w:rPr>
        <w:t>Preşedintele şedinţei</w:t>
      </w:r>
      <w:r w:rsidRPr="00EE30B6">
        <w:rPr>
          <w:rFonts w:eastAsia="Calibri"/>
          <w:b/>
          <w:lang w:val="it-IT"/>
        </w:rPr>
        <w:tab/>
      </w:r>
      <w:r w:rsidRPr="00EE30B6">
        <w:rPr>
          <w:rFonts w:eastAsia="Calibri"/>
          <w:b/>
          <w:lang w:val="it-IT"/>
        </w:rPr>
        <w:tab/>
      </w:r>
      <w:r w:rsidR="00E02178">
        <w:rPr>
          <w:rFonts w:eastAsia="Calibri"/>
          <w:b/>
          <w:lang w:val="it-IT"/>
        </w:rPr>
        <w:t xml:space="preserve">       </w:t>
      </w:r>
      <w:r w:rsidRPr="00EE30B6">
        <w:rPr>
          <w:rFonts w:eastAsia="Calibri"/>
          <w:b/>
          <w:lang w:val="it-IT"/>
        </w:rPr>
        <w:t xml:space="preserve">               </w:t>
      </w:r>
      <w:r>
        <w:rPr>
          <w:rFonts w:eastAsia="Calibri"/>
          <w:b/>
          <w:lang w:val="it-IT"/>
        </w:rPr>
        <w:t xml:space="preserve">                     </w:t>
      </w:r>
      <w:r w:rsidR="001D46BE">
        <w:rPr>
          <w:rFonts w:eastAsia="Calibri"/>
          <w:b/>
          <w:lang w:val="it-IT"/>
        </w:rPr>
        <w:t xml:space="preserve">                                </w:t>
      </w:r>
      <w:r w:rsidR="00F13F1D">
        <w:rPr>
          <w:rFonts w:eastAsia="Calibri"/>
          <w:b/>
          <w:lang w:val="it-IT"/>
        </w:rPr>
        <w:t xml:space="preserve">     </w:t>
      </w:r>
      <w:r w:rsidR="001D46BE">
        <w:rPr>
          <w:rFonts w:eastAsia="Calibri"/>
          <w:b/>
          <w:lang w:val="it-IT"/>
        </w:rPr>
        <w:t xml:space="preserve"> </w:t>
      </w:r>
      <w:r w:rsidR="00064F9B">
        <w:rPr>
          <w:rFonts w:eastAsia="Calibri"/>
          <w:b/>
          <w:lang w:val="it-IT"/>
        </w:rPr>
        <w:t>Victor BARCARI</w:t>
      </w:r>
    </w:p>
    <w:p w14:paraId="6125E1CA" w14:textId="77777777" w:rsidR="00E4622F" w:rsidRDefault="00E4622F" w:rsidP="00CE1234">
      <w:pPr>
        <w:tabs>
          <w:tab w:val="left" w:pos="1860"/>
        </w:tabs>
        <w:jc w:val="both"/>
        <w:rPr>
          <w:rFonts w:eastAsia="Calibri"/>
          <w:b/>
          <w:lang w:val="it-IT"/>
        </w:rPr>
      </w:pPr>
    </w:p>
    <w:p w14:paraId="6BE61761" w14:textId="77777777" w:rsidR="008F73C6" w:rsidRDefault="008F73C6" w:rsidP="00CE1234">
      <w:pPr>
        <w:tabs>
          <w:tab w:val="left" w:pos="1860"/>
        </w:tabs>
        <w:jc w:val="both"/>
        <w:rPr>
          <w:rFonts w:eastAsia="Calibri"/>
          <w:b/>
          <w:lang w:val="it-IT"/>
        </w:rPr>
      </w:pPr>
    </w:p>
    <w:p w14:paraId="12F38825" w14:textId="6B8C8075" w:rsidR="00CE1234" w:rsidRPr="00EE30B6" w:rsidRDefault="00CE1234" w:rsidP="00CE1234">
      <w:pPr>
        <w:tabs>
          <w:tab w:val="left" w:pos="1860"/>
        </w:tabs>
        <w:jc w:val="both"/>
        <w:rPr>
          <w:rFonts w:eastAsia="Calibri"/>
          <w:b/>
          <w:lang w:val="it-IT"/>
        </w:rPr>
      </w:pPr>
      <w:r w:rsidRPr="00EE30B6">
        <w:rPr>
          <w:rFonts w:eastAsia="Calibri"/>
          <w:b/>
          <w:lang w:val="it-IT"/>
        </w:rPr>
        <w:t>CONTRASEMNAT:</w:t>
      </w:r>
    </w:p>
    <w:p w14:paraId="57573953" w14:textId="2F5271F2" w:rsidR="000F4706" w:rsidRDefault="001D46BE" w:rsidP="00290D4F">
      <w:pPr>
        <w:tabs>
          <w:tab w:val="left" w:pos="1860"/>
        </w:tabs>
        <w:jc w:val="both"/>
        <w:rPr>
          <w:rFonts w:eastAsia="Calibri"/>
          <w:b/>
          <w:lang w:val="it-IT"/>
        </w:rPr>
      </w:pPr>
      <w:r>
        <w:rPr>
          <w:rFonts w:eastAsia="Calibri"/>
          <w:b/>
          <w:lang w:val="it-IT"/>
        </w:rPr>
        <w:t>Secretară interimară a</w:t>
      </w:r>
      <w:r w:rsidR="00CE1234" w:rsidRPr="00EE30B6">
        <w:rPr>
          <w:rFonts w:eastAsia="Calibri"/>
          <w:b/>
          <w:lang w:val="it-IT"/>
        </w:rPr>
        <w:t xml:space="preserve">  Consiliului raional                              </w:t>
      </w:r>
      <w:r>
        <w:rPr>
          <w:rFonts w:eastAsia="Calibri"/>
          <w:b/>
          <w:lang w:val="it-IT"/>
        </w:rPr>
        <w:t xml:space="preserve">                       Angela MIHALIUC</w:t>
      </w:r>
    </w:p>
    <w:p w14:paraId="751BD6A7" w14:textId="77777777" w:rsidR="008F73C6" w:rsidRDefault="008F73C6" w:rsidP="00290D4F">
      <w:pPr>
        <w:tabs>
          <w:tab w:val="left" w:pos="1860"/>
        </w:tabs>
        <w:jc w:val="both"/>
        <w:rPr>
          <w:rFonts w:eastAsia="Calibri"/>
          <w:b/>
          <w:lang w:val="it-IT"/>
        </w:rPr>
      </w:pPr>
    </w:p>
    <w:p w14:paraId="59E20082" w14:textId="77777777" w:rsidR="008F73C6" w:rsidRPr="00EF71E3" w:rsidRDefault="008F73C6" w:rsidP="008F73C6">
      <w:pPr>
        <w:tabs>
          <w:tab w:val="left" w:pos="1860"/>
        </w:tabs>
        <w:jc w:val="both"/>
        <w:rPr>
          <w:rFonts w:eastAsia="Calibri"/>
          <w:b/>
          <w:i/>
          <w:lang w:val="it-IT"/>
        </w:rPr>
      </w:pPr>
      <w:r w:rsidRPr="00EF71E3">
        <w:rPr>
          <w:rFonts w:eastAsia="Calibri"/>
          <w:b/>
          <w:i/>
          <w:lang w:val="it-IT"/>
        </w:rPr>
        <w:t>Conform originalului:</w:t>
      </w:r>
    </w:p>
    <w:p w14:paraId="30344F76" w14:textId="61D91D35" w:rsidR="008F73C6" w:rsidRDefault="008F73C6" w:rsidP="008F73C6">
      <w:pPr>
        <w:tabs>
          <w:tab w:val="left" w:pos="1860"/>
        </w:tabs>
        <w:jc w:val="both"/>
        <w:rPr>
          <w:rFonts w:eastAsia="Calibri"/>
          <w:b/>
          <w:lang w:val="it-IT"/>
        </w:rPr>
      </w:pPr>
      <w:r w:rsidRPr="00EF71E3">
        <w:rPr>
          <w:rFonts w:eastAsia="Calibri"/>
          <w:b/>
          <w:lang w:val="it-IT"/>
        </w:rPr>
        <w:t>Secretară interimară a Consiliului raional                                                      Angela MIHALIUC</w:t>
      </w:r>
    </w:p>
    <w:p w14:paraId="1A2DFAEC" w14:textId="77777777" w:rsidR="00FA6719" w:rsidRDefault="00FA6719" w:rsidP="008F73C6">
      <w:pPr>
        <w:tabs>
          <w:tab w:val="left" w:pos="1860"/>
        </w:tabs>
        <w:jc w:val="both"/>
        <w:rPr>
          <w:rFonts w:eastAsia="Calibri"/>
          <w:b/>
          <w:lang w:val="it-IT"/>
        </w:rPr>
      </w:pPr>
    </w:p>
    <w:p w14:paraId="4B046779" w14:textId="77777777" w:rsidR="00FA6719" w:rsidRDefault="00FA6719" w:rsidP="008F73C6">
      <w:pPr>
        <w:tabs>
          <w:tab w:val="left" w:pos="1860"/>
        </w:tabs>
        <w:jc w:val="both"/>
        <w:rPr>
          <w:rFonts w:eastAsia="Calibri"/>
          <w:b/>
          <w:lang w:val="it-IT"/>
        </w:rPr>
      </w:pPr>
    </w:p>
    <w:p w14:paraId="030274D0" w14:textId="77777777" w:rsidR="00FA6719" w:rsidRDefault="00FA6719" w:rsidP="008F73C6">
      <w:pPr>
        <w:tabs>
          <w:tab w:val="left" w:pos="1860"/>
        </w:tabs>
        <w:jc w:val="both"/>
        <w:rPr>
          <w:rFonts w:eastAsia="Calibri"/>
          <w:b/>
          <w:lang w:val="it-IT"/>
        </w:rPr>
      </w:pPr>
    </w:p>
    <w:p w14:paraId="1047F99A" w14:textId="77777777" w:rsidR="00FA6719" w:rsidRDefault="00FA6719" w:rsidP="008F73C6">
      <w:pPr>
        <w:tabs>
          <w:tab w:val="left" w:pos="1860"/>
        </w:tabs>
        <w:jc w:val="both"/>
        <w:rPr>
          <w:rFonts w:eastAsia="Calibri"/>
          <w:b/>
          <w:lang w:val="it-IT"/>
        </w:rPr>
      </w:pPr>
    </w:p>
    <w:p w14:paraId="06ADFDDE" w14:textId="77777777" w:rsidR="00FA6719" w:rsidRDefault="00FA6719" w:rsidP="00FA6719">
      <w:pPr>
        <w:autoSpaceDE w:val="0"/>
        <w:autoSpaceDN w:val="0"/>
        <w:adjustRightInd w:val="0"/>
        <w:rPr>
          <w:i/>
          <w:color w:val="000000"/>
          <w:sz w:val="18"/>
          <w:szCs w:val="18"/>
          <w:lang w:val="it-IT"/>
        </w:rPr>
      </w:pPr>
    </w:p>
    <w:p w14:paraId="5BF0E2EC" w14:textId="67E64E55" w:rsidR="00FA6719" w:rsidRDefault="00FA6719" w:rsidP="00FA6719">
      <w:pPr>
        <w:autoSpaceDE w:val="0"/>
        <w:autoSpaceDN w:val="0"/>
        <w:adjustRightInd w:val="0"/>
        <w:rPr>
          <w:sz w:val="18"/>
          <w:szCs w:val="18"/>
          <w:lang w:val="it-IT"/>
        </w:rPr>
      </w:pPr>
      <w:r>
        <w:rPr>
          <w:i/>
          <w:color w:val="000000"/>
          <w:sz w:val="18"/>
          <w:szCs w:val="18"/>
          <w:lang w:val="it-IT"/>
        </w:rPr>
        <w:t xml:space="preserve">    </w:t>
      </w:r>
      <w:r>
        <w:rPr>
          <w:i/>
          <w:color w:val="000000"/>
          <w:sz w:val="18"/>
          <w:szCs w:val="18"/>
          <w:lang w:val="it-IT"/>
        </w:rPr>
        <w:t xml:space="preserve"> </w:t>
      </w:r>
      <w:r>
        <w:rPr>
          <w:i/>
          <w:color w:val="000000"/>
          <w:sz w:val="18"/>
          <w:szCs w:val="18"/>
          <w:lang w:val="it-IT"/>
        </w:rPr>
        <w:t xml:space="preserve">  </w:t>
      </w:r>
      <w:r w:rsidRPr="006773D0">
        <w:rPr>
          <w:i/>
          <w:color w:val="000000"/>
          <w:sz w:val="18"/>
          <w:szCs w:val="18"/>
          <w:lang w:val="it-IT"/>
        </w:rPr>
        <w:t>MODIFICAT</w:t>
      </w:r>
      <w:r w:rsidRPr="006773D0">
        <w:rPr>
          <w:sz w:val="18"/>
          <w:szCs w:val="18"/>
          <w:lang w:val="it-IT"/>
        </w:rPr>
        <w:t xml:space="preserve"> </w:t>
      </w:r>
      <w:r>
        <w:rPr>
          <w:sz w:val="18"/>
          <w:szCs w:val="18"/>
          <w:lang w:val="it-IT"/>
        </w:rPr>
        <w:t xml:space="preserve">                                                                                                                                                        </w:t>
      </w:r>
      <w:r>
        <w:rPr>
          <w:sz w:val="18"/>
          <w:szCs w:val="18"/>
          <w:lang w:val="it-IT"/>
        </w:rPr>
        <w:t xml:space="preserve">           </w:t>
      </w:r>
      <w:r>
        <w:rPr>
          <w:sz w:val="18"/>
          <w:szCs w:val="18"/>
          <w:lang w:val="it-IT"/>
        </w:rPr>
        <w:t xml:space="preserve">  </w:t>
      </w:r>
      <w:r>
        <w:rPr>
          <w:sz w:val="18"/>
          <w:szCs w:val="18"/>
          <w:lang w:val="it-IT"/>
        </w:rPr>
        <w:t xml:space="preserve">          </w:t>
      </w:r>
      <w:r w:rsidRPr="00A96B02">
        <w:rPr>
          <w:sz w:val="18"/>
          <w:szCs w:val="18"/>
          <w:lang w:val="it-IT"/>
        </w:rPr>
        <w:t>Anexa nr.</w:t>
      </w:r>
      <w:r>
        <w:rPr>
          <w:sz w:val="18"/>
          <w:szCs w:val="18"/>
          <w:lang w:val="it-IT"/>
        </w:rPr>
        <w:t xml:space="preserve"> 1</w:t>
      </w:r>
    </w:p>
    <w:p w14:paraId="433E5731" w14:textId="36B91D67" w:rsidR="00FA6719" w:rsidRPr="00A96B02" w:rsidRDefault="00FA6719" w:rsidP="00FA6719">
      <w:pPr>
        <w:autoSpaceDE w:val="0"/>
        <w:autoSpaceDN w:val="0"/>
        <w:adjustRightInd w:val="0"/>
        <w:rPr>
          <w:iCs/>
          <w:sz w:val="18"/>
          <w:szCs w:val="18"/>
          <w:lang w:val="it-IT"/>
        </w:rPr>
      </w:pPr>
      <w:r>
        <w:rPr>
          <w:i/>
          <w:color w:val="000000"/>
          <w:sz w:val="18"/>
          <w:szCs w:val="18"/>
          <w:lang w:val="it-IT"/>
        </w:rPr>
        <w:t xml:space="preserve">       </w:t>
      </w:r>
      <w:r w:rsidRPr="006773D0">
        <w:rPr>
          <w:i/>
          <w:color w:val="000000"/>
          <w:sz w:val="18"/>
          <w:szCs w:val="18"/>
          <w:lang w:val="it-IT"/>
        </w:rPr>
        <w:t>DCR nr.</w:t>
      </w:r>
      <w:r>
        <w:rPr>
          <w:i/>
          <w:color w:val="000000"/>
          <w:sz w:val="18"/>
          <w:szCs w:val="18"/>
          <w:lang w:val="it-IT"/>
        </w:rPr>
        <w:t>5/1</w:t>
      </w:r>
      <w:r w:rsidRPr="006773D0">
        <w:rPr>
          <w:i/>
          <w:color w:val="000000"/>
          <w:sz w:val="18"/>
          <w:szCs w:val="18"/>
          <w:lang w:val="it-IT"/>
        </w:rPr>
        <w:t xml:space="preserve"> din </w:t>
      </w:r>
      <w:r>
        <w:rPr>
          <w:i/>
          <w:color w:val="000000"/>
          <w:sz w:val="18"/>
          <w:szCs w:val="18"/>
          <w:lang w:val="it-IT"/>
        </w:rPr>
        <w:t>28</w:t>
      </w:r>
      <w:r w:rsidRPr="006773D0">
        <w:rPr>
          <w:i/>
          <w:color w:val="000000"/>
          <w:sz w:val="18"/>
          <w:szCs w:val="18"/>
          <w:lang w:val="it-IT"/>
        </w:rPr>
        <w:t>.0</w:t>
      </w:r>
      <w:r>
        <w:rPr>
          <w:i/>
          <w:color w:val="000000"/>
          <w:sz w:val="18"/>
          <w:szCs w:val="18"/>
          <w:lang w:val="it-IT"/>
        </w:rPr>
        <w:t>6</w:t>
      </w:r>
      <w:r w:rsidRPr="006773D0">
        <w:rPr>
          <w:i/>
          <w:color w:val="000000"/>
          <w:sz w:val="18"/>
          <w:szCs w:val="18"/>
          <w:lang w:val="it-IT"/>
        </w:rPr>
        <w:t>.2024</w:t>
      </w:r>
      <w:r w:rsidRPr="00A96B02">
        <w:rPr>
          <w:lang w:val="en-US"/>
        </w:rPr>
        <w:t xml:space="preserve"> </w:t>
      </w:r>
      <w:r>
        <w:rPr>
          <w:lang w:val="en-US"/>
        </w:rPr>
        <w:t xml:space="preserve">                                                                            </w:t>
      </w:r>
      <w:r>
        <w:rPr>
          <w:lang w:val="en-US"/>
        </w:rPr>
        <w:t xml:space="preserve">                 </w:t>
      </w:r>
      <w:r w:rsidRPr="00A96B02">
        <w:rPr>
          <w:iCs/>
          <w:color w:val="000000"/>
          <w:sz w:val="18"/>
          <w:szCs w:val="18"/>
          <w:lang w:val="it-IT"/>
        </w:rPr>
        <w:t>la decizia Consiliului  raional</w:t>
      </w:r>
    </w:p>
    <w:p w14:paraId="49A3DC60" w14:textId="77777777" w:rsidR="00FA6719" w:rsidRDefault="00FA6719" w:rsidP="00FA6719">
      <w:pPr>
        <w:autoSpaceDE w:val="0"/>
        <w:autoSpaceDN w:val="0"/>
        <w:adjustRightInd w:val="0"/>
        <w:rPr>
          <w:i/>
          <w:color w:val="000000"/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       </w:t>
      </w:r>
      <w:r w:rsidRPr="006773D0">
        <w:rPr>
          <w:i/>
          <w:color w:val="000000"/>
          <w:sz w:val="18"/>
          <w:szCs w:val="18"/>
          <w:lang w:val="it-IT"/>
        </w:rPr>
        <w:t>DCR nr.</w:t>
      </w:r>
      <w:r>
        <w:rPr>
          <w:i/>
          <w:color w:val="000000"/>
          <w:sz w:val="18"/>
          <w:szCs w:val="18"/>
          <w:lang w:val="it-IT"/>
        </w:rPr>
        <w:t>3</w:t>
      </w:r>
      <w:r w:rsidRPr="006773D0">
        <w:rPr>
          <w:i/>
          <w:color w:val="000000"/>
          <w:sz w:val="18"/>
          <w:szCs w:val="18"/>
          <w:lang w:val="it-IT"/>
        </w:rPr>
        <w:t>/</w:t>
      </w:r>
      <w:r>
        <w:rPr>
          <w:i/>
          <w:color w:val="000000"/>
          <w:sz w:val="18"/>
          <w:szCs w:val="18"/>
          <w:lang w:val="it-IT"/>
        </w:rPr>
        <w:t>1</w:t>
      </w:r>
      <w:r w:rsidRPr="006773D0">
        <w:rPr>
          <w:i/>
          <w:color w:val="000000"/>
          <w:sz w:val="18"/>
          <w:szCs w:val="18"/>
          <w:lang w:val="it-IT"/>
        </w:rPr>
        <w:t xml:space="preserve"> din </w:t>
      </w:r>
      <w:r>
        <w:rPr>
          <w:i/>
          <w:color w:val="000000"/>
          <w:sz w:val="18"/>
          <w:szCs w:val="18"/>
          <w:lang w:val="it-IT"/>
        </w:rPr>
        <w:t>03</w:t>
      </w:r>
      <w:r w:rsidRPr="006773D0">
        <w:rPr>
          <w:i/>
          <w:color w:val="000000"/>
          <w:sz w:val="18"/>
          <w:szCs w:val="18"/>
          <w:lang w:val="it-IT"/>
        </w:rPr>
        <w:t>.0</w:t>
      </w:r>
      <w:r>
        <w:rPr>
          <w:i/>
          <w:color w:val="000000"/>
          <w:sz w:val="18"/>
          <w:szCs w:val="18"/>
          <w:lang w:val="it-IT"/>
        </w:rPr>
        <w:t>5</w:t>
      </w:r>
      <w:r w:rsidRPr="006773D0">
        <w:rPr>
          <w:i/>
          <w:color w:val="000000"/>
          <w:sz w:val="18"/>
          <w:szCs w:val="18"/>
          <w:lang w:val="it-IT"/>
        </w:rPr>
        <w:t>.2024</w:t>
      </w:r>
      <w:r>
        <w:rPr>
          <w:sz w:val="18"/>
          <w:szCs w:val="18"/>
          <w:lang w:val="it-IT"/>
        </w:rPr>
        <w:t xml:space="preserve">                                                                                                                                     </w:t>
      </w:r>
      <w:r w:rsidRPr="00A96B02">
        <w:rPr>
          <w:sz w:val="18"/>
          <w:szCs w:val="18"/>
          <w:lang w:val="it-IT"/>
        </w:rPr>
        <w:t>nr.</w:t>
      </w:r>
      <w:r>
        <w:rPr>
          <w:sz w:val="18"/>
          <w:szCs w:val="18"/>
          <w:lang w:val="it-IT"/>
        </w:rPr>
        <w:t xml:space="preserve"> </w:t>
      </w:r>
      <w:r w:rsidRPr="00A96B02">
        <w:rPr>
          <w:sz w:val="18"/>
          <w:szCs w:val="18"/>
          <w:lang w:val="it-IT"/>
        </w:rPr>
        <w:t>6/</w:t>
      </w:r>
      <w:r>
        <w:rPr>
          <w:sz w:val="18"/>
          <w:szCs w:val="18"/>
          <w:lang w:val="it-IT"/>
        </w:rPr>
        <w:t xml:space="preserve">3 din 2 august </w:t>
      </w:r>
      <w:r w:rsidRPr="00A96B02">
        <w:rPr>
          <w:sz w:val="18"/>
          <w:szCs w:val="18"/>
          <w:lang w:val="it-IT"/>
        </w:rPr>
        <w:t>2024</w:t>
      </w:r>
      <w:r>
        <w:rPr>
          <w:sz w:val="18"/>
          <w:szCs w:val="18"/>
          <w:lang w:val="it-IT"/>
        </w:rPr>
        <w:t xml:space="preserve">                                 </w:t>
      </w:r>
    </w:p>
    <w:p w14:paraId="2E4A2618" w14:textId="03483A45" w:rsidR="00FA6719" w:rsidRPr="00D53E09" w:rsidRDefault="00FA6719" w:rsidP="00FA6719">
      <w:pPr>
        <w:autoSpaceDE w:val="0"/>
        <w:autoSpaceDN w:val="0"/>
        <w:adjustRightInd w:val="0"/>
        <w:rPr>
          <w:sz w:val="18"/>
          <w:szCs w:val="18"/>
          <w:lang w:val="it-IT"/>
        </w:rPr>
      </w:pPr>
      <w:r w:rsidRPr="00D53E09">
        <w:rPr>
          <w:sz w:val="18"/>
          <w:szCs w:val="18"/>
          <w:lang w:val="it-IT"/>
        </w:rPr>
        <w:t xml:space="preserve">       </w:t>
      </w:r>
      <w:r w:rsidRPr="006773D0">
        <w:rPr>
          <w:i/>
          <w:color w:val="000000"/>
          <w:sz w:val="18"/>
          <w:szCs w:val="18"/>
          <w:lang w:val="it-IT"/>
        </w:rPr>
        <w:t>DCR nr.</w:t>
      </w:r>
      <w:r>
        <w:rPr>
          <w:i/>
          <w:color w:val="000000"/>
          <w:sz w:val="18"/>
          <w:szCs w:val="18"/>
          <w:lang w:val="it-IT"/>
        </w:rPr>
        <w:t>2</w:t>
      </w:r>
      <w:r w:rsidRPr="006773D0">
        <w:rPr>
          <w:i/>
          <w:color w:val="000000"/>
          <w:sz w:val="18"/>
          <w:szCs w:val="18"/>
          <w:lang w:val="it-IT"/>
        </w:rPr>
        <w:t>/</w:t>
      </w:r>
      <w:r>
        <w:rPr>
          <w:i/>
          <w:color w:val="000000"/>
          <w:sz w:val="18"/>
          <w:szCs w:val="18"/>
          <w:lang w:val="it-IT"/>
        </w:rPr>
        <w:t>2</w:t>
      </w:r>
      <w:r w:rsidRPr="006773D0">
        <w:rPr>
          <w:i/>
          <w:color w:val="000000"/>
          <w:sz w:val="18"/>
          <w:szCs w:val="18"/>
          <w:lang w:val="it-IT"/>
        </w:rPr>
        <w:t xml:space="preserve"> din </w:t>
      </w:r>
      <w:r>
        <w:rPr>
          <w:i/>
          <w:color w:val="000000"/>
          <w:sz w:val="18"/>
          <w:szCs w:val="18"/>
          <w:lang w:val="it-IT"/>
        </w:rPr>
        <w:t>11</w:t>
      </w:r>
      <w:r w:rsidRPr="006773D0">
        <w:rPr>
          <w:i/>
          <w:color w:val="000000"/>
          <w:sz w:val="18"/>
          <w:szCs w:val="18"/>
          <w:lang w:val="it-IT"/>
        </w:rPr>
        <w:t>.0</w:t>
      </w:r>
      <w:r>
        <w:rPr>
          <w:i/>
          <w:color w:val="000000"/>
          <w:sz w:val="18"/>
          <w:szCs w:val="18"/>
          <w:lang w:val="it-IT"/>
        </w:rPr>
        <w:t>3</w:t>
      </w:r>
      <w:r w:rsidRPr="006773D0">
        <w:rPr>
          <w:i/>
          <w:color w:val="000000"/>
          <w:sz w:val="18"/>
          <w:szCs w:val="18"/>
          <w:lang w:val="it-IT"/>
        </w:rPr>
        <w:t>.2024</w:t>
      </w:r>
      <w:r>
        <w:rPr>
          <w:color w:val="000000"/>
          <w:sz w:val="18"/>
          <w:szCs w:val="18"/>
          <w:lang w:val="it-IT"/>
        </w:rPr>
        <w:t xml:space="preserve">        </w:t>
      </w:r>
      <w:r w:rsidRPr="00D53E09">
        <w:rPr>
          <w:sz w:val="18"/>
          <w:szCs w:val="18"/>
          <w:lang w:val="it-IT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  <w:lang w:val="it-IT"/>
        </w:rPr>
        <w:t xml:space="preserve"> </w:t>
      </w:r>
      <w:r w:rsidRPr="00D53E09">
        <w:rPr>
          <w:sz w:val="18"/>
          <w:szCs w:val="18"/>
          <w:lang w:val="it-IT"/>
        </w:rPr>
        <w:t xml:space="preserve">             </w:t>
      </w:r>
      <w:r>
        <w:rPr>
          <w:sz w:val="18"/>
          <w:szCs w:val="18"/>
          <w:lang w:val="it-IT"/>
        </w:rPr>
        <w:t xml:space="preserve">              </w:t>
      </w:r>
      <w:r>
        <w:rPr>
          <w:sz w:val="18"/>
          <w:szCs w:val="18"/>
          <w:lang w:val="it-IT"/>
        </w:rPr>
        <w:t xml:space="preserve"> </w:t>
      </w:r>
      <w:r w:rsidRPr="00D53E09">
        <w:rPr>
          <w:sz w:val="18"/>
          <w:szCs w:val="18"/>
          <w:lang w:val="it-IT"/>
        </w:rPr>
        <w:t xml:space="preserve"> </w:t>
      </w:r>
      <w:r w:rsidRPr="00A96B02">
        <w:rPr>
          <w:i/>
          <w:iCs/>
          <w:sz w:val="18"/>
          <w:szCs w:val="18"/>
          <w:lang w:val="it-IT"/>
        </w:rPr>
        <w:t>Anexa nr.</w:t>
      </w:r>
      <w:r>
        <w:rPr>
          <w:i/>
          <w:iCs/>
          <w:sz w:val="18"/>
          <w:szCs w:val="18"/>
          <w:lang w:val="it-IT"/>
        </w:rPr>
        <w:t xml:space="preserve"> 1</w:t>
      </w:r>
      <w:r w:rsidRPr="00D53E09">
        <w:rPr>
          <w:sz w:val="18"/>
          <w:szCs w:val="18"/>
          <w:lang w:val="it-IT"/>
        </w:rPr>
        <w:t xml:space="preserve">                           </w:t>
      </w:r>
      <w:r>
        <w:rPr>
          <w:sz w:val="18"/>
          <w:szCs w:val="18"/>
          <w:lang w:val="it-IT"/>
        </w:rPr>
        <w:t xml:space="preserve">                   </w:t>
      </w:r>
      <w:r w:rsidRPr="00D53E09">
        <w:rPr>
          <w:sz w:val="18"/>
          <w:szCs w:val="18"/>
          <w:lang w:val="it-IT"/>
        </w:rPr>
        <w:t xml:space="preserve">  </w:t>
      </w:r>
      <w:r>
        <w:rPr>
          <w:sz w:val="18"/>
          <w:szCs w:val="18"/>
          <w:lang w:val="it-IT"/>
        </w:rPr>
        <w:t xml:space="preserve">  </w:t>
      </w:r>
      <w:r w:rsidRPr="00D53E09">
        <w:rPr>
          <w:sz w:val="18"/>
          <w:szCs w:val="18"/>
          <w:lang w:val="it-IT"/>
        </w:rPr>
        <w:t xml:space="preserve">  </w:t>
      </w:r>
      <w:r>
        <w:rPr>
          <w:sz w:val="18"/>
          <w:szCs w:val="18"/>
          <w:lang w:val="it-IT"/>
        </w:rPr>
        <w:t xml:space="preserve">    </w:t>
      </w:r>
      <w:r w:rsidRPr="00D53E09">
        <w:rPr>
          <w:sz w:val="18"/>
          <w:szCs w:val="18"/>
          <w:lang w:val="it-IT"/>
        </w:rPr>
        <w:t xml:space="preserve"> </w:t>
      </w:r>
      <w:r>
        <w:rPr>
          <w:sz w:val="18"/>
          <w:szCs w:val="18"/>
          <w:lang w:val="it-IT"/>
        </w:rPr>
        <w:t xml:space="preserve"> </w:t>
      </w:r>
      <w:r w:rsidRPr="00D53E09">
        <w:rPr>
          <w:sz w:val="18"/>
          <w:szCs w:val="18"/>
          <w:lang w:val="it-IT"/>
        </w:rPr>
        <w:t xml:space="preserve">  </w:t>
      </w:r>
      <w:r>
        <w:rPr>
          <w:sz w:val="18"/>
          <w:szCs w:val="18"/>
          <w:lang w:val="it-IT"/>
        </w:rPr>
        <w:t xml:space="preserve">                               </w:t>
      </w:r>
      <w:r>
        <w:rPr>
          <w:color w:val="000000"/>
          <w:sz w:val="18"/>
          <w:szCs w:val="18"/>
          <w:lang w:val="it-IT"/>
        </w:rPr>
        <w:t xml:space="preserve">                                                                                                                                                                   </w:t>
      </w:r>
    </w:p>
    <w:p w14:paraId="6DA42AAD" w14:textId="04F00B16" w:rsidR="00FA6719" w:rsidRPr="00D53E09" w:rsidRDefault="00FA6719" w:rsidP="00FA6719">
      <w:pPr>
        <w:autoSpaceDE w:val="0"/>
        <w:autoSpaceDN w:val="0"/>
        <w:adjustRightInd w:val="0"/>
        <w:rPr>
          <w:sz w:val="18"/>
          <w:szCs w:val="18"/>
          <w:lang w:val="it-IT"/>
        </w:rPr>
      </w:pPr>
      <w:r w:rsidRPr="00D53E09">
        <w:rPr>
          <w:sz w:val="18"/>
          <w:szCs w:val="18"/>
          <w:lang w:val="it-IT"/>
        </w:rPr>
        <w:t xml:space="preserve">       </w:t>
      </w:r>
      <w:r w:rsidRPr="006773D0">
        <w:rPr>
          <w:i/>
          <w:color w:val="000000"/>
          <w:sz w:val="18"/>
          <w:szCs w:val="18"/>
          <w:lang w:val="it-IT"/>
        </w:rPr>
        <w:t>DCR nr.</w:t>
      </w:r>
      <w:r>
        <w:rPr>
          <w:i/>
          <w:color w:val="000000"/>
          <w:sz w:val="18"/>
          <w:szCs w:val="18"/>
          <w:lang w:val="it-IT"/>
        </w:rPr>
        <w:t>1</w:t>
      </w:r>
      <w:r w:rsidRPr="006773D0">
        <w:rPr>
          <w:i/>
          <w:color w:val="000000"/>
          <w:sz w:val="18"/>
          <w:szCs w:val="18"/>
          <w:lang w:val="it-IT"/>
        </w:rPr>
        <w:t>/</w:t>
      </w:r>
      <w:r>
        <w:rPr>
          <w:i/>
          <w:color w:val="000000"/>
          <w:sz w:val="18"/>
          <w:szCs w:val="18"/>
          <w:lang w:val="it-IT"/>
        </w:rPr>
        <w:t>3</w:t>
      </w:r>
      <w:r w:rsidRPr="006773D0">
        <w:rPr>
          <w:i/>
          <w:color w:val="000000"/>
          <w:sz w:val="18"/>
          <w:szCs w:val="18"/>
          <w:lang w:val="it-IT"/>
        </w:rPr>
        <w:t xml:space="preserve"> din 1</w:t>
      </w:r>
      <w:r>
        <w:rPr>
          <w:i/>
          <w:color w:val="000000"/>
          <w:sz w:val="18"/>
          <w:szCs w:val="18"/>
          <w:lang w:val="it-IT"/>
        </w:rPr>
        <w:t>5</w:t>
      </w:r>
      <w:r w:rsidRPr="006773D0">
        <w:rPr>
          <w:i/>
          <w:color w:val="000000"/>
          <w:sz w:val="18"/>
          <w:szCs w:val="18"/>
          <w:lang w:val="it-IT"/>
        </w:rPr>
        <w:t>.0</w:t>
      </w:r>
      <w:r>
        <w:rPr>
          <w:i/>
          <w:color w:val="000000"/>
          <w:sz w:val="18"/>
          <w:szCs w:val="18"/>
          <w:lang w:val="it-IT"/>
        </w:rPr>
        <w:t>1</w:t>
      </w:r>
      <w:r w:rsidRPr="006773D0">
        <w:rPr>
          <w:i/>
          <w:color w:val="000000"/>
          <w:sz w:val="18"/>
          <w:szCs w:val="18"/>
          <w:lang w:val="it-IT"/>
        </w:rPr>
        <w:t>.2024</w:t>
      </w:r>
      <w:r>
        <w:rPr>
          <w:color w:val="000000"/>
          <w:sz w:val="18"/>
          <w:szCs w:val="18"/>
          <w:lang w:val="it-IT"/>
        </w:rPr>
        <w:t xml:space="preserve"> </w:t>
      </w:r>
      <w:r w:rsidRPr="00D53E09">
        <w:rPr>
          <w:sz w:val="18"/>
          <w:szCs w:val="18"/>
          <w:lang w:val="it-IT"/>
        </w:rPr>
        <w:t xml:space="preserve">                                                                                                </w:t>
      </w:r>
      <w:r>
        <w:rPr>
          <w:sz w:val="18"/>
          <w:szCs w:val="18"/>
          <w:lang w:val="it-IT"/>
        </w:rPr>
        <w:t xml:space="preserve">                           </w:t>
      </w:r>
      <w:r>
        <w:rPr>
          <w:sz w:val="18"/>
          <w:szCs w:val="18"/>
          <w:lang w:val="it-IT"/>
        </w:rPr>
        <w:t xml:space="preserve"> </w:t>
      </w:r>
      <w:r w:rsidRPr="00A96B02">
        <w:rPr>
          <w:i/>
          <w:iCs/>
          <w:sz w:val="18"/>
          <w:szCs w:val="18"/>
          <w:lang w:val="it-IT"/>
        </w:rPr>
        <w:t xml:space="preserve">la decizia Consiliului  raional </w:t>
      </w:r>
      <w:r>
        <w:rPr>
          <w:sz w:val="18"/>
          <w:szCs w:val="18"/>
          <w:lang w:val="it-IT"/>
        </w:rPr>
        <w:t xml:space="preserve">             </w:t>
      </w:r>
      <w:r w:rsidRPr="00D53E09">
        <w:rPr>
          <w:sz w:val="18"/>
          <w:szCs w:val="18"/>
          <w:lang w:val="it-IT"/>
        </w:rPr>
        <w:t xml:space="preserve">              </w:t>
      </w:r>
    </w:p>
    <w:p w14:paraId="4E062562" w14:textId="77777777" w:rsidR="00FA6719" w:rsidRPr="00815D66" w:rsidRDefault="00FA6719" w:rsidP="00FA6719">
      <w:pPr>
        <w:autoSpaceDE w:val="0"/>
        <w:autoSpaceDN w:val="0"/>
        <w:adjustRightInd w:val="0"/>
        <w:rPr>
          <w:color w:val="000000"/>
          <w:sz w:val="18"/>
          <w:szCs w:val="18"/>
          <w:lang w:val="it-IT"/>
        </w:rPr>
      </w:pPr>
      <w:r w:rsidRPr="00D53E09">
        <w:rPr>
          <w:sz w:val="18"/>
          <w:szCs w:val="18"/>
          <w:lang w:val="it-IT"/>
        </w:rPr>
        <w:t xml:space="preserve">       </w:t>
      </w:r>
      <w:r>
        <w:rPr>
          <w:sz w:val="18"/>
          <w:szCs w:val="18"/>
          <w:lang w:val="it-IT"/>
        </w:rPr>
        <w:t xml:space="preserve">                                              </w:t>
      </w:r>
      <w:r w:rsidRPr="00D53E09">
        <w:rPr>
          <w:sz w:val="18"/>
          <w:szCs w:val="18"/>
          <w:lang w:val="it-IT"/>
        </w:rPr>
        <w:t xml:space="preserve">                                                                                                </w:t>
      </w:r>
      <w:r>
        <w:rPr>
          <w:sz w:val="18"/>
          <w:szCs w:val="18"/>
          <w:lang w:val="it-IT"/>
        </w:rPr>
        <w:t xml:space="preserve">                     </w:t>
      </w:r>
      <w:r w:rsidRPr="00D53E09">
        <w:rPr>
          <w:sz w:val="18"/>
          <w:szCs w:val="18"/>
          <w:lang w:val="it-IT"/>
        </w:rPr>
        <w:t xml:space="preserve">  </w:t>
      </w:r>
      <w:r>
        <w:rPr>
          <w:sz w:val="18"/>
          <w:szCs w:val="18"/>
          <w:lang w:val="it-IT"/>
        </w:rPr>
        <w:t xml:space="preserve"> </w:t>
      </w:r>
      <w:r w:rsidRPr="00A96B02">
        <w:rPr>
          <w:i/>
          <w:iCs/>
          <w:sz w:val="18"/>
          <w:szCs w:val="18"/>
          <w:lang w:val="it-IT"/>
        </w:rPr>
        <w:t>nr.</w:t>
      </w:r>
      <w:r>
        <w:rPr>
          <w:i/>
          <w:iCs/>
          <w:sz w:val="18"/>
          <w:szCs w:val="18"/>
          <w:lang w:val="it-IT"/>
        </w:rPr>
        <w:t xml:space="preserve"> </w:t>
      </w:r>
      <w:r w:rsidRPr="00A96B02">
        <w:rPr>
          <w:i/>
          <w:iCs/>
          <w:sz w:val="18"/>
          <w:szCs w:val="18"/>
          <w:lang w:val="it-IT"/>
        </w:rPr>
        <w:t>11/1  din 20 decembrie 2023</w:t>
      </w:r>
      <w:r>
        <w:rPr>
          <w:sz w:val="18"/>
          <w:szCs w:val="18"/>
          <w:lang w:val="it-IT"/>
        </w:rPr>
        <w:t xml:space="preserve">  </w:t>
      </w:r>
      <w:r w:rsidRPr="00D53E09">
        <w:rPr>
          <w:sz w:val="18"/>
          <w:szCs w:val="18"/>
          <w:lang w:val="it-IT"/>
        </w:rPr>
        <w:t xml:space="preserve"> </w:t>
      </w:r>
      <w:r w:rsidRPr="00815D66">
        <w:rPr>
          <w:color w:val="000000"/>
          <w:sz w:val="18"/>
          <w:szCs w:val="18"/>
          <w:lang w:val="it-IT"/>
        </w:rPr>
        <w:t xml:space="preserve">            </w:t>
      </w:r>
      <w:r>
        <w:rPr>
          <w:color w:val="000000"/>
          <w:sz w:val="18"/>
          <w:szCs w:val="18"/>
          <w:lang w:val="it-IT"/>
        </w:rPr>
        <w:t xml:space="preserve">                 </w:t>
      </w:r>
    </w:p>
    <w:p w14:paraId="5CD5083A" w14:textId="77777777" w:rsidR="00FA6719" w:rsidRDefault="00FA6719" w:rsidP="00FA6719">
      <w:pPr>
        <w:autoSpaceDE w:val="0"/>
        <w:autoSpaceDN w:val="0"/>
        <w:adjustRightInd w:val="0"/>
        <w:rPr>
          <w:i/>
          <w:color w:val="000000"/>
          <w:sz w:val="18"/>
          <w:szCs w:val="18"/>
          <w:lang w:val="it-IT"/>
        </w:rPr>
      </w:pPr>
    </w:p>
    <w:p w14:paraId="73A97AED" w14:textId="77777777" w:rsidR="00FA6719" w:rsidRDefault="00FA6719" w:rsidP="00FA6719">
      <w:pPr>
        <w:autoSpaceDE w:val="0"/>
        <w:autoSpaceDN w:val="0"/>
        <w:adjustRightInd w:val="0"/>
        <w:rPr>
          <w:i/>
          <w:color w:val="000000"/>
          <w:sz w:val="18"/>
          <w:szCs w:val="18"/>
          <w:lang w:val="it-IT"/>
        </w:rPr>
      </w:pPr>
    </w:p>
    <w:p w14:paraId="47DDB87A" w14:textId="77777777" w:rsidR="00FA6719" w:rsidRDefault="00FA6719" w:rsidP="00FA6719">
      <w:pPr>
        <w:autoSpaceDE w:val="0"/>
        <w:autoSpaceDN w:val="0"/>
        <w:adjustRightInd w:val="0"/>
        <w:rPr>
          <w:i/>
          <w:color w:val="000000"/>
          <w:sz w:val="18"/>
          <w:szCs w:val="18"/>
          <w:lang w:val="it-IT"/>
        </w:rPr>
      </w:pPr>
    </w:p>
    <w:p w14:paraId="1FFB0D32" w14:textId="77777777" w:rsidR="00FA6719" w:rsidRPr="008715A1" w:rsidRDefault="00FA6719" w:rsidP="00FA6719">
      <w:pPr>
        <w:autoSpaceDE w:val="0"/>
        <w:autoSpaceDN w:val="0"/>
        <w:adjustRightInd w:val="0"/>
        <w:rPr>
          <w:sz w:val="20"/>
          <w:szCs w:val="20"/>
          <w:lang w:val="it-IT"/>
        </w:rPr>
      </w:pPr>
    </w:p>
    <w:p w14:paraId="7D35E7B7" w14:textId="77777777" w:rsidR="00FA6719" w:rsidRPr="00021865" w:rsidRDefault="00FA6719" w:rsidP="00FA6719">
      <w:pPr>
        <w:autoSpaceDE w:val="0"/>
        <w:autoSpaceDN w:val="0"/>
        <w:adjustRightInd w:val="0"/>
        <w:spacing w:before="240" w:after="240"/>
        <w:jc w:val="center"/>
        <w:rPr>
          <w:b/>
          <w:bCs/>
          <w:sz w:val="16"/>
          <w:szCs w:val="16"/>
          <w:lang w:val="ro-RO"/>
        </w:rPr>
      </w:pPr>
      <w:r>
        <w:rPr>
          <w:b/>
          <w:bCs/>
          <w:lang w:val="it-IT"/>
        </w:rPr>
        <w:t xml:space="preserve">   </w:t>
      </w:r>
      <w:r w:rsidRPr="00D53E09">
        <w:rPr>
          <w:b/>
          <w:bCs/>
          <w:lang w:val="it-IT"/>
        </w:rPr>
        <w:t xml:space="preserve">Indicatorii generali şi sursele de finanţare ale bugetului raional </w:t>
      </w:r>
      <w:r w:rsidRPr="00D53E09">
        <w:rPr>
          <w:b/>
          <w:bCs/>
          <w:lang w:val="ro-RO"/>
        </w:rPr>
        <w:t>pentru anul 20</w:t>
      </w:r>
      <w:r w:rsidRPr="00CF7C6C">
        <w:rPr>
          <w:b/>
          <w:bCs/>
          <w:lang w:val="en-US"/>
        </w:rPr>
        <w:t>2</w:t>
      </w:r>
      <w:r>
        <w:rPr>
          <w:b/>
          <w:bCs/>
          <w:lang w:val="en-US"/>
        </w:rPr>
        <w:t>4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20"/>
        <w:gridCol w:w="1440"/>
        <w:gridCol w:w="2340"/>
      </w:tblGrid>
      <w:tr w:rsidR="00FA6719" w:rsidRPr="008715A1" w14:paraId="7D06753C" w14:textId="77777777" w:rsidTr="00DE05B7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4C4C" w14:textId="77777777" w:rsidR="00FA6719" w:rsidRPr="00334C8F" w:rsidRDefault="00FA6719" w:rsidP="00DE05B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334C8F">
              <w:rPr>
                <w:b/>
                <w:lang w:val="it-IT"/>
              </w:rPr>
              <w:t>Denumirea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B9FA" w14:textId="77777777" w:rsidR="00FA6719" w:rsidRPr="00334C8F" w:rsidRDefault="00FA6719" w:rsidP="00DE05B7">
            <w:pPr>
              <w:autoSpaceDE w:val="0"/>
              <w:autoSpaceDN w:val="0"/>
              <w:adjustRightInd w:val="0"/>
              <w:jc w:val="center"/>
              <w:rPr>
                <w:b/>
                <w:lang w:val="ro-RO"/>
              </w:rPr>
            </w:pPr>
            <w:r w:rsidRPr="00334C8F">
              <w:rPr>
                <w:b/>
                <w:lang w:val="ro-RO"/>
              </w:rPr>
              <w:t>Cod  ECO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98C3" w14:textId="77777777" w:rsidR="00FA6719" w:rsidRPr="00334C8F" w:rsidRDefault="00FA6719" w:rsidP="00DE05B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334C8F">
              <w:rPr>
                <w:b/>
                <w:lang w:val="it-IT"/>
              </w:rPr>
              <w:t>Suma, mii lei</w:t>
            </w:r>
          </w:p>
        </w:tc>
      </w:tr>
      <w:tr w:rsidR="00FA6719" w:rsidRPr="008715A1" w14:paraId="5DB6BC61" w14:textId="77777777" w:rsidTr="00DE05B7">
        <w:trPr>
          <w:trHeight w:val="187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7D7F" w14:textId="77777777" w:rsidR="00FA6719" w:rsidRPr="00C32FDF" w:rsidRDefault="00FA6719" w:rsidP="00DE05B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C32FDF">
              <w:rPr>
                <w:b/>
                <w:bCs/>
                <w:color w:val="000000"/>
                <w:lang w:val="it-IT"/>
              </w:rPr>
              <w:t>I. VENITURI, total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7755" w14:textId="77777777" w:rsidR="00FA6719" w:rsidRPr="00C32FDF" w:rsidRDefault="00FA6719" w:rsidP="00DE05B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C32FDF">
              <w:rPr>
                <w:b/>
                <w:bCs/>
                <w:lang w:val="ro-RO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DE02" w14:textId="77777777" w:rsidR="00FA6719" w:rsidRPr="00C32FDF" w:rsidRDefault="00FA6719" w:rsidP="00DE05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32FDF">
              <w:rPr>
                <w:b/>
                <w:bCs/>
                <w:color w:val="000000"/>
                <w:lang w:val="ro-RO"/>
              </w:rPr>
              <w:t>28</w:t>
            </w:r>
            <w:r>
              <w:rPr>
                <w:b/>
                <w:bCs/>
                <w:color w:val="000000"/>
                <w:lang w:val="ro-RO"/>
              </w:rPr>
              <w:t>5438</w:t>
            </w:r>
            <w:r w:rsidRPr="00C32FDF">
              <w:rPr>
                <w:b/>
                <w:bCs/>
                <w:color w:val="000000"/>
                <w:lang w:val="ro-RO"/>
              </w:rPr>
              <w:t>,</w:t>
            </w:r>
            <w:r>
              <w:rPr>
                <w:b/>
                <w:bCs/>
                <w:color w:val="000000"/>
                <w:lang w:val="ro-RO"/>
              </w:rPr>
              <w:t>6</w:t>
            </w:r>
          </w:p>
        </w:tc>
      </w:tr>
      <w:tr w:rsidR="00FA6719" w:rsidRPr="005A0D35" w14:paraId="09C9F061" w14:textId="77777777" w:rsidTr="00DE05B7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C448" w14:textId="77777777" w:rsidR="00FA6719" w:rsidRPr="00D53E09" w:rsidRDefault="00FA6719" w:rsidP="00DE05B7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  <w:r w:rsidRPr="00D53E09">
              <w:rPr>
                <w:color w:val="000000"/>
                <w:lang w:val="fr-FR"/>
              </w:rPr>
              <w:t>inclusiv transferuri de la bugetul de stat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DF57" w14:textId="77777777" w:rsidR="00FA6719" w:rsidRPr="00D53E09" w:rsidRDefault="00FA6719" w:rsidP="00DE05B7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D6A3" w14:textId="77777777" w:rsidR="00FA6719" w:rsidRPr="004C5B78" w:rsidRDefault="00FA6719" w:rsidP="00DE05B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o-RO"/>
              </w:rPr>
            </w:pPr>
            <w:r>
              <w:rPr>
                <w:bCs/>
                <w:color w:val="000000"/>
                <w:lang w:val="en-US"/>
              </w:rPr>
              <w:t>276209</w:t>
            </w:r>
            <w:r w:rsidRPr="00A56A15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ro-RO"/>
              </w:rPr>
              <w:t>6</w:t>
            </w:r>
          </w:p>
        </w:tc>
      </w:tr>
      <w:tr w:rsidR="00FA6719" w:rsidRPr="000479EA" w14:paraId="39A2DF49" w14:textId="77777777" w:rsidTr="00DE05B7">
        <w:trPr>
          <w:trHeight w:val="153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5F74" w14:textId="77777777" w:rsidR="00FA6719" w:rsidRPr="00C32FDF" w:rsidRDefault="00FA6719" w:rsidP="00DE05B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   </w:t>
            </w:r>
            <w:r w:rsidRPr="00C32FDF">
              <w:rPr>
                <w:b/>
                <w:bCs/>
                <w:color w:val="000000"/>
                <w:lang w:val="en-US"/>
              </w:rPr>
              <w:t xml:space="preserve">II. CHELTUIELI, </w:t>
            </w:r>
            <w:r w:rsidRPr="001941F8">
              <w:rPr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B10B" w14:textId="77777777" w:rsidR="00FA6719" w:rsidRPr="00C32FDF" w:rsidRDefault="00FA6719" w:rsidP="00DE05B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C32FDF">
              <w:rPr>
                <w:b/>
                <w:bCs/>
                <w:lang w:val="ro-RO"/>
              </w:rPr>
              <w:t>2+3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CCEA" w14:textId="77777777" w:rsidR="00FA6719" w:rsidRPr="00C32FDF" w:rsidRDefault="00FA6719" w:rsidP="00DE05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32FDF">
              <w:rPr>
                <w:b/>
                <w:bCs/>
                <w:color w:val="000000"/>
                <w:lang w:val="en-US"/>
              </w:rPr>
              <w:t>2</w:t>
            </w:r>
            <w:r>
              <w:rPr>
                <w:b/>
                <w:bCs/>
                <w:color w:val="000000"/>
                <w:lang w:val="en-US"/>
              </w:rPr>
              <w:t>95241</w:t>
            </w:r>
            <w:r w:rsidRPr="00C32FDF">
              <w:rPr>
                <w:b/>
                <w:bCs/>
                <w:color w:val="000000"/>
                <w:lang w:val="ro-RO"/>
              </w:rPr>
              <w:t>,</w:t>
            </w:r>
            <w:r>
              <w:rPr>
                <w:b/>
                <w:bCs/>
                <w:color w:val="000000"/>
                <w:lang w:val="ro-RO"/>
              </w:rPr>
              <w:t>9</w:t>
            </w:r>
          </w:p>
        </w:tc>
      </w:tr>
      <w:tr w:rsidR="00FA6719" w:rsidRPr="000479EA" w14:paraId="3A120207" w14:textId="77777777" w:rsidTr="00DE05B7">
        <w:trPr>
          <w:trHeight w:val="313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C8CA" w14:textId="77777777" w:rsidR="00FA6719" w:rsidRPr="001941F8" w:rsidRDefault="00FA6719" w:rsidP="00DE05B7">
            <w:pPr>
              <w:autoSpaceDE w:val="0"/>
              <w:autoSpaceDN w:val="0"/>
              <w:adjustRightInd w:val="0"/>
              <w:jc w:val="center"/>
              <w:rPr>
                <w:b/>
                <w:lang w:val="ro-RO"/>
              </w:rPr>
            </w:pPr>
            <w:r w:rsidRPr="001941F8">
              <w:rPr>
                <w:b/>
                <w:color w:val="000000"/>
                <w:lang w:val="en-US"/>
              </w:rPr>
              <w:t>III. SOLD BUGETAR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BBFB" w14:textId="77777777" w:rsidR="00FA6719" w:rsidRPr="001941F8" w:rsidRDefault="00FA6719" w:rsidP="00DE05B7">
            <w:pPr>
              <w:autoSpaceDE w:val="0"/>
              <w:autoSpaceDN w:val="0"/>
              <w:adjustRightInd w:val="0"/>
              <w:jc w:val="center"/>
              <w:rPr>
                <w:b/>
                <w:lang w:val="ro-RO"/>
              </w:rPr>
            </w:pPr>
            <w:r w:rsidRPr="001941F8">
              <w:rPr>
                <w:b/>
                <w:lang w:val="ro-RO"/>
              </w:rPr>
              <w:t>1-(2+3)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7AC7" w14:textId="77777777" w:rsidR="00FA6719" w:rsidRPr="001941F8" w:rsidRDefault="00FA6719" w:rsidP="00DE05B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lang w:val="ro-RO"/>
              </w:rPr>
              <w:t>-9803,3</w:t>
            </w:r>
          </w:p>
        </w:tc>
      </w:tr>
      <w:tr w:rsidR="00FA6719" w:rsidRPr="008715A1" w14:paraId="243035A5" w14:textId="77777777" w:rsidTr="00DE05B7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A94C" w14:textId="77777777" w:rsidR="00FA6719" w:rsidRPr="00D53E09" w:rsidRDefault="00FA6719" w:rsidP="00DE05B7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  <w:r>
              <w:rPr>
                <w:b/>
                <w:color w:val="000000"/>
                <w:lang w:val="fr-FR"/>
              </w:rPr>
              <w:t xml:space="preserve">    </w:t>
            </w:r>
            <w:r w:rsidRPr="001941F8">
              <w:rPr>
                <w:b/>
                <w:color w:val="000000"/>
                <w:lang w:val="fr-FR"/>
              </w:rPr>
              <w:t>IV. SURSELE DE FINANŢARE, total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B1E2" w14:textId="77777777" w:rsidR="00FA6719" w:rsidRPr="001941F8" w:rsidRDefault="00FA6719" w:rsidP="00DE05B7">
            <w:pPr>
              <w:autoSpaceDE w:val="0"/>
              <w:autoSpaceDN w:val="0"/>
              <w:adjustRightInd w:val="0"/>
              <w:jc w:val="center"/>
              <w:rPr>
                <w:b/>
                <w:lang w:val="ro-RO"/>
              </w:rPr>
            </w:pPr>
            <w:r w:rsidRPr="001941F8">
              <w:rPr>
                <w:b/>
                <w:lang w:val="ro-RO"/>
              </w:rPr>
              <w:t>4+5+9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0CCF" w14:textId="77777777" w:rsidR="00FA6719" w:rsidRPr="001941F8" w:rsidRDefault="00FA6719" w:rsidP="00DE05B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lang w:val="ro-RO"/>
              </w:rPr>
              <w:t>8803,3</w:t>
            </w:r>
          </w:p>
        </w:tc>
      </w:tr>
      <w:tr w:rsidR="00FA6719" w:rsidRPr="006C7BF0" w14:paraId="0C78F54C" w14:textId="77777777" w:rsidTr="00DE05B7">
        <w:trPr>
          <w:trHeight w:val="291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86C99D" w14:textId="77777777" w:rsidR="00FA6719" w:rsidRPr="00D53E09" w:rsidRDefault="00FA6719" w:rsidP="00DE05B7">
            <w:pPr>
              <w:autoSpaceDE w:val="0"/>
              <w:autoSpaceDN w:val="0"/>
              <w:adjustRightInd w:val="0"/>
              <w:rPr>
                <w:lang w:val="ro-RO"/>
              </w:rPr>
            </w:pPr>
            <w:r>
              <w:rPr>
                <w:color w:val="000000"/>
                <w:lang w:val="ro-RO"/>
              </w:rPr>
              <w:t xml:space="preserve">             </w:t>
            </w:r>
            <w:r w:rsidRPr="00D53E09">
              <w:rPr>
                <w:color w:val="000000"/>
                <w:lang w:val="ro-RO"/>
              </w:rPr>
              <w:t>inclusiv conform clasificaţiei economice (k3)</w:t>
            </w:r>
            <w:r w:rsidRPr="00D53E09">
              <w:rPr>
                <w:lang w:val="ro-RO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F1819A" w14:textId="77777777" w:rsidR="00FA6719" w:rsidRPr="00D53E09" w:rsidRDefault="00FA6719" w:rsidP="00DE05B7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  <w:r w:rsidRPr="00D53E09">
              <w:rPr>
                <w:lang w:val="ro-RO"/>
              </w:rPr>
              <w:t>561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05A432" w14:textId="77777777" w:rsidR="00FA6719" w:rsidRPr="00356E46" w:rsidRDefault="00FA6719" w:rsidP="00DE05B7">
            <w:pPr>
              <w:autoSpaceDE w:val="0"/>
              <w:autoSpaceDN w:val="0"/>
              <w:adjustRightInd w:val="0"/>
              <w:jc w:val="center"/>
            </w:pPr>
            <w:r>
              <w:rPr>
                <w:lang w:val="ro-RO"/>
              </w:rPr>
              <w:t>-</w:t>
            </w:r>
            <w:r>
              <w:t>9</w:t>
            </w:r>
            <w:r>
              <w:rPr>
                <w:lang w:val="en-US"/>
              </w:rPr>
              <w:t>51</w:t>
            </w:r>
            <w:r w:rsidRPr="00D53E09">
              <w:rPr>
                <w:lang w:val="ro-RO"/>
              </w:rPr>
              <w:t>,</w:t>
            </w:r>
            <w:r>
              <w:rPr>
                <w:lang w:val="ro-RO"/>
              </w:rPr>
              <w:t>3</w:t>
            </w:r>
          </w:p>
        </w:tc>
      </w:tr>
      <w:tr w:rsidR="00FA6719" w:rsidRPr="006C7BF0" w14:paraId="47D6048C" w14:textId="77777777" w:rsidTr="00DE05B7">
        <w:trPr>
          <w:trHeight w:val="246"/>
        </w:trPr>
        <w:tc>
          <w:tcPr>
            <w:tcW w:w="6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2414" w14:textId="77777777" w:rsidR="00FA6719" w:rsidRDefault="00FA6719" w:rsidP="00DE05B7">
            <w:pPr>
              <w:autoSpaceDE w:val="0"/>
              <w:autoSpaceDN w:val="0"/>
              <w:adjustRightInd w:val="0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 xml:space="preserve">             </w:t>
            </w:r>
            <w:r w:rsidRPr="00640F18">
              <w:rPr>
                <w:color w:val="000000"/>
                <w:lang w:val="ro-RO"/>
              </w:rPr>
              <w:t>împrumut de la instituțiile financiare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C0F8" w14:textId="77777777" w:rsidR="00FA6719" w:rsidRPr="00D53E09" w:rsidRDefault="00FA6719" w:rsidP="00DE05B7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  <w:r>
              <w:rPr>
                <w:lang w:val="ro-RO"/>
              </w:rPr>
              <w:t>552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E2A8" w14:textId="77777777" w:rsidR="00FA6719" w:rsidRDefault="00FA6719" w:rsidP="00DE05B7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  <w:r>
              <w:rPr>
                <w:lang w:val="ro-RO"/>
              </w:rPr>
              <w:t>3000,0</w:t>
            </w:r>
          </w:p>
        </w:tc>
      </w:tr>
      <w:tr w:rsidR="00FA6719" w:rsidRPr="006C7BF0" w14:paraId="1743BC26" w14:textId="77777777" w:rsidTr="00DE05B7">
        <w:trPr>
          <w:trHeight w:val="291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4D91" w14:textId="77777777" w:rsidR="00FA6719" w:rsidRPr="00306869" w:rsidRDefault="00FA6719" w:rsidP="00DE05B7">
            <w:pPr>
              <w:tabs>
                <w:tab w:val="left" w:pos="507"/>
              </w:tabs>
              <w:autoSpaceDE w:val="0"/>
              <w:autoSpaceDN w:val="0"/>
              <w:adjustRightInd w:val="0"/>
              <w:ind w:left="-3" w:firstLine="3"/>
              <w:jc w:val="center"/>
              <w:rPr>
                <w:b/>
                <w:color w:val="000000"/>
                <w:lang w:val="en-US" w:eastAsia="en-US"/>
              </w:rPr>
            </w:pPr>
            <w:r w:rsidRPr="00306869">
              <w:rPr>
                <w:b/>
                <w:color w:val="000000"/>
                <w:lang w:val="en-US" w:eastAsia="en-US"/>
              </w:rPr>
              <w:t>VI. MODIFICAREA SOLDULUI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A44B" w14:textId="77777777" w:rsidR="00FA6719" w:rsidRPr="00306869" w:rsidRDefault="00FA6719" w:rsidP="00DE05B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AB63" w14:textId="77777777" w:rsidR="00FA6719" w:rsidRPr="008152A6" w:rsidRDefault="00FA6719" w:rsidP="00DE05B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7974</w:t>
            </w:r>
            <w:r w:rsidRPr="008152A6">
              <w:rPr>
                <w:b/>
                <w:bCs/>
                <w:lang w:val="ro-RO"/>
              </w:rPr>
              <w:t>,</w:t>
            </w:r>
            <w:r>
              <w:rPr>
                <w:b/>
                <w:bCs/>
                <w:lang w:val="ro-RO"/>
              </w:rPr>
              <w:t>6</w:t>
            </w:r>
          </w:p>
        </w:tc>
      </w:tr>
      <w:tr w:rsidR="00FA6719" w:rsidRPr="006C7BF0" w14:paraId="05338C00" w14:textId="77777777" w:rsidTr="00DE05B7">
        <w:trPr>
          <w:trHeight w:val="101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C6B6" w14:textId="77777777" w:rsidR="00FA6719" w:rsidRPr="00306869" w:rsidRDefault="00FA6719" w:rsidP="00DE05B7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306869">
              <w:rPr>
                <w:color w:val="000000"/>
                <w:lang w:val="ro-RO"/>
              </w:rPr>
              <w:t>Sold mijloace bănești la începutul perioadei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03D7" w14:textId="77777777" w:rsidR="00FA6719" w:rsidRPr="00306869" w:rsidRDefault="00FA6719" w:rsidP="00DE05B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o-RO"/>
              </w:rPr>
            </w:pPr>
            <w:r w:rsidRPr="00306869">
              <w:rPr>
                <w:color w:val="000000"/>
                <w:lang w:val="ro-RO"/>
              </w:rPr>
              <w:t>910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3323" w14:textId="77777777" w:rsidR="00FA6719" w:rsidRDefault="00FA6719" w:rsidP="00DE05B7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  <w:r>
              <w:rPr>
                <w:lang w:val="ro-RO"/>
              </w:rPr>
              <w:t>9899,7</w:t>
            </w:r>
          </w:p>
        </w:tc>
      </w:tr>
      <w:tr w:rsidR="00FA6719" w:rsidRPr="006C7BF0" w14:paraId="6B702064" w14:textId="77777777" w:rsidTr="00DE05B7">
        <w:trPr>
          <w:trHeight w:val="291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9E04" w14:textId="77777777" w:rsidR="00FA6719" w:rsidRPr="00306869" w:rsidRDefault="00FA6719" w:rsidP="00DE05B7">
            <w:pPr>
              <w:autoSpaceDE w:val="0"/>
              <w:autoSpaceDN w:val="0"/>
              <w:adjustRightInd w:val="0"/>
              <w:rPr>
                <w:color w:val="000000"/>
                <w:lang w:val="ro-RO"/>
              </w:rPr>
            </w:pPr>
            <w:r w:rsidRPr="00306869">
              <w:rPr>
                <w:color w:val="000000"/>
                <w:lang w:val="ro-RO"/>
              </w:rPr>
              <w:t>Corectarea soldului de mijloace bănești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B3E7" w14:textId="77777777" w:rsidR="00FA6719" w:rsidRPr="00306869" w:rsidRDefault="00FA6719" w:rsidP="00DE05B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306869">
              <w:rPr>
                <w:color w:val="000000"/>
                <w:lang w:val="en-US"/>
              </w:rPr>
              <w:t>920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8474" w14:textId="77777777" w:rsidR="00FA6719" w:rsidRDefault="00FA6719" w:rsidP="00DE05B7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  <w:r>
              <w:rPr>
                <w:lang w:val="ro-RO"/>
              </w:rPr>
              <w:t>-587,4</w:t>
            </w:r>
          </w:p>
        </w:tc>
      </w:tr>
      <w:tr w:rsidR="00FA6719" w:rsidRPr="006C7BF0" w14:paraId="78F74EA5" w14:textId="77777777" w:rsidTr="00DE05B7">
        <w:trPr>
          <w:trHeight w:val="291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9CC1" w14:textId="77777777" w:rsidR="00FA6719" w:rsidRPr="00306869" w:rsidRDefault="00FA6719" w:rsidP="00DE05B7">
            <w:pPr>
              <w:autoSpaceDE w:val="0"/>
              <w:autoSpaceDN w:val="0"/>
              <w:adjustRightInd w:val="0"/>
              <w:rPr>
                <w:color w:val="000000"/>
                <w:lang w:val="ro-RO"/>
              </w:rPr>
            </w:pPr>
            <w:r w:rsidRPr="00306869">
              <w:rPr>
                <w:color w:val="000000"/>
                <w:lang w:val="ro-RO"/>
              </w:rPr>
              <w:t>Sold mijloace bănești la sfîrșitul  perioadei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7ED8" w14:textId="77777777" w:rsidR="00FA6719" w:rsidRPr="00306869" w:rsidRDefault="00FA6719" w:rsidP="00DE05B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o-RO"/>
              </w:rPr>
            </w:pPr>
            <w:r w:rsidRPr="00306869">
              <w:rPr>
                <w:color w:val="000000"/>
                <w:lang w:val="ro-RO"/>
              </w:rPr>
              <w:t>930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D912" w14:textId="77777777" w:rsidR="00FA6719" w:rsidRDefault="00FA6719" w:rsidP="00DE05B7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  <w:r>
              <w:rPr>
                <w:lang w:val="ro-RO"/>
              </w:rPr>
              <w:t>9844,8</w:t>
            </w:r>
          </w:p>
        </w:tc>
      </w:tr>
      <w:tr w:rsidR="00FA6719" w:rsidRPr="006C7BF0" w14:paraId="660683A3" w14:textId="77777777" w:rsidTr="00DE05B7">
        <w:trPr>
          <w:trHeight w:val="291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F83E" w14:textId="77777777" w:rsidR="00FA6719" w:rsidRPr="00306869" w:rsidRDefault="00FA6719" w:rsidP="00DE05B7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306869">
              <w:rPr>
                <w:color w:val="000000"/>
                <w:lang w:val="fr-FR"/>
              </w:rPr>
              <w:t>inclusiv</w:t>
            </w:r>
            <w:r w:rsidRPr="00306869">
              <w:rPr>
                <w:color w:val="000000"/>
                <w:lang w:val="en-US"/>
              </w:rPr>
              <w:t xml:space="preserve"> </w:t>
            </w:r>
            <w:r w:rsidRPr="00306869">
              <w:rPr>
                <w:color w:val="000000"/>
                <w:lang w:val="fr-FR"/>
              </w:rPr>
              <w:t>transferuri acordate intre bugetele locale de nivelul II si bugetele locale de nivelul 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365E" w14:textId="77777777" w:rsidR="00FA6719" w:rsidRPr="00306869" w:rsidRDefault="00FA6719" w:rsidP="00DE05B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97CE" w14:textId="77777777" w:rsidR="00FA6719" w:rsidRPr="00225AF7" w:rsidRDefault="00FA6719" w:rsidP="00DE05B7">
            <w:pPr>
              <w:autoSpaceDE w:val="0"/>
              <w:autoSpaceDN w:val="0"/>
              <w:adjustRightInd w:val="0"/>
              <w:jc w:val="center"/>
            </w:pPr>
            <w:r>
              <w:rPr>
                <w:lang w:val="ro-RO"/>
              </w:rPr>
              <w:t>-15</w:t>
            </w:r>
            <w:r>
              <w:t>57</w:t>
            </w:r>
            <w:r>
              <w:rPr>
                <w:lang w:val="ro-RO"/>
              </w:rPr>
              <w:t>,</w:t>
            </w:r>
            <w:r>
              <w:t>7</w:t>
            </w:r>
          </w:p>
        </w:tc>
      </w:tr>
      <w:tr w:rsidR="00FA6719" w:rsidRPr="006C7BF0" w14:paraId="0AC970F9" w14:textId="77777777" w:rsidTr="00DE05B7">
        <w:trPr>
          <w:trHeight w:val="293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F50133" w14:textId="77777777" w:rsidR="00FA6719" w:rsidRPr="00306869" w:rsidRDefault="00FA6719" w:rsidP="00DE05B7">
            <w:pPr>
              <w:autoSpaceDE w:val="0"/>
              <w:autoSpaceDN w:val="0"/>
              <w:adjustRightInd w:val="0"/>
              <w:rPr>
                <w:color w:val="000000"/>
                <w:lang w:val="fr-FR"/>
              </w:rPr>
            </w:pPr>
            <w:r w:rsidRPr="00306869">
              <w:rPr>
                <w:b/>
                <w:color w:val="000000"/>
                <w:lang w:val="en-US" w:eastAsia="en-US"/>
              </w:rPr>
              <w:t xml:space="preserve">       </w:t>
            </w:r>
            <w:r>
              <w:rPr>
                <w:b/>
                <w:color w:val="000000"/>
                <w:lang w:val="en-US" w:eastAsia="en-US"/>
              </w:rPr>
              <w:t xml:space="preserve">              </w:t>
            </w:r>
            <w:r w:rsidRPr="00306869">
              <w:rPr>
                <w:b/>
                <w:color w:val="000000"/>
                <w:lang w:val="en-US" w:eastAsia="en-US"/>
              </w:rPr>
              <w:t>SOLD PASIBIL DISTRIBUIRII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3BB41B" w14:textId="77777777" w:rsidR="00FA6719" w:rsidRPr="00306869" w:rsidRDefault="00FA6719" w:rsidP="00DE05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793A97" w14:textId="77777777" w:rsidR="00FA6719" w:rsidRPr="00225AF7" w:rsidRDefault="00FA6719" w:rsidP="00DE05B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14:paraId="6CFFCA2F" w14:textId="77777777" w:rsidR="00FA6719" w:rsidRDefault="00FA6719" w:rsidP="00FA6719">
      <w:pPr>
        <w:rPr>
          <w:lang w:val="ro-RO"/>
        </w:rPr>
      </w:pPr>
      <w:r>
        <w:rPr>
          <w:lang w:val="ro-RO"/>
        </w:rPr>
        <w:t xml:space="preserve">  </w:t>
      </w:r>
    </w:p>
    <w:p w14:paraId="2BFC6316" w14:textId="77777777" w:rsidR="00FA6719" w:rsidRDefault="00FA6719" w:rsidP="00FA6719">
      <w:pPr>
        <w:rPr>
          <w:lang w:val="ro-RO"/>
        </w:rPr>
      </w:pPr>
    </w:p>
    <w:p w14:paraId="0C722022" w14:textId="77777777" w:rsidR="00FA6719" w:rsidRDefault="00FA6719" w:rsidP="00FA6719">
      <w:pPr>
        <w:rPr>
          <w:lang w:val="ro-RO"/>
        </w:rPr>
      </w:pPr>
    </w:p>
    <w:p w14:paraId="1147635D" w14:textId="77777777" w:rsidR="00FA6719" w:rsidRDefault="00FA6719" w:rsidP="00FA6719">
      <w:pPr>
        <w:rPr>
          <w:lang w:val="ro-RO"/>
        </w:rPr>
      </w:pPr>
    </w:p>
    <w:p w14:paraId="7ABBA44C" w14:textId="77777777" w:rsidR="00FA6719" w:rsidRDefault="00FA6719" w:rsidP="00FA6719">
      <w:pPr>
        <w:rPr>
          <w:lang w:val="ro-RO"/>
        </w:rPr>
      </w:pPr>
    </w:p>
    <w:p w14:paraId="0B9AFCAF" w14:textId="77777777" w:rsidR="00FA6719" w:rsidRDefault="00FA6719" w:rsidP="00FA6719">
      <w:pPr>
        <w:rPr>
          <w:lang w:val="ro-RO"/>
        </w:rPr>
      </w:pPr>
    </w:p>
    <w:p w14:paraId="53DC8FD4" w14:textId="77777777" w:rsidR="00FA6719" w:rsidRDefault="00FA6719" w:rsidP="00FA6719">
      <w:pPr>
        <w:rPr>
          <w:lang w:val="ro-RO"/>
        </w:rPr>
      </w:pPr>
    </w:p>
    <w:p w14:paraId="4F869214" w14:textId="77777777" w:rsidR="00FA6719" w:rsidRDefault="00FA6719" w:rsidP="00FA6719">
      <w:pPr>
        <w:rPr>
          <w:lang w:val="ro-RO"/>
        </w:rPr>
      </w:pPr>
    </w:p>
    <w:p w14:paraId="789EEFD7" w14:textId="77777777" w:rsidR="00FA6719" w:rsidRDefault="00FA6719" w:rsidP="00FA6719">
      <w:pPr>
        <w:rPr>
          <w:lang w:val="ro-RO"/>
        </w:rPr>
      </w:pPr>
    </w:p>
    <w:p w14:paraId="0463FE80" w14:textId="77777777" w:rsidR="00FA6719" w:rsidRDefault="00FA6719" w:rsidP="00FA6719">
      <w:pPr>
        <w:rPr>
          <w:lang w:val="ro-RO"/>
        </w:rPr>
      </w:pPr>
    </w:p>
    <w:p w14:paraId="0B271D7D" w14:textId="77777777" w:rsidR="00FA6719" w:rsidRDefault="00FA6719" w:rsidP="00FA6719">
      <w:pPr>
        <w:rPr>
          <w:lang w:val="ro-RO"/>
        </w:rPr>
      </w:pPr>
    </w:p>
    <w:p w14:paraId="76A30598" w14:textId="77777777" w:rsidR="00FA6719" w:rsidRDefault="00FA6719" w:rsidP="00FA6719">
      <w:pPr>
        <w:rPr>
          <w:lang w:val="ro-RO"/>
        </w:rPr>
      </w:pPr>
    </w:p>
    <w:p w14:paraId="671A9978" w14:textId="77777777" w:rsidR="00FA6719" w:rsidRDefault="00FA6719" w:rsidP="00FA6719">
      <w:pPr>
        <w:rPr>
          <w:lang w:val="ro-RO"/>
        </w:rPr>
      </w:pPr>
    </w:p>
    <w:p w14:paraId="027E772D" w14:textId="77777777" w:rsidR="00FA6719" w:rsidRDefault="00FA6719" w:rsidP="00FA6719">
      <w:pPr>
        <w:rPr>
          <w:lang w:val="ro-RO"/>
        </w:rPr>
      </w:pPr>
    </w:p>
    <w:p w14:paraId="48AEA003" w14:textId="77777777" w:rsidR="00FA6719" w:rsidRDefault="00FA6719" w:rsidP="00FA6719">
      <w:pPr>
        <w:rPr>
          <w:lang w:val="ro-RO"/>
        </w:rPr>
      </w:pPr>
    </w:p>
    <w:p w14:paraId="6E3D6270" w14:textId="77777777" w:rsidR="00FA6719" w:rsidRDefault="00FA6719" w:rsidP="00FA6719">
      <w:pPr>
        <w:rPr>
          <w:lang w:val="ro-RO"/>
        </w:rPr>
      </w:pPr>
    </w:p>
    <w:p w14:paraId="43F6613E" w14:textId="77777777" w:rsidR="00FA6719" w:rsidRDefault="00FA6719" w:rsidP="00FA6719">
      <w:pPr>
        <w:rPr>
          <w:lang w:val="ro-RO"/>
        </w:rPr>
      </w:pPr>
    </w:p>
    <w:p w14:paraId="5DFD596B" w14:textId="77777777" w:rsidR="00FA6719" w:rsidRDefault="00FA6719" w:rsidP="00FA6719">
      <w:pPr>
        <w:rPr>
          <w:lang w:val="ro-RO"/>
        </w:rPr>
      </w:pPr>
    </w:p>
    <w:p w14:paraId="5B5C4C2A" w14:textId="77777777" w:rsidR="00FA6719" w:rsidRDefault="00FA6719" w:rsidP="00FA6719">
      <w:pPr>
        <w:rPr>
          <w:lang w:val="ro-RO"/>
        </w:rPr>
      </w:pPr>
    </w:p>
    <w:p w14:paraId="7EE2CF7B" w14:textId="77777777" w:rsidR="00FA6719" w:rsidRDefault="00FA6719" w:rsidP="00FA6719">
      <w:pPr>
        <w:rPr>
          <w:lang w:val="ro-RO"/>
        </w:rPr>
      </w:pPr>
    </w:p>
    <w:p w14:paraId="5E3E94EC" w14:textId="77777777" w:rsidR="00FA6719" w:rsidRDefault="00FA6719" w:rsidP="00FA6719">
      <w:pPr>
        <w:rPr>
          <w:lang w:val="ro-RO"/>
        </w:rPr>
      </w:pPr>
    </w:p>
    <w:p w14:paraId="21E409A9" w14:textId="77777777" w:rsidR="00FA6719" w:rsidRDefault="00FA6719" w:rsidP="00FA6719">
      <w:pPr>
        <w:rPr>
          <w:lang w:val="ro-RO"/>
        </w:rPr>
      </w:pPr>
    </w:p>
    <w:p w14:paraId="07E6104F" w14:textId="77777777" w:rsidR="00FA6719" w:rsidRDefault="00FA6719" w:rsidP="00FA6719">
      <w:pPr>
        <w:rPr>
          <w:lang w:val="ro-RO"/>
        </w:rPr>
      </w:pPr>
    </w:p>
    <w:p w14:paraId="200C4B7B" w14:textId="77777777" w:rsidR="00FA6719" w:rsidRDefault="00FA6719" w:rsidP="00FA6719">
      <w:pPr>
        <w:rPr>
          <w:lang w:val="ro-RO"/>
        </w:rPr>
      </w:pPr>
    </w:p>
    <w:p w14:paraId="44536FC3" w14:textId="77777777" w:rsidR="00FA6719" w:rsidRDefault="00FA6719" w:rsidP="00FA6719">
      <w:pPr>
        <w:rPr>
          <w:lang w:val="ro-RO"/>
        </w:rPr>
      </w:pPr>
    </w:p>
    <w:p w14:paraId="4FF35DBC" w14:textId="77777777" w:rsidR="00FA6719" w:rsidRDefault="00FA6719" w:rsidP="00FA6719">
      <w:pPr>
        <w:rPr>
          <w:lang w:val="ro-RO"/>
        </w:rPr>
      </w:pPr>
    </w:p>
    <w:p w14:paraId="465FE397" w14:textId="77777777" w:rsidR="00FA6719" w:rsidRDefault="00FA6719" w:rsidP="00FA6719">
      <w:pPr>
        <w:rPr>
          <w:lang w:val="ro-RO"/>
        </w:rPr>
      </w:pPr>
    </w:p>
    <w:p w14:paraId="67AB0014" w14:textId="77777777" w:rsidR="00FA6719" w:rsidRDefault="00FA6719" w:rsidP="00FA6719">
      <w:pPr>
        <w:rPr>
          <w:lang w:val="ro-RO"/>
        </w:rPr>
      </w:pPr>
    </w:p>
    <w:p w14:paraId="262EF282" w14:textId="77777777" w:rsidR="00FA6719" w:rsidRDefault="00FA6719" w:rsidP="00FA6719">
      <w:pPr>
        <w:rPr>
          <w:lang w:val="ro-RO"/>
        </w:rPr>
      </w:pPr>
    </w:p>
    <w:p w14:paraId="721A26A3" w14:textId="77777777" w:rsidR="00FA6719" w:rsidRDefault="00FA6719" w:rsidP="00FA6719">
      <w:pPr>
        <w:autoSpaceDE w:val="0"/>
        <w:autoSpaceDN w:val="0"/>
        <w:adjustRightInd w:val="0"/>
        <w:rPr>
          <w:lang w:val="ro-RO"/>
        </w:rPr>
      </w:pPr>
      <w:r>
        <w:rPr>
          <w:lang w:val="ro-RO"/>
        </w:rPr>
        <w:tab/>
      </w:r>
    </w:p>
    <w:p w14:paraId="70492B01" w14:textId="77777777" w:rsidR="00FA6719" w:rsidRDefault="00FA6719" w:rsidP="00FA6719">
      <w:pPr>
        <w:autoSpaceDE w:val="0"/>
        <w:autoSpaceDN w:val="0"/>
        <w:adjustRightInd w:val="0"/>
        <w:rPr>
          <w:sz w:val="18"/>
          <w:szCs w:val="18"/>
          <w:lang w:val="it-IT"/>
        </w:rPr>
      </w:pPr>
      <w:r>
        <w:rPr>
          <w:i/>
          <w:color w:val="000000"/>
          <w:sz w:val="18"/>
          <w:szCs w:val="18"/>
          <w:lang w:val="it-IT"/>
        </w:rPr>
        <w:t xml:space="preserve">       </w:t>
      </w:r>
      <w:r w:rsidRPr="006773D0">
        <w:rPr>
          <w:i/>
          <w:color w:val="000000"/>
          <w:sz w:val="18"/>
          <w:szCs w:val="18"/>
          <w:lang w:val="it-IT"/>
        </w:rPr>
        <w:t>MODIFICAT</w:t>
      </w:r>
      <w:r w:rsidRPr="006773D0">
        <w:rPr>
          <w:sz w:val="18"/>
          <w:szCs w:val="18"/>
          <w:lang w:val="it-IT"/>
        </w:rPr>
        <w:t xml:space="preserve"> </w:t>
      </w:r>
      <w:r>
        <w:rPr>
          <w:sz w:val="18"/>
          <w:szCs w:val="18"/>
          <w:lang w:val="it-IT"/>
        </w:rPr>
        <w:t xml:space="preserve">                                                                                                                                                                               </w:t>
      </w:r>
      <w:r w:rsidRPr="00A96B02">
        <w:rPr>
          <w:sz w:val="18"/>
          <w:szCs w:val="18"/>
          <w:lang w:val="it-IT"/>
        </w:rPr>
        <w:t>Anexa nr.</w:t>
      </w:r>
      <w:r>
        <w:rPr>
          <w:sz w:val="18"/>
          <w:szCs w:val="18"/>
          <w:lang w:val="it-IT"/>
        </w:rPr>
        <w:t xml:space="preserve"> </w:t>
      </w:r>
      <w:r w:rsidRPr="00A96B02">
        <w:rPr>
          <w:sz w:val="18"/>
          <w:szCs w:val="18"/>
          <w:lang w:val="it-IT"/>
        </w:rPr>
        <w:t>2</w:t>
      </w:r>
    </w:p>
    <w:p w14:paraId="4203C5DE" w14:textId="3C6C24A8" w:rsidR="00FA6719" w:rsidRPr="00A96B02" w:rsidRDefault="00FA6719" w:rsidP="00FA6719">
      <w:pPr>
        <w:autoSpaceDE w:val="0"/>
        <w:autoSpaceDN w:val="0"/>
        <w:adjustRightInd w:val="0"/>
        <w:rPr>
          <w:iCs/>
          <w:sz w:val="18"/>
          <w:szCs w:val="18"/>
          <w:lang w:val="it-IT"/>
        </w:rPr>
      </w:pPr>
      <w:r>
        <w:rPr>
          <w:i/>
          <w:color w:val="000000"/>
          <w:sz w:val="18"/>
          <w:szCs w:val="18"/>
          <w:lang w:val="it-IT"/>
        </w:rPr>
        <w:t xml:space="preserve">       </w:t>
      </w:r>
      <w:bookmarkStart w:id="0" w:name="_Hlk173173071"/>
      <w:r w:rsidRPr="006773D0">
        <w:rPr>
          <w:i/>
          <w:color w:val="000000"/>
          <w:sz w:val="18"/>
          <w:szCs w:val="18"/>
          <w:lang w:val="it-IT"/>
        </w:rPr>
        <w:t>DCR nr.</w:t>
      </w:r>
      <w:r>
        <w:rPr>
          <w:i/>
          <w:color w:val="000000"/>
          <w:sz w:val="18"/>
          <w:szCs w:val="18"/>
          <w:lang w:val="it-IT"/>
        </w:rPr>
        <w:t>5/1</w:t>
      </w:r>
      <w:r w:rsidRPr="006773D0">
        <w:rPr>
          <w:i/>
          <w:color w:val="000000"/>
          <w:sz w:val="18"/>
          <w:szCs w:val="18"/>
          <w:lang w:val="it-IT"/>
        </w:rPr>
        <w:t xml:space="preserve"> din </w:t>
      </w:r>
      <w:r>
        <w:rPr>
          <w:i/>
          <w:color w:val="000000"/>
          <w:sz w:val="18"/>
          <w:szCs w:val="18"/>
          <w:lang w:val="it-IT"/>
        </w:rPr>
        <w:t>28</w:t>
      </w:r>
      <w:r w:rsidRPr="006773D0">
        <w:rPr>
          <w:i/>
          <w:color w:val="000000"/>
          <w:sz w:val="18"/>
          <w:szCs w:val="18"/>
          <w:lang w:val="it-IT"/>
        </w:rPr>
        <w:t>.0</w:t>
      </w:r>
      <w:r>
        <w:rPr>
          <w:i/>
          <w:color w:val="000000"/>
          <w:sz w:val="18"/>
          <w:szCs w:val="18"/>
          <w:lang w:val="it-IT"/>
        </w:rPr>
        <w:t>6</w:t>
      </w:r>
      <w:r w:rsidRPr="006773D0">
        <w:rPr>
          <w:i/>
          <w:color w:val="000000"/>
          <w:sz w:val="18"/>
          <w:szCs w:val="18"/>
          <w:lang w:val="it-IT"/>
        </w:rPr>
        <w:t>.2024</w:t>
      </w:r>
      <w:bookmarkEnd w:id="0"/>
      <w:r w:rsidRPr="00A96B02">
        <w:rPr>
          <w:lang w:val="en-US"/>
        </w:rPr>
        <w:t xml:space="preserve"> </w:t>
      </w:r>
      <w:r>
        <w:rPr>
          <w:lang w:val="en-US"/>
        </w:rPr>
        <w:t xml:space="preserve">                                                                            </w:t>
      </w:r>
      <w:r>
        <w:rPr>
          <w:lang w:val="en-US"/>
        </w:rPr>
        <w:t xml:space="preserve">                 </w:t>
      </w:r>
      <w:bookmarkStart w:id="1" w:name="_GoBack"/>
      <w:bookmarkEnd w:id="1"/>
      <w:r w:rsidRPr="00A96B02">
        <w:rPr>
          <w:iCs/>
          <w:color w:val="000000"/>
          <w:sz w:val="18"/>
          <w:szCs w:val="18"/>
          <w:lang w:val="it-IT"/>
        </w:rPr>
        <w:t>la decizia Consiliului  raional</w:t>
      </w:r>
    </w:p>
    <w:p w14:paraId="25CA9CE8" w14:textId="77777777" w:rsidR="00FA6719" w:rsidRDefault="00FA6719" w:rsidP="00FA6719">
      <w:pPr>
        <w:autoSpaceDE w:val="0"/>
        <w:autoSpaceDN w:val="0"/>
        <w:adjustRightInd w:val="0"/>
        <w:rPr>
          <w:i/>
          <w:color w:val="000000"/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       </w:t>
      </w:r>
      <w:bookmarkStart w:id="2" w:name="_Hlk173173024"/>
      <w:r w:rsidRPr="006773D0">
        <w:rPr>
          <w:i/>
          <w:color w:val="000000"/>
          <w:sz w:val="18"/>
          <w:szCs w:val="18"/>
          <w:lang w:val="it-IT"/>
        </w:rPr>
        <w:t>DCR nr.</w:t>
      </w:r>
      <w:r>
        <w:rPr>
          <w:i/>
          <w:color w:val="000000"/>
          <w:sz w:val="18"/>
          <w:szCs w:val="18"/>
          <w:lang w:val="it-IT"/>
        </w:rPr>
        <w:t>4</w:t>
      </w:r>
      <w:r w:rsidRPr="006773D0">
        <w:rPr>
          <w:i/>
          <w:color w:val="000000"/>
          <w:sz w:val="18"/>
          <w:szCs w:val="18"/>
          <w:lang w:val="it-IT"/>
        </w:rPr>
        <w:t>/</w:t>
      </w:r>
      <w:r>
        <w:rPr>
          <w:i/>
          <w:color w:val="000000"/>
          <w:sz w:val="18"/>
          <w:szCs w:val="18"/>
          <w:lang w:val="it-IT"/>
        </w:rPr>
        <w:t>1</w:t>
      </w:r>
      <w:r w:rsidRPr="006773D0">
        <w:rPr>
          <w:i/>
          <w:color w:val="000000"/>
          <w:sz w:val="18"/>
          <w:szCs w:val="18"/>
          <w:lang w:val="it-IT"/>
        </w:rPr>
        <w:t xml:space="preserve"> din </w:t>
      </w:r>
      <w:r>
        <w:rPr>
          <w:i/>
          <w:color w:val="000000"/>
          <w:sz w:val="18"/>
          <w:szCs w:val="18"/>
          <w:lang w:val="it-IT"/>
        </w:rPr>
        <w:t>17</w:t>
      </w:r>
      <w:r w:rsidRPr="006773D0">
        <w:rPr>
          <w:i/>
          <w:color w:val="000000"/>
          <w:sz w:val="18"/>
          <w:szCs w:val="18"/>
          <w:lang w:val="it-IT"/>
        </w:rPr>
        <w:t>.0</w:t>
      </w:r>
      <w:r>
        <w:rPr>
          <w:i/>
          <w:color w:val="000000"/>
          <w:sz w:val="18"/>
          <w:szCs w:val="18"/>
          <w:lang w:val="it-IT"/>
        </w:rPr>
        <w:t>6</w:t>
      </w:r>
      <w:r w:rsidRPr="006773D0">
        <w:rPr>
          <w:i/>
          <w:color w:val="000000"/>
          <w:sz w:val="18"/>
          <w:szCs w:val="18"/>
          <w:lang w:val="it-IT"/>
        </w:rPr>
        <w:t>.2024</w:t>
      </w:r>
      <w:bookmarkEnd w:id="2"/>
      <w:r>
        <w:rPr>
          <w:sz w:val="18"/>
          <w:szCs w:val="18"/>
          <w:lang w:val="it-IT"/>
        </w:rPr>
        <w:t xml:space="preserve">                                                                                                                                    </w:t>
      </w:r>
      <w:r w:rsidRPr="00A96B02">
        <w:rPr>
          <w:sz w:val="18"/>
          <w:szCs w:val="18"/>
          <w:lang w:val="it-IT"/>
        </w:rPr>
        <w:t>nr.</w:t>
      </w:r>
      <w:r>
        <w:rPr>
          <w:sz w:val="18"/>
          <w:szCs w:val="18"/>
          <w:lang w:val="it-IT"/>
        </w:rPr>
        <w:t xml:space="preserve"> </w:t>
      </w:r>
      <w:r w:rsidRPr="00A96B02">
        <w:rPr>
          <w:sz w:val="18"/>
          <w:szCs w:val="18"/>
          <w:lang w:val="it-IT"/>
        </w:rPr>
        <w:t>6/</w:t>
      </w:r>
      <w:r>
        <w:rPr>
          <w:sz w:val="18"/>
          <w:szCs w:val="18"/>
          <w:lang w:val="it-IT"/>
        </w:rPr>
        <w:t>3</w:t>
      </w:r>
      <w:r w:rsidRPr="00A96B02">
        <w:rPr>
          <w:sz w:val="18"/>
          <w:szCs w:val="18"/>
          <w:lang w:val="it-IT"/>
        </w:rPr>
        <w:t xml:space="preserve"> din </w:t>
      </w:r>
      <w:r>
        <w:rPr>
          <w:sz w:val="18"/>
          <w:szCs w:val="18"/>
          <w:lang w:val="it-IT"/>
        </w:rPr>
        <w:t xml:space="preserve">2 august </w:t>
      </w:r>
      <w:r w:rsidRPr="00A96B02">
        <w:rPr>
          <w:sz w:val="18"/>
          <w:szCs w:val="18"/>
          <w:lang w:val="it-IT"/>
        </w:rPr>
        <w:t>2024</w:t>
      </w:r>
      <w:r>
        <w:rPr>
          <w:sz w:val="18"/>
          <w:szCs w:val="18"/>
          <w:lang w:val="it-IT"/>
        </w:rPr>
        <w:t xml:space="preserve">                                 </w:t>
      </w:r>
      <w:bookmarkStart w:id="3" w:name="_Hlk173321555"/>
    </w:p>
    <w:bookmarkEnd w:id="3"/>
    <w:p w14:paraId="68F24027" w14:textId="77777777" w:rsidR="00FA6719" w:rsidRPr="00D53E09" w:rsidRDefault="00FA6719" w:rsidP="00FA6719">
      <w:pPr>
        <w:autoSpaceDE w:val="0"/>
        <w:autoSpaceDN w:val="0"/>
        <w:adjustRightInd w:val="0"/>
        <w:rPr>
          <w:sz w:val="18"/>
          <w:szCs w:val="18"/>
          <w:lang w:val="it-IT"/>
        </w:rPr>
      </w:pPr>
      <w:r w:rsidRPr="00D53E09">
        <w:rPr>
          <w:sz w:val="18"/>
          <w:szCs w:val="18"/>
          <w:lang w:val="it-IT"/>
        </w:rPr>
        <w:t xml:space="preserve">       </w:t>
      </w:r>
      <w:r w:rsidRPr="006773D0">
        <w:rPr>
          <w:i/>
          <w:color w:val="000000"/>
          <w:sz w:val="18"/>
          <w:szCs w:val="18"/>
          <w:lang w:val="it-IT"/>
        </w:rPr>
        <w:t>DCR nr.</w:t>
      </w:r>
      <w:r>
        <w:rPr>
          <w:i/>
          <w:color w:val="000000"/>
          <w:sz w:val="18"/>
          <w:szCs w:val="18"/>
          <w:lang w:val="it-IT"/>
        </w:rPr>
        <w:t>3</w:t>
      </w:r>
      <w:r w:rsidRPr="006773D0">
        <w:rPr>
          <w:i/>
          <w:color w:val="000000"/>
          <w:sz w:val="18"/>
          <w:szCs w:val="18"/>
          <w:lang w:val="it-IT"/>
        </w:rPr>
        <w:t>/</w:t>
      </w:r>
      <w:r>
        <w:rPr>
          <w:i/>
          <w:color w:val="000000"/>
          <w:sz w:val="18"/>
          <w:szCs w:val="18"/>
          <w:lang w:val="it-IT"/>
        </w:rPr>
        <w:t>1</w:t>
      </w:r>
      <w:r w:rsidRPr="006773D0">
        <w:rPr>
          <w:i/>
          <w:color w:val="000000"/>
          <w:sz w:val="18"/>
          <w:szCs w:val="18"/>
          <w:lang w:val="it-IT"/>
        </w:rPr>
        <w:t xml:space="preserve"> din </w:t>
      </w:r>
      <w:r>
        <w:rPr>
          <w:i/>
          <w:color w:val="000000"/>
          <w:sz w:val="18"/>
          <w:szCs w:val="18"/>
          <w:lang w:val="it-IT"/>
        </w:rPr>
        <w:t>03</w:t>
      </w:r>
      <w:r w:rsidRPr="006773D0">
        <w:rPr>
          <w:i/>
          <w:color w:val="000000"/>
          <w:sz w:val="18"/>
          <w:szCs w:val="18"/>
          <w:lang w:val="it-IT"/>
        </w:rPr>
        <w:t>.0</w:t>
      </w:r>
      <w:r>
        <w:rPr>
          <w:i/>
          <w:color w:val="000000"/>
          <w:sz w:val="18"/>
          <w:szCs w:val="18"/>
          <w:lang w:val="it-IT"/>
        </w:rPr>
        <w:t>5</w:t>
      </w:r>
      <w:r w:rsidRPr="006773D0">
        <w:rPr>
          <w:i/>
          <w:color w:val="000000"/>
          <w:sz w:val="18"/>
          <w:szCs w:val="18"/>
          <w:lang w:val="it-IT"/>
        </w:rPr>
        <w:t>.2024</w:t>
      </w:r>
      <w:r>
        <w:rPr>
          <w:color w:val="000000"/>
          <w:sz w:val="18"/>
          <w:szCs w:val="18"/>
          <w:lang w:val="it-IT"/>
        </w:rPr>
        <w:t xml:space="preserve">        </w:t>
      </w:r>
      <w:r w:rsidRPr="00D53E09">
        <w:rPr>
          <w:sz w:val="18"/>
          <w:szCs w:val="18"/>
          <w:lang w:val="it-IT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  <w:lang w:val="it-IT"/>
        </w:rPr>
        <w:t xml:space="preserve"> </w:t>
      </w:r>
      <w:r w:rsidRPr="00D53E09">
        <w:rPr>
          <w:sz w:val="18"/>
          <w:szCs w:val="18"/>
          <w:lang w:val="it-IT"/>
        </w:rPr>
        <w:t xml:space="preserve">             </w:t>
      </w:r>
      <w:r>
        <w:rPr>
          <w:sz w:val="18"/>
          <w:szCs w:val="18"/>
          <w:lang w:val="it-IT"/>
        </w:rPr>
        <w:t xml:space="preserve">              </w:t>
      </w:r>
      <w:r w:rsidRPr="00D53E09">
        <w:rPr>
          <w:sz w:val="18"/>
          <w:szCs w:val="18"/>
          <w:lang w:val="it-IT"/>
        </w:rPr>
        <w:t xml:space="preserve"> </w:t>
      </w:r>
      <w:r w:rsidRPr="00A96B02">
        <w:rPr>
          <w:i/>
          <w:iCs/>
          <w:sz w:val="18"/>
          <w:szCs w:val="18"/>
          <w:lang w:val="it-IT"/>
        </w:rPr>
        <w:t>Anexa nr.</w:t>
      </w:r>
      <w:r>
        <w:rPr>
          <w:i/>
          <w:iCs/>
          <w:sz w:val="18"/>
          <w:szCs w:val="18"/>
          <w:lang w:val="it-IT"/>
        </w:rPr>
        <w:t xml:space="preserve"> </w:t>
      </w:r>
      <w:r w:rsidRPr="00A96B02">
        <w:rPr>
          <w:i/>
          <w:iCs/>
          <w:sz w:val="18"/>
          <w:szCs w:val="18"/>
          <w:lang w:val="it-IT"/>
        </w:rPr>
        <w:t>4</w:t>
      </w:r>
      <w:r w:rsidRPr="00D53E09">
        <w:rPr>
          <w:sz w:val="18"/>
          <w:szCs w:val="18"/>
          <w:lang w:val="it-IT"/>
        </w:rPr>
        <w:t xml:space="preserve">                           </w:t>
      </w:r>
      <w:r>
        <w:rPr>
          <w:sz w:val="18"/>
          <w:szCs w:val="18"/>
          <w:lang w:val="it-IT"/>
        </w:rPr>
        <w:t xml:space="preserve">                   </w:t>
      </w:r>
      <w:r w:rsidRPr="00D53E09">
        <w:rPr>
          <w:sz w:val="18"/>
          <w:szCs w:val="18"/>
          <w:lang w:val="it-IT"/>
        </w:rPr>
        <w:t xml:space="preserve">  </w:t>
      </w:r>
      <w:r>
        <w:rPr>
          <w:sz w:val="18"/>
          <w:szCs w:val="18"/>
          <w:lang w:val="it-IT"/>
        </w:rPr>
        <w:t xml:space="preserve">  </w:t>
      </w:r>
      <w:r w:rsidRPr="00D53E09">
        <w:rPr>
          <w:sz w:val="18"/>
          <w:szCs w:val="18"/>
          <w:lang w:val="it-IT"/>
        </w:rPr>
        <w:t xml:space="preserve">  </w:t>
      </w:r>
      <w:r>
        <w:rPr>
          <w:sz w:val="18"/>
          <w:szCs w:val="18"/>
          <w:lang w:val="it-IT"/>
        </w:rPr>
        <w:t xml:space="preserve">    </w:t>
      </w:r>
      <w:r w:rsidRPr="00D53E09">
        <w:rPr>
          <w:sz w:val="18"/>
          <w:szCs w:val="18"/>
          <w:lang w:val="it-IT"/>
        </w:rPr>
        <w:t xml:space="preserve"> </w:t>
      </w:r>
      <w:r>
        <w:rPr>
          <w:sz w:val="18"/>
          <w:szCs w:val="18"/>
          <w:lang w:val="it-IT"/>
        </w:rPr>
        <w:t xml:space="preserve"> </w:t>
      </w:r>
      <w:r w:rsidRPr="00D53E09">
        <w:rPr>
          <w:sz w:val="18"/>
          <w:szCs w:val="18"/>
          <w:lang w:val="it-IT"/>
        </w:rPr>
        <w:t xml:space="preserve">  </w:t>
      </w:r>
      <w:r>
        <w:rPr>
          <w:sz w:val="18"/>
          <w:szCs w:val="18"/>
          <w:lang w:val="it-IT"/>
        </w:rPr>
        <w:t xml:space="preserve">                               </w:t>
      </w:r>
      <w:r>
        <w:rPr>
          <w:color w:val="000000"/>
          <w:sz w:val="18"/>
          <w:szCs w:val="18"/>
          <w:lang w:val="it-IT"/>
        </w:rPr>
        <w:t xml:space="preserve">                                                                                                                                                                   </w:t>
      </w:r>
    </w:p>
    <w:p w14:paraId="30940A23" w14:textId="77777777" w:rsidR="00FA6719" w:rsidRPr="00D53E09" w:rsidRDefault="00FA6719" w:rsidP="00FA6719">
      <w:pPr>
        <w:autoSpaceDE w:val="0"/>
        <w:autoSpaceDN w:val="0"/>
        <w:adjustRightInd w:val="0"/>
        <w:rPr>
          <w:sz w:val="18"/>
          <w:szCs w:val="18"/>
          <w:lang w:val="it-IT"/>
        </w:rPr>
      </w:pPr>
      <w:r w:rsidRPr="00D53E09">
        <w:rPr>
          <w:sz w:val="18"/>
          <w:szCs w:val="18"/>
          <w:lang w:val="it-IT"/>
        </w:rPr>
        <w:t xml:space="preserve">       </w:t>
      </w:r>
      <w:r w:rsidRPr="006773D0">
        <w:rPr>
          <w:i/>
          <w:color w:val="000000"/>
          <w:sz w:val="18"/>
          <w:szCs w:val="18"/>
          <w:lang w:val="it-IT"/>
        </w:rPr>
        <w:t>DCR nr.</w:t>
      </w:r>
      <w:r>
        <w:rPr>
          <w:i/>
          <w:color w:val="000000"/>
          <w:sz w:val="18"/>
          <w:szCs w:val="18"/>
          <w:lang w:val="it-IT"/>
        </w:rPr>
        <w:t>2</w:t>
      </w:r>
      <w:r w:rsidRPr="006773D0">
        <w:rPr>
          <w:i/>
          <w:color w:val="000000"/>
          <w:sz w:val="18"/>
          <w:szCs w:val="18"/>
          <w:lang w:val="it-IT"/>
        </w:rPr>
        <w:t>/</w:t>
      </w:r>
      <w:r>
        <w:rPr>
          <w:i/>
          <w:color w:val="000000"/>
          <w:sz w:val="18"/>
          <w:szCs w:val="18"/>
          <w:lang w:val="it-IT"/>
        </w:rPr>
        <w:t>2</w:t>
      </w:r>
      <w:r w:rsidRPr="006773D0">
        <w:rPr>
          <w:i/>
          <w:color w:val="000000"/>
          <w:sz w:val="18"/>
          <w:szCs w:val="18"/>
          <w:lang w:val="it-IT"/>
        </w:rPr>
        <w:t xml:space="preserve"> din 1</w:t>
      </w:r>
      <w:r>
        <w:rPr>
          <w:i/>
          <w:color w:val="000000"/>
          <w:sz w:val="18"/>
          <w:szCs w:val="18"/>
          <w:lang w:val="it-IT"/>
        </w:rPr>
        <w:t>1</w:t>
      </w:r>
      <w:r w:rsidRPr="006773D0">
        <w:rPr>
          <w:i/>
          <w:color w:val="000000"/>
          <w:sz w:val="18"/>
          <w:szCs w:val="18"/>
          <w:lang w:val="it-IT"/>
        </w:rPr>
        <w:t>.0</w:t>
      </w:r>
      <w:r>
        <w:rPr>
          <w:i/>
          <w:color w:val="000000"/>
          <w:sz w:val="18"/>
          <w:szCs w:val="18"/>
          <w:lang w:val="it-IT"/>
        </w:rPr>
        <w:t>3</w:t>
      </w:r>
      <w:r w:rsidRPr="006773D0">
        <w:rPr>
          <w:i/>
          <w:color w:val="000000"/>
          <w:sz w:val="18"/>
          <w:szCs w:val="18"/>
          <w:lang w:val="it-IT"/>
        </w:rPr>
        <w:t>.2024</w:t>
      </w:r>
      <w:r>
        <w:rPr>
          <w:color w:val="000000"/>
          <w:sz w:val="18"/>
          <w:szCs w:val="18"/>
          <w:lang w:val="it-IT"/>
        </w:rPr>
        <w:t xml:space="preserve"> </w:t>
      </w:r>
      <w:r w:rsidRPr="00D53E09">
        <w:rPr>
          <w:sz w:val="18"/>
          <w:szCs w:val="18"/>
          <w:lang w:val="it-IT"/>
        </w:rPr>
        <w:t xml:space="preserve">                                                                                                </w:t>
      </w:r>
      <w:r>
        <w:rPr>
          <w:sz w:val="18"/>
          <w:szCs w:val="18"/>
          <w:lang w:val="it-IT"/>
        </w:rPr>
        <w:t xml:space="preserve">                           </w:t>
      </w:r>
      <w:r w:rsidRPr="00A96B02">
        <w:rPr>
          <w:i/>
          <w:iCs/>
          <w:sz w:val="18"/>
          <w:szCs w:val="18"/>
          <w:lang w:val="it-IT"/>
        </w:rPr>
        <w:t xml:space="preserve">la decizia Consiliului  raional </w:t>
      </w:r>
      <w:r>
        <w:rPr>
          <w:sz w:val="18"/>
          <w:szCs w:val="18"/>
          <w:lang w:val="it-IT"/>
        </w:rPr>
        <w:t xml:space="preserve">             </w:t>
      </w:r>
      <w:r w:rsidRPr="00D53E09">
        <w:rPr>
          <w:sz w:val="18"/>
          <w:szCs w:val="18"/>
          <w:lang w:val="it-IT"/>
        </w:rPr>
        <w:t xml:space="preserve">              </w:t>
      </w:r>
    </w:p>
    <w:p w14:paraId="3A559EC2" w14:textId="77777777" w:rsidR="00FA6719" w:rsidRPr="00815D66" w:rsidRDefault="00FA6719" w:rsidP="00FA6719">
      <w:pPr>
        <w:autoSpaceDE w:val="0"/>
        <w:autoSpaceDN w:val="0"/>
        <w:adjustRightInd w:val="0"/>
        <w:rPr>
          <w:color w:val="000000"/>
          <w:sz w:val="18"/>
          <w:szCs w:val="18"/>
          <w:lang w:val="it-IT"/>
        </w:rPr>
      </w:pPr>
      <w:r w:rsidRPr="00D53E09">
        <w:rPr>
          <w:sz w:val="18"/>
          <w:szCs w:val="18"/>
          <w:lang w:val="it-IT"/>
        </w:rPr>
        <w:t xml:space="preserve">       </w:t>
      </w:r>
      <w:r w:rsidRPr="006773D0">
        <w:rPr>
          <w:i/>
          <w:color w:val="000000"/>
          <w:sz w:val="18"/>
          <w:szCs w:val="18"/>
          <w:lang w:val="it-IT"/>
        </w:rPr>
        <w:t>DCR nr.1/3 din 15.01.2024</w:t>
      </w:r>
      <w:r>
        <w:rPr>
          <w:i/>
          <w:color w:val="000000"/>
          <w:sz w:val="18"/>
          <w:szCs w:val="18"/>
          <w:lang w:val="it-IT"/>
        </w:rPr>
        <w:t xml:space="preserve">  </w:t>
      </w:r>
      <w:r w:rsidRPr="00D53E09">
        <w:rPr>
          <w:sz w:val="18"/>
          <w:szCs w:val="18"/>
          <w:lang w:val="it-IT"/>
        </w:rPr>
        <w:t xml:space="preserve">                                                                                                </w:t>
      </w:r>
      <w:r>
        <w:rPr>
          <w:sz w:val="18"/>
          <w:szCs w:val="18"/>
          <w:lang w:val="it-IT"/>
        </w:rPr>
        <w:t xml:space="preserve">                    </w:t>
      </w:r>
      <w:r w:rsidRPr="00D53E09">
        <w:rPr>
          <w:sz w:val="18"/>
          <w:szCs w:val="18"/>
          <w:lang w:val="it-IT"/>
        </w:rPr>
        <w:t xml:space="preserve">  </w:t>
      </w:r>
      <w:r>
        <w:rPr>
          <w:sz w:val="18"/>
          <w:szCs w:val="18"/>
          <w:lang w:val="it-IT"/>
        </w:rPr>
        <w:t xml:space="preserve"> </w:t>
      </w:r>
      <w:r w:rsidRPr="00A96B02">
        <w:rPr>
          <w:i/>
          <w:iCs/>
          <w:sz w:val="18"/>
          <w:szCs w:val="18"/>
          <w:lang w:val="it-IT"/>
        </w:rPr>
        <w:t>nr.</w:t>
      </w:r>
      <w:r>
        <w:rPr>
          <w:i/>
          <w:iCs/>
          <w:sz w:val="18"/>
          <w:szCs w:val="18"/>
          <w:lang w:val="it-IT"/>
        </w:rPr>
        <w:t xml:space="preserve"> </w:t>
      </w:r>
      <w:r w:rsidRPr="00A96B02">
        <w:rPr>
          <w:i/>
          <w:iCs/>
          <w:sz w:val="18"/>
          <w:szCs w:val="18"/>
          <w:lang w:val="it-IT"/>
        </w:rPr>
        <w:t>11/1  din 20 decembrie 2023</w:t>
      </w:r>
      <w:r>
        <w:rPr>
          <w:sz w:val="18"/>
          <w:szCs w:val="18"/>
          <w:lang w:val="it-IT"/>
        </w:rPr>
        <w:t xml:space="preserve">  </w:t>
      </w:r>
      <w:r w:rsidRPr="00D53E09">
        <w:rPr>
          <w:sz w:val="18"/>
          <w:szCs w:val="18"/>
          <w:lang w:val="it-IT"/>
        </w:rPr>
        <w:t xml:space="preserve"> </w:t>
      </w:r>
      <w:r w:rsidRPr="00815D66">
        <w:rPr>
          <w:color w:val="000000"/>
          <w:sz w:val="18"/>
          <w:szCs w:val="18"/>
          <w:lang w:val="it-IT"/>
        </w:rPr>
        <w:t xml:space="preserve">            </w:t>
      </w:r>
      <w:r>
        <w:rPr>
          <w:color w:val="000000"/>
          <w:sz w:val="18"/>
          <w:szCs w:val="18"/>
          <w:lang w:val="it-IT"/>
        </w:rPr>
        <w:t xml:space="preserve">                 </w:t>
      </w:r>
    </w:p>
    <w:p w14:paraId="01B83B3E" w14:textId="77777777" w:rsidR="00FA6719" w:rsidRPr="00815D66" w:rsidRDefault="00FA6719" w:rsidP="00FA6719">
      <w:pPr>
        <w:autoSpaceDE w:val="0"/>
        <w:autoSpaceDN w:val="0"/>
        <w:adjustRightInd w:val="0"/>
        <w:rPr>
          <w:i/>
          <w:color w:val="000000"/>
          <w:sz w:val="18"/>
          <w:szCs w:val="18"/>
          <w:lang w:val="it-IT"/>
        </w:rPr>
      </w:pPr>
      <w:r w:rsidRPr="00815D66">
        <w:rPr>
          <w:color w:val="000000"/>
          <w:sz w:val="18"/>
          <w:szCs w:val="18"/>
          <w:lang w:val="it-IT"/>
        </w:rPr>
        <w:t xml:space="preserve">                                                                                </w:t>
      </w:r>
      <w:r w:rsidRPr="00E804FB">
        <w:rPr>
          <w:color w:val="000000"/>
          <w:sz w:val="18"/>
          <w:szCs w:val="18"/>
          <w:lang w:val="en-US"/>
        </w:rPr>
        <w:t xml:space="preserve">                                        </w:t>
      </w:r>
      <w:r>
        <w:rPr>
          <w:color w:val="000000"/>
          <w:sz w:val="18"/>
          <w:szCs w:val="18"/>
          <w:lang w:val="en-US"/>
        </w:rPr>
        <w:t xml:space="preserve">       </w:t>
      </w:r>
      <w:r w:rsidRPr="00E804FB">
        <w:rPr>
          <w:color w:val="000000"/>
          <w:sz w:val="18"/>
          <w:szCs w:val="18"/>
          <w:lang w:val="en-US"/>
        </w:rPr>
        <w:t xml:space="preserve">  </w:t>
      </w:r>
      <w:r>
        <w:rPr>
          <w:color w:val="000000"/>
          <w:sz w:val="18"/>
          <w:szCs w:val="18"/>
          <w:lang w:val="en-US"/>
        </w:rPr>
        <w:t xml:space="preserve">                                             </w:t>
      </w:r>
      <w:r w:rsidRPr="00E804FB">
        <w:rPr>
          <w:color w:val="000000"/>
          <w:sz w:val="18"/>
          <w:szCs w:val="18"/>
          <w:lang w:val="en-US"/>
        </w:rPr>
        <w:t xml:space="preserve"> </w:t>
      </w:r>
      <w:r w:rsidRPr="00815D66">
        <w:rPr>
          <w:color w:val="000000"/>
          <w:sz w:val="18"/>
          <w:szCs w:val="18"/>
          <w:lang w:val="it-IT"/>
        </w:rPr>
        <w:t xml:space="preserve">  </w:t>
      </w:r>
      <w:r w:rsidRPr="00815D66">
        <w:rPr>
          <w:i/>
          <w:color w:val="000000"/>
          <w:sz w:val="18"/>
          <w:szCs w:val="18"/>
          <w:lang w:val="it-IT"/>
        </w:rPr>
        <w:t xml:space="preserve">               </w:t>
      </w:r>
      <w:r w:rsidRPr="00815D66">
        <w:rPr>
          <w:color w:val="000000"/>
          <w:sz w:val="18"/>
          <w:szCs w:val="18"/>
          <w:lang w:val="it-IT"/>
        </w:rPr>
        <w:t xml:space="preserve">           </w:t>
      </w:r>
      <w:r w:rsidRPr="00815D66">
        <w:rPr>
          <w:i/>
          <w:color w:val="000000"/>
          <w:sz w:val="18"/>
          <w:szCs w:val="18"/>
          <w:lang w:val="it-IT"/>
        </w:rPr>
        <w:t xml:space="preserve">                                                                                                                                             </w:t>
      </w:r>
    </w:p>
    <w:p w14:paraId="13C566EF" w14:textId="77777777" w:rsidR="00FA6719" w:rsidRDefault="00FA6719" w:rsidP="00FA6719">
      <w:pPr>
        <w:autoSpaceDE w:val="0"/>
        <w:autoSpaceDN w:val="0"/>
        <w:adjustRightInd w:val="0"/>
        <w:rPr>
          <w:sz w:val="18"/>
          <w:szCs w:val="18"/>
          <w:lang w:val="it-IT"/>
        </w:rPr>
      </w:pPr>
      <w:r w:rsidRPr="00815D66">
        <w:rPr>
          <w:i/>
          <w:color w:val="000000"/>
          <w:sz w:val="18"/>
          <w:szCs w:val="18"/>
          <w:lang w:val="it-IT"/>
        </w:rPr>
        <w:t xml:space="preserve">                                                                       </w:t>
      </w:r>
      <w:r w:rsidRPr="00E804FB">
        <w:rPr>
          <w:i/>
          <w:color w:val="000000"/>
          <w:sz w:val="18"/>
          <w:szCs w:val="18"/>
          <w:lang w:val="en-US"/>
        </w:rPr>
        <w:t xml:space="preserve"> </w:t>
      </w:r>
      <w:r w:rsidRPr="0045264E">
        <w:rPr>
          <w:i/>
          <w:color w:val="000000"/>
          <w:sz w:val="18"/>
          <w:szCs w:val="18"/>
          <w:lang w:val="en-US"/>
        </w:rPr>
        <w:t xml:space="preserve">       </w:t>
      </w:r>
      <w:r>
        <w:rPr>
          <w:i/>
          <w:color w:val="000000"/>
          <w:sz w:val="18"/>
          <w:szCs w:val="18"/>
          <w:lang w:val="en-US"/>
        </w:rPr>
        <w:t xml:space="preserve">          </w:t>
      </w:r>
      <w:r w:rsidRPr="0045264E">
        <w:rPr>
          <w:i/>
          <w:color w:val="000000"/>
          <w:sz w:val="18"/>
          <w:szCs w:val="18"/>
          <w:lang w:val="en-US"/>
        </w:rPr>
        <w:t xml:space="preserve">                         </w:t>
      </w:r>
      <w:r>
        <w:rPr>
          <w:i/>
          <w:color w:val="000000"/>
          <w:sz w:val="18"/>
          <w:szCs w:val="18"/>
          <w:lang w:val="en-US"/>
        </w:rPr>
        <w:t xml:space="preserve">  </w:t>
      </w:r>
      <w:r w:rsidRPr="0045264E">
        <w:rPr>
          <w:i/>
          <w:color w:val="000000"/>
          <w:sz w:val="18"/>
          <w:szCs w:val="18"/>
          <w:lang w:val="en-US"/>
        </w:rPr>
        <w:t xml:space="preserve">        </w:t>
      </w:r>
      <w:r>
        <w:rPr>
          <w:i/>
          <w:color w:val="000000"/>
          <w:sz w:val="18"/>
          <w:szCs w:val="18"/>
          <w:lang w:val="en-US"/>
        </w:rPr>
        <w:t xml:space="preserve">                                                 </w:t>
      </w:r>
      <w:r>
        <w:rPr>
          <w:i/>
          <w:color w:val="000000"/>
          <w:sz w:val="18"/>
          <w:szCs w:val="18"/>
          <w:lang w:val="it-IT"/>
        </w:rPr>
        <w:t xml:space="preserve">  </w:t>
      </w:r>
    </w:p>
    <w:p w14:paraId="170A9527" w14:textId="77777777" w:rsidR="00FA6719" w:rsidRDefault="00FA6719" w:rsidP="00FA6719">
      <w:pPr>
        <w:autoSpaceDE w:val="0"/>
        <w:autoSpaceDN w:val="0"/>
        <w:adjustRightInd w:val="0"/>
        <w:spacing w:before="12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  </w:t>
      </w:r>
      <w:r w:rsidRPr="008C28E7">
        <w:rPr>
          <w:b/>
          <w:bCs/>
          <w:lang w:val="en-US"/>
        </w:rPr>
        <w:t xml:space="preserve">Resursele şi cheltuielile bugetului raional </w:t>
      </w:r>
      <w:r w:rsidRPr="008C28E7">
        <w:rPr>
          <w:b/>
          <w:bCs/>
          <w:lang w:val="ro-RO"/>
        </w:rPr>
        <w:t>pentru anul 20</w:t>
      </w:r>
      <w:r>
        <w:rPr>
          <w:b/>
          <w:bCs/>
          <w:lang w:val="ro-RO"/>
        </w:rPr>
        <w:t>24</w:t>
      </w:r>
      <w:r w:rsidRPr="008C28E7">
        <w:rPr>
          <w:b/>
          <w:bCs/>
          <w:lang w:val="en-US"/>
        </w:rPr>
        <w:t xml:space="preserve"> conform clasificației </w:t>
      </w:r>
    </w:p>
    <w:p w14:paraId="0C08B7BD" w14:textId="77777777" w:rsidR="00FA6719" w:rsidRPr="002566CD" w:rsidRDefault="00FA6719" w:rsidP="00FA6719">
      <w:pPr>
        <w:tabs>
          <w:tab w:val="left" w:pos="3525"/>
          <w:tab w:val="center" w:pos="5220"/>
        </w:tabs>
        <w:autoSpaceDE w:val="0"/>
        <w:autoSpaceDN w:val="0"/>
        <w:adjustRightInd w:val="0"/>
        <w:spacing w:after="120"/>
        <w:rPr>
          <w:b/>
          <w:sz w:val="16"/>
          <w:szCs w:val="16"/>
          <w:lang w:val="en-US"/>
        </w:rPr>
      </w:pPr>
      <w:r>
        <w:rPr>
          <w:b/>
          <w:bCs/>
          <w:lang w:val="en-US"/>
        </w:rPr>
        <w:tab/>
        <w:t xml:space="preserve">   </w:t>
      </w:r>
      <w:r w:rsidRPr="008C28E7">
        <w:rPr>
          <w:b/>
          <w:bCs/>
          <w:lang w:val="en-US"/>
        </w:rPr>
        <w:t>funcționale și pe programe</w:t>
      </w:r>
    </w:p>
    <w:tbl>
      <w:tblPr>
        <w:tblW w:w="1008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40"/>
        <w:gridCol w:w="1433"/>
        <w:gridCol w:w="1807"/>
      </w:tblGrid>
      <w:tr w:rsidR="00FA6719" w:rsidRPr="008C28E7" w14:paraId="24FC2705" w14:textId="77777777" w:rsidTr="00DE05B7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7479" w14:textId="77777777" w:rsidR="00FA6719" w:rsidRPr="00E634F7" w:rsidRDefault="00FA6719" w:rsidP="00DE05B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E634F7">
              <w:rPr>
                <w:b/>
                <w:lang w:val="en-US"/>
              </w:rPr>
              <w:t>Denumirea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233D" w14:textId="77777777" w:rsidR="00FA6719" w:rsidRPr="00E634F7" w:rsidRDefault="00FA6719" w:rsidP="00DE05B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34F7">
              <w:rPr>
                <w:b/>
                <w:lang w:val="ro-RO"/>
              </w:rPr>
              <w:t xml:space="preserve">Cod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E0D5" w14:textId="77777777" w:rsidR="00FA6719" w:rsidRPr="00E634F7" w:rsidRDefault="00FA6719" w:rsidP="00DE05B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E634F7">
              <w:rPr>
                <w:b/>
                <w:lang w:val="en-US"/>
              </w:rPr>
              <w:t>Suma, mii lei</w:t>
            </w:r>
          </w:p>
        </w:tc>
      </w:tr>
      <w:tr w:rsidR="00FA6719" w:rsidRPr="008C28E7" w14:paraId="673F4A24" w14:textId="77777777" w:rsidTr="00DE05B7">
        <w:trPr>
          <w:trHeight w:val="71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A3E9" w14:textId="77777777" w:rsidR="00FA6719" w:rsidRPr="003E2A13" w:rsidRDefault="00FA6719" w:rsidP="00DE05B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ro-RO"/>
              </w:rPr>
            </w:pPr>
            <w:r w:rsidRPr="003E2A13">
              <w:rPr>
                <w:b/>
                <w:bCs/>
                <w:color w:val="000000"/>
                <w:sz w:val="28"/>
                <w:szCs w:val="28"/>
                <w:lang w:val="en-US"/>
              </w:rPr>
              <w:t>Cheltuieli recurente , în total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0B38" w14:textId="77777777" w:rsidR="00FA6719" w:rsidRPr="003E2A13" w:rsidRDefault="00FA6719" w:rsidP="00DE05B7">
            <w:pPr>
              <w:autoSpaceDE w:val="0"/>
              <w:autoSpaceDN w:val="0"/>
              <w:adjustRightInd w:val="0"/>
              <w:rPr>
                <w:b/>
                <w:bCs/>
                <w:lang w:val="ro-RO"/>
              </w:rPr>
            </w:pPr>
            <w:r w:rsidRPr="003E2A13">
              <w:rPr>
                <w:b/>
                <w:bCs/>
                <w:color w:val="000000"/>
                <w:lang w:val="en-US"/>
              </w:rPr>
              <w:t>(2+3)-3192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3AA3" w14:textId="77777777" w:rsidR="00FA6719" w:rsidRPr="00107652" w:rsidRDefault="00FA6719" w:rsidP="00DE05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07652">
              <w:rPr>
                <w:b/>
                <w:color w:val="000000"/>
                <w:sz w:val="28"/>
                <w:szCs w:val="28"/>
                <w:lang w:val="ro-RO"/>
              </w:rPr>
              <w:t>29</w:t>
            </w:r>
            <w:r>
              <w:rPr>
                <w:b/>
                <w:color w:val="000000"/>
                <w:sz w:val="28"/>
                <w:szCs w:val="28"/>
                <w:lang w:val="ro-RO"/>
              </w:rPr>
              <w:t>52</w:t>
            </w:r>
            <w:r w:rsidRPr="00107652">
              <w:rPr>
                <w:b/>
                <w:color w:val="000000"/>
                <w:sz w:val="28"/>
                <w:szCs w:val="28"/>
                <w:lang w:val="ro-RO"/>
              </w:rPr>
              <w:t>41,</w:t>
            </w:r>
            <w:r>
              <w:rPr>
                <w:b/>
                <w:color w:val="000000"/>
                <w:sz w:val="28"/>
                <w:szCs w:val="28"/>
                <w:lang w:val="ro-RO"/>
              </w:rPr>
              <w:t>9</w:t>
            </w:r>
          </w:p>
        </w:tc>
      </w:tr>
      <w:tr w:rsidR="00FA6719" w:rsidRPr="008C28E7" w14:paraId="399951B3" w14:textId="77777777" w:rsidTr="00DE05B7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397F" w14:textId="77777777" w:rsidR="00FA6719" w:rsidRPr="00C8642A" w:rsidRDefault="00FA6719" w:rsidP="00DE05B7">
            <w:pPr>
              <w:autoSpaceDE w:val="0"/>
              <w:autoSpaceDN w:val="0"/>
              <w:adjustRightInd w:val="0"/>
              <w:rPr>
                <w:lang w:val="ro-RO"/>
              </w:rPr>
            </w:pPr>
            <w:r w:rsidRPr="00C8642A">
              <w:rPr>
                <w:color w:val="000000"/>
                <w:lang w:val="en-US"/>
              </w:rPr>
              <w:t>Investiţii capitale, în total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7EA0" w14:textId="77777777" w:rsidR="00FA6719" w:rsidRPr="00B30D98" w:rsidRDefault="00FA6719" w:rsidP="00DE05B7">
            <w:pPr>
              <w:autoSpaceDE w:val="0"/>
              <w:autoSpaceDN w:val="0"/>
              <w:adjustRightInd w:val="0"/>
              <w:jc w:val="center"/>
              <w:rPr>
                <w:b/>
                <w:lang w:val="ro-RO"/>
              </w:rPr>
            </w:pPr>
            <w:r w:rsidRPr="00B30D98">
              <w:rPr>
                <w:b/>
                <w:lang w:val="ro-RO"/>
              </w:rPr>
              <w:t>3192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9086" w14:textId="77777777" w:rsidR="00FA6719" w:rsidRPr="00B30D98" w:rsidRDefault="00FA6719" w:rsidP="00DE05B7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</w:p>
        </w:tc>
      </w:tr>
      <w:tr w:rsidR="00FA6719" w:rsidRPr="008C28E7" w14:paraId="7A8F3ABD" w14:textId="77777777" w:rsidTr="00DE05B7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24E1" w14:textId="77777777" w:rsidR="00FA6719" w:rsidRPr="006E58FA" w:rsidRDefault="00FA6719" w:rsidP="00DE05B7">
            <w:pPr>
              <w:autoSpaceDE w:val="0"/>
              <w:autoSpaceDN w:val="0"/>
              <w:adjustRightInd w:val="0"/>
              <w:rPr>
                <w:lang w:val="ro-RO"/>
              </w:rPr>
            </w:pPr>
            <w:r w:rsidRPr="006E58FA">
              <w:rPr>
                <w:b/>
                <w:bCs/>
                <w:iCs/>
                <w:color w:val="000000"/>
                <w:lang w:val="en-US"/>
              </w:rPr>
              <w:t xml:space="preserve">Grupa principală </w:t>
            </w:r>
            <w:r w:rsidRPr="006E58FA">
              <w:rPr>
                <w:lang w:val="en-US"/>
              </w:rPr>
              <w:t xml:space="preserve"> </w:t>
            </w:r>
            <w:r w:rsidRPr="006E58FA">
              <w:rPr>
                <w:b/>
                <w:bCs/>
                <w:iCs/>
                <w:color w:val="000000"/>
                <w:lang w:val="en-US"/>
              </w:rPr>
              <w:t>”</w:t>
            </w:r>
            <w:r w:rsidRPr="006E58FA">
              <w:rPr>
                <w:lang w:val="en-US"/>
              </w:rPr>
              <w:t xml:space="preserve"> </w:t>
            </w:r>
            <w:r w:rsidRPr="006E58FA">
              <w:rPr>
                <w:b/>
                <w:bCs/>
                <w:iCs/>
                <w:color w:val="000000"/>
                <w:lang w:val="en-US"/>
              </w:rPr>
              <w:t>Servicii de stat cu destinaţie generală”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B84F" w14:textId="77777777" w:rsidR="00FA6719" w:rsidRPr="006E58FA" w:rsidRDefault="00FA6719" w:rsidP="00DE05B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6E58FA">
              <w:rPr>
                <w:b/>
                <w:bCs/>
                <w:lang w:val="ro-RO"/>
              </w:rPr>
              <w:t>01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901B" w14:textId="77777777" w:rsidR="00FA6719" w:rsidRPr="004D4BDA" w:rsidRDefault="00FA6719" w:rsidP="00DE05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ro-RO"/>
              </w:rPr>
            </w:pPr>
            <w:r>
              <w:rPr>
                <w:b/>
                <w:color w:val="000000"/>
                <w:lang w:val="en-US"/>
              </w:rPr>
              <w:t>13162,0</w:t>
            </w:r>
          </w:p>
        </w:tc>
      </w:tr>
      <w:tr w:rsidR="00FA6719" w:rsidRPr="008C28E7" w14:paraId="04DAEE19" w14:textId="77777777" w:rsidTr="00DE05B7">
        <w:trPr>
          <w:trHeight w:val="70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CD6A2E" w14:textId="77777777" w:rsidR="00FA6719" w:rsidRPr="006E58FA" w:rsidRDefault="00FA6719" w:rsidP="00DE05B7">
            <w:pPr>
              <w:autoSpaceDE w:val="0"/>
              <w:autoSpaceDN w:val="0"/>
              <w:adjustRightInd w:val="0"/>
              <w:rPr>
                <w:lang w:val="ro-RO"/>
              </w:rPr>
            </w:pPr>
            <w:r w:rsidRPr="006E58FA">
              <w:rPr>
                <w:color w:val="000000"/>
                <w:lang w:val="en-US"/>
              </w:rPr>
              <w:t>Resurse , total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6F5AEC" w14:textId="77777777" w:rsidR="00FA6719" w:rsidRPr="006E58FA" w:rsidRDefault="00FA6719" w:rsidP="00DE05B7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00055E" w14:textId="77777777" w:rsidR="00FA6719" w:rsidRPr="00D20C50" w:rsidRDefault="00FA6719" w:rsidP="00DE05B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en-US"/>
              </w:rPr>
              <w:t>13162</w:t>
            </w:r>
            <w:r w:rsidRPr="006E58FA">
              <w:rPr>
                <w:color w:val="000000"/>
              </w:rPr>
              <w:t>,</w:t>
            </w:r>
            <w:r>
              <w:rPr>
                <w:color w:val="000000"/>
                <w:lang w:val="ro-RO"/>
              </w:rPr>
              <w:t>0</w:t>
            </w:r>
          </w:p>
        </w:tc>
      </w:tr>
      <w:tr w:rsidR="00FA6719" w:rsidRPr="008C28E7" w14:paraId="0A386C97" w14:textId="77777777" w:rsidTr="00DE05B7">
        <w:trPr>
          <w:trHeight w:val="195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EDCD" w14:textId="77777777" w:rsidR="00FA6719" w:rsidRPr="004D488B" w:rsidRDefault="00FA6719" w:rsidP="00DE05B7">
            <w:pPr>
              <w:autoSpaceDE w:val="0"/>
              <w:autoSpaceDN w:val="0"/>
              <w:adjustRightInd w:val="0"/>
              <w:rPr>
                <w:i/>
                <w:lang w:val="ro-RO"/>
              </w:rPr>
            </w:pPr>
            <w:r w:rsidRPr="004D488B">
              <w:rPr>
                <w:i/>
                <w:iCs/>
                <w:color w:val="000000"/>
                <w:lang w:val="en-US"/>
              </w:rPr>
              <w:t>Resurse generale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BBE91" w14:textId="77777777" w:rsidR="00FA6719" w:rsidRPr="004D488B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lang w:val="ro-RO"/>
              </w:rPr>
            </w:pPr>
            <w:r w:rsidRPr="004D488B">
              <w:rPr>
                <w:i/>
                <w:lang w:val="ro-RO"/>
              </w:rPr>
              <w:t>221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AC7F" w14:textId="77777777" w:rsidR="00FA6719" w:rsidRPr="00D20C50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ro-RO"/>
              </w:rPr>
            </w:pPr>
            <w:r w:rsidRPr="004D488B">
              <w:rPr>
                <w:i/>
                <w:color w:val="000000"/>
                <w:lang w:val="en-US"/>
              </w:rPr>
              <w:t>1</w:t>
            </w:r>
            <w:r>
              <w:rPr>
                <w:i/>
                <w:color w:val="000000"/>
                <w:lang w:val="en-US"/>
              </w:rPr>
              <w:t>2375</w:t>
            </w:r>
            <w:r w:rsidRPr="004D488B">
              <w:rPr>
                <w:i/>
                <w:color w:val="000000"/>
              </w:rPr>
              <w:t>,</w:t>
            </w:r>
            <w:r>
              <w:rPr>
                <w:i/>
                <w:color w:val="000000"/>
                <w:lang w:val="ro-RO"/>
              </w:rPr>
              <w:t>9</w:t>
            </w:r>
          </w:p>
        </w:tc>
      </w:tr>
      <w:tr w:rsidR="00FA6719" w:rsidRPr="008C28E7" w14:paraId="65854B3B" w14:textId="77777777" w:rsidTr="00DE05B7">
        <w:trPr>
          <w:trHeight w:val="75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AA986D" w14:textId="77777777" w:rsidR="00FA6719" w:rsidRPr="004D488B" w:rsidRDefault="00FA6719" w:rsidP="00DE05B7">
            <w:pPr>
              <w:autoSpaceDE w:val="0"/>
              <w:autoSpaceDN w:val="0"/>
              <w:adjustRightInd w:val="0"/>
              <w:rPr>
                <w:i/>
                <w:lang w:val="en-US"/>
              </w:rPr>
            </w:pPr>
            <w:r w:rsidRPr="004D488B">
              <w:rPr>
                <w:i/>
                <w:iCs/>
                <w:color w:val="000000"/>
                <w:lang w:val="en-US"/>
              </w:rPr>
              <w:t>Resurse colectate de autorităţi/instituţii bugetare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A65095" w14:textId="77777777" w:rsidR="00FA6719" w:rsidRPr="004D488B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lang w:val="ro-RO"/>
              </w:rPr>
            </w:pPr>
            <w:r w:rsidRPr="004D488B">
              <w:rPr>
                <w:i/>
                <w:lang w:val="ro-RO"/>
              </w:rPr>
              <w:t>297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6E4CCE" w14:textId="77777777" w:rsidR="00FA6719" w:rsidRPr="004D488B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lang w:val="ro-RO"/>
              </w:rPr>
            </w:pPr>
            <w:r w:rsidRPr="004D488B">
              <w:rPr>
                <w:i/>
                <w:lang w:val="en-US"/>
              </w:rPr>
              <w:t>305</w:t>
            </w:r>
            <w:r w:rsidRPr="004D488B">
              <w:rPr>
                <w:i/>
                <w:lang w:val="ro-RO"/>
              </w:rPr>
              <w:t>,0</w:t>
            </w:r>
          </w:p>
        </w:tc>
      </w:tr>
      <w:tr w:rsidR="00FA6719" w:rsidRPr="004C5B78" w14:paraId="08360A72" w14:textId="77777777" w:rsidTr="00DE05B7">
        <w:trPr>
          <w:trHeight w:val="169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A412D1" w14:textId="77777777" w:rsidR="00FA6719" w:rsidRPr="004C5B78" w:rsidRDefault="00FA6719" w:rsidP="00DE05B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lang w:val="en-US"/>
              </w:rPr>
            </w:pPr>
            <w:r w:rsidRPr="004C5B78">
              <w:rPr>
                <w:i/>
                <w:iCs/>
                <w:color w:val="000000"/>
                <w:lang w:val="en-US"/>
              </w:rPr>
              <w:t xml:space="preserve">Resurse </w:t>
            </w:r>
            <w:r w:rsidRPr="004C5B78">
              <w:rPr>
                <w:i/>
                <w:iCs/>
                <w:color w:val="000000"/>
                <w:lang w:val="ro-RO"/>
              </w:rPr>
              <w:t>atrase pentru  proiecte    finanţate din surse externe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72A37C" w14:textId="77777777" w:rsidR="00FA6719" w:rsidRPr="004D488B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lang w:val="ro-RO"/>
              </w:rPr>
            </w:pPr>
            <w:r>
              <w:rPr>
                <w:i/>
                <w:lang w:val="ro-RO"/>
              </w:rPr>
              <w:t>298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F6916E" w14:textId="77777777" w:rsidR="00FA6719" w:rsidRPr="004D488B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481,1</w:t>
            </w:r>
          </w:p>
        </w:tc>
      </w:tr>
      <w:tr w:rsidR="00FA6719" w:rsidRPr="008C28E7" w14:paraId="2BC2E2B3" w14:textId="77777777" w:rsidTr="00DE05B7">
        <w:trPr>
          <w:trHeight w:val="108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76F5" w14:textId="77777777" w:rsidR="00FA6719" w:rsidRPr="006E58FA" w:rsidRDefault="00FA6719" w:rsidP="00DE05B7">
            <w:pPr>
              <w:tabs>
                <w:tab w:val="center" w:pos="2654"/>
              </w:tabs>
              <w:autoSpaceDE w:val="0"/>
              <w:autoSpaceDN w:val="0"/>
              <w:adjustRightInd w:val="0"/>
              <w:rPr>
                <w:lang w:val="en-US"/>
              </w:rPr>
            </w:pPr>
            <w:r w:rsidRPr="006E58FA">
              <w:rPr>
                <w:color w:val="000000"/>
                <w:lang w:val="en-US"/>
              </w:rPr>
              <w:t>Cheltuieli, total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49AE" w14:textId="77777777" w:rsidR="00FA6719" w:rsidRPr="006E58FA" w:rsidRDefault="00FA6719" w:rsidP="00DE05B7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6649" w14:textId="77777777" w:rsidR="00FA6719" w:rsidRPr="00D20C50" w:rsidRDefault="00FA6719" w:rsidP="00DE05B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en-US"/>
              </w:rPr>
              <w:t>13162</w:t>
            </w:r>
            <w:r w:rsidRPr="006E58FA">
              <w:rPr>
                <w:color w:val="000000"/>
              </w:rPr>
              <w:t>,</w:t>
            </w:r>
            <w:r>
              <w:rPr>
                <w:color w:val="000000"/>
                <w:lang w:val="ro-RO"/>
              </w:rPr>
              <w:t>0</w:t>
            </w:r>
          </w:p>
        </w:tc>
      </w:tr>
      <w:tr w:rsidR="00FA6719" w:rsidRPr="008C28E7" w14:paraId="2EF45EEF" w14:textId="77777777" w:rsidTr="00DE05B7">
        <w:trPr>
          <w:trHeight w:val="186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7FC152" w14:textId="77777777" w:rsidR="00FA6719" w:rsidRPr="004D488B" w:rsidRDefault="00FA6719" w:rsidP="00DE05B7">
            <w:pPr>
              <w:autoSpaceDE w:val="0"/>
              <w:autoSpaceDN w:val="0"/>
              <w:adjustRightInd w:val="0"/>
              <w:rPr>
                <w:i/>
                <w:lang w:val="en-US"/>
              </w:rPr>
            </w:pPr>
            <w:r w:rsidRPr="004D488B">
              <w:rPr>
                <w:i/>
                <w:iCs/>
                <w:color w:val="000000"/>
                <w:lang w:val="en-US"/>
              </w:rPr>
              <w:t>Exercitarea guvernării (Administraţia Consiliului Raional)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284DE4" w14:textId="77777777" w:rsidR="00FA6719" w:rsidRPr="004D488B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lang w:val="ro-RO"/>
              </w:rPr>
            </w:pPr>
            <w:r w:rsidRPr="004D488B">
              <w:rPr>
                <w:i/>
                <w:lang w:val="ro-RO"/>
              </w:rPr>
              <w:t>0301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40FB45" w14:textId="77777777" w:rsidR="00FA6719" w:rsidRPr="004D488B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lang w:val="en-US"/>
              </w:rPr>
              <w:t>5941</w:t>
            </w:r>
            <w:r w:rsidRPr="004D488B">
              <w:rPr>
                <w:i/>
                <w:color w:val="000000"/>
                <w:lang w:val="ro-RO"/>
              </w:rPr>
              <w:t>,</w:t>
            </w:r>
            <w:r>
              <w:rPr>
                <w:i/>
                <w:color w:val="000000"/>
                <w:lang w:val="ro-RO"/>
              </w:rPr>
              <w:t>6</w:t>
            </w:r>
          </w:p>
        </w:tc>
      </w:tr>
      <w:tr w:rsidR="00FA6719" w:rsidRPr="008C28E7" w14:paraId="2342034F" w14:textId="77777777" w:rsidTr="00DE05B7">
        <w:trPr>
          <w:trHeight w:val="240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EABAA2" w14:textId="77777777" w:rsidR="00FA6719" w:rsidRPr="004D488B" w:rsidRDefault="00FA6719" w:rsidP="00DE05B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lang w:val="ro-RO"/>
              </w:rPr>
            </w:pPr>
            <w:r w:rsidRPr="004D488B">
              <w:rPr>
                <w:i/>
                <w:iCs/>
                <w:color w:val="000000"/>
                <w:lang w:val="en-US"/>
              </w:rPr>
              <w:t xml:space="preserve">Servicii de suport pentru exercitarea guvernării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06C174" w14:textId="77777777" w:rsidR="00FA6719" w:rsidRPr="004D488B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D488B">
              <w:rPr>
                <w:i/>
              </w:rPr>
              <w:t>0302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D38487E" w14:textId="77777777" w:rsidR="00FA6719" w:rsidRPr="00D20C50" w:rsidRDefault="00FA6719" w:rsidP="00DE05B7">
            <w:pPr>
              <w:jc w:val="center"/>
              <w:rPr>
                <w:i/>
                <w:color w:val="000000"/>
                <w:lang w:val="ro-RO"/>
              </w:rPr>
            </w:pPr>
            <w:r w:rsidRPr="004D488B">
              <w:rPr>
                <w:i/>
                <w:color w:val="000000"/>
                <w:lang w:val="en-US"/>
              </w:rPr>
              <w:t>3</w:t>
            </w:r>
            <w:r>
              <w:rPr>
                <w:i/>
                <w:color w:val="000000"/>
                <w:lang w:val="en-US"/>
              </w:rPr>
              <w:t>970</w:t>
            </w:r>
            <w:r w:rsidRPr="004D488B">
              <w:rPr>
                <w:i/>
                <w:color w:val="000000"/>
              </w:rPr>
              <w:t>,</w:t>
            </w:r>
            <w:r>
              <w:rPr>
                <w:i/>
                <w:color w:val="000000"/>
                <w:lang w:val="ro-RO"/>
              </w:rPr>
              <w:t>2</w:t>
            </w:r>
          </w:p>
        </w:tc>
      </w:tr>
      <w:tr w:rsidR="00FA6719" w:rsidRPr="008C28E7" w14:paraId="602FCA5D" w14:textId="77777777" w:rsidTr="00DE05B7">
        <w:trPr>
          <w:trHeight w:val="169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85B927" w14:textId="77777777" w:rsidR="00FA6719" w:rsidRPr="004D488B" w:rsidRDefault="00FA6719" w:rsidP="00DE05B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lang w:val="en-US"/>
              </w:rPr>
            </w:pPr>
            <w:r w:rsidRPr="004D488B">
              <w:rPr>
                <w:i/>
                <w:iCs/>
                <w:color w:val="000000"/>
                <w:lang w:val="en-US"/>
              </w:rPr>
              <w:t>Politici şi management în domeniul bugetar-fiscal(Direcţia Finanţe)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1CE3A3" w14:textId="77777777" w:rsidR="00FA6719" w:rsidRPr="004D488B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 w:rsidRPr="004D488B">
              <w:rPr>
                <w:i/>
                <w:lang w:val="en-US"/>
              </w:rPr>
              <w:t>0501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655AF38" w14:textId="77777777" w:rsidR="00FA6719" w:rsidRPr="00D20C50" w:rsidRDefault="00FA6719" w:rsidP="00DE05B7">
            <w:pPr>
              <w:jc w:val="center"/>
              <w:rPr>
                <w:bCs/>
                <w:i/>
                <w:lang w:val="ro-RO"/>
              </w:rPr>
            </w:pPr>
            <w:r>
              <w:rPr>
                <w:bCs/>
                <w:i/>
                <w:lang w:val="ro-RO"/>
              </w:rPr>
              <w:t>3</w:t>
            </w:r>
            <w:r w:rsidRPr="004D488B">
              <w:rPr>
                <w:bCs/>
                <w:i/>
                <w:lang w:val="en-US"/>
              </w:rPr>
              <w:t>2</w:t>
            </w:r>
            <w:r>
              <w:rPr>
                <w:bCs/>
                <w:i/>
                <w:lang w:val="en-US"/>
              </w:rPr>
              <w:t>10</w:t>
            </w:r>
            <w:r w:rsidRPr="004D488B">
              <w:rPr>
                <w:bCs/>
                <w:i/>
              </w:rPr>
              <w:t>,</w:t>
            </w:r>
            <w:r>
              <w:rPr>
                <w:bCs/>
                <w:i/>
                <w:lang w:val="ro-RO"/>
              </w:rPr>
              <w:t>5</w:t>
            </w:r>
          </w:p>
        </w:tc>
      </w:tr>
      <w:tr w:rsidR="00FA6719" w:rsidRPr="008C28E7" w14:paraId="2EBB7091" w14:textId="77777777" w:rsidTr="00DE05B7">
        <w:trPr>
          <w:trHeight w:val="261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733584" w14:textId="77777777" w:rsidR="00FA6719" w:rsidRPr="004D488B" w:rsidRDefault="00FA6719" w:rsidP="00DE05B7">
            <w:pPr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  <w:r w:rsidRPr="004D488B">
              <w:rPr>
                <w:i/>
                <w:iCs/>
                <w:lang w:val="ro-RO"/>
              </w:rPr>
              <w:t>Gestionarea fondurilor de rezervă și de intervenție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D8D9B9" w14:textId="77777777" w:rsidR="00FA6719" w:rsidRPr="004D488B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lang w:val="ro-RO"/>
              </w:rPr>
            </w:pPr>
            <w:r w:rsidRPr="004D488B">
              <w:rPr>
                <w:i/>
                <w:lang w:val="ro-RO"/>
              </w:rPr>
              <w:t>0802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258712" w14:textId="77777777" w:rsidR="00FA6719" w:rsidRPr="00046909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29</w:t>
            </w:r>
            <w:r w:rsidRPr="004D488B">
              <w:rPr>
                <w:i/>
                <w:color w:val="000000"/>
              </w:rPr>
              <w:t>,</w:t>
            </w:r>
            <w:r>
              <w:rPr>
                <w:i/>
                <w:color w:val="000000"/>
                <w:lang w:val="en-US"/>
              </w:rPr>
              <w:t>2</w:t>
            </w:r>
          </w:p>
        </w:tc>
      </w:tr>
      <w:tr w:rsidR="00FA6719" w:rsidRPr="008C28E7" w14:paraId="0C8F22C1" w14:textId="77777777" w:rsidTr="00DE05B7">
        <w:trPr>
          <w:trHeight w:val="230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DA38E6" w14:textId="77777777" w:rsidR="00FA6719" w:rsidRPr="004D488B" w:rsidRDefault="00FA6719" w:rsidP="00DE05B7">
            <w:pPr>
              <w:autoSpaceDE w:val="0"/>
              <w:autoSpaceDN w:val="0"/>
              <w:adjustRightInd w:val="0"/>
              <w:rPr>
                <w:i/>
                <w:iCs/>
                <w:lang w:val="ro-RO"/>
              </w:rPr>
            </w:pPr>
            <w:r w:rsidRPr="004C5B78">
              <w:rPr>
                <w:i/>
                <w:iCs/>
                <w:lang w:val="ro-RO"/>
              </w:rPr>
              <w:t>Acțiuni cu caracter general</w:t>
            </w:r>
            <w:r w:rsidRPr="004C5B78">
              <w:rPr>
                <w:i/>
                <w:iCs/>
                <w:lang w:val="ro-RO"/>
              </w:rP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C5C1AC" w14:textId="77777777" w:rsidR="00FA6719" w:rsidRPr="004D488B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lang w:val="ro-RO"/>
              </w:rPr>
            </w:pPr>
            <w:r>
              <w:rPr>
                <w:i/>
                <w:lang w:val="ro-RO"/>
              </w:rPr>
              <w:t>0808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A3AF75" w14:textId="77777777" w:rsidR="00FA6719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-56,9</w:t>
            </w:r>
          </w:p>
        </w:tc>
      </w:tr>
      <w:tr w:rsidR="00FA6719" w:rsidRPr="008C28E7" w14:paraId="30CB255B" w14:textId="77777777" w:rsidTr="00DE05B7">
        <w:trPr>
          <w:trHeight w:val="171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34F457" w14:textId="77777777" w:rsidR="00FA6719" w:rsidRPr="004D488B" w:rsidRDefault="00FA6719" w:rsidP="00DE05B7">
            <w:pPr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  <w:r w:rsidRPr="004D488B">
              <w:rPr>
                <w:i/>
                <w:iCs/>
                <w:lang w:val="ro-RO"/>
              </w:rPr>
              <w:t>Datoria internă a autorităţilor publice locale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8EB095" w14:textId="77777777" w:rsidR="00FA6719" w:rsidRPr="004D488B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D488B">
              <w:rPr>
                <w:i/>
              </w:rPr>
              <w:t>1703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190B16" w14:textId="77777777" w:rsidR="00FA6719" w:rsidRPr="004D488B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lang w:val="ro-RO"/>
              </w:rPr>
            </w:pPr>
            <w:r w:rsidRPr="004D488B">
              <w:rPr>
                <w:i/>
                <w:lang w:val="ro-RO"/>
              </w:rPr>
              <w:t>67</w:t>
            </w:r>
            <w:r w:rsidRPr="004D488B">
              <w:rPr>
                <w:i/>
              </w:rPr>
              <w:t>,</w:t>
            </w:r>
            <w:r w:rsidRPr="004D488B">
              <w:rPr>
                <w:i/>
                <w:lang w:val="ro-RO"/>
              </w:rPr>
              <w:t>4</w:t>
            </w:r>
          </w:p>
        </w:tc>
      </w:tr>
      <w:tr w:rsidR="00FA6719" w:rsidRPr="008C28E7" w14:paraId="5D84F72D" w14:textId="77777777" w:rsidTr="00DE05B7">
        <w:trPr>
          <w:trHeight w:val="212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64F024" w14:textId="77777777" w:rsidR="00FA6719" w:rsidRPr="006E58FA" w:rsidRDefault="00FA6719" w:rsidP="00DE05B7">
            <w:pPr>
              <w:autoSpaceDE w:val="0"/>
              <w:autoSpaceDN w:val="0"/>
              <w:adjustRightInd w:val="0"/>
              <w:rPr>
                <w:lang w:val="ro-RO"/>
              </w:rPr>
            </w:pPr>
            <w:r w:rsidRPr="006E58FA">
              <w:rPr>
                <w:b/>
                <w:bCs/>
                <w:iCs/>
                <w:color w:val="000000"/>
                <w:lang w:val="en-US"/>
              </w:rPr>
              <w:t>Grupa principală</w:t>
            </w:r>
            <w:r w:rsidRPr="006E58FA">
              <w:rPr>
                <w:lang w:val="en-US"/>
              </w:rPr>
              <w:t xml:space="preserve"> </w:t>
            </w:r>
            <w:r w:rsidRPr="006E58FA">
              <w:rPr>
                <w:b/>
                <w:bCs/>
                <w:iCs/>
                <w:color w:val="000000"/>
                <w:lang w:val="en-US"/>
              </w:rPr>
              <w:t>”</w:t>
            </w:r>
            <w:r w:rsidRPr="006E58FA">
              <w:rPr>
                <w:b/>
                <w:bCs/>
                <w:iCs/>
                <w:lang w:val="en-US"/>
              </w:rPr>
              <w:t>Apărare naţională</w:t>
            </w:r>
            <w:r w:rsidRPr="006E58FA">
              <w:rPr>
                <w:b/>
                <w:bCs/>
                <w:iCs/>
                <w:color w:val="000000"/>
                <w:lang w:val="en-US"/>
              </w:rPr>
              <w:t>”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5D9E59" w14:textId="77777777" w:rsidR="00FA6719" w:rsidRPr="006E58FA" w:rsidRDefault="00FA6719" w:rsidP="00DE05B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6E58FA">
              <w:rPr>
                <w:b/>
                <w:bCs/>
                <w:lang w:val="ro-RO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908D2D" w14:textId="77777777" w:rsidR="00FA6719" w:rsidRPr="006E58FA" w:rsidRDefault="00FA6719" w:rsidP="00DE05B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ro-RO"/>
              </w:rPr>
              <w:t>196</w:t>
            </w:r>
            <w:r w:rsidRPr="006E58FA">
              <w:rPr>
                <w:b/>
                <w:bCs/>
              </w:rPr>
              <w:t>,</w:t>
            </w:r>
            <w:r w:rsidRPr="006E58FA">
              <w:rPr>
                <w:b/>
                <w:bCs/>
                <w:lang w:val="en-US"/>
              </w:rPr>
              <w:t>0</w:t>
            </w:r>
          </w:p>
        </w:tc>
      </w:tr>
      <w:tr w:rsidR="00FA6719" w:rsidRPr="008C28E7" w14:paraId="4F108F5F" w14:textId="77777777" w:rsidTr="00DE05B7">
        <w:trPr>
          <w:trHeight w:val="111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0B4EB1" w14:textId="77777777" w:rsidR="00FA6719" w:rsidRPr="006E58FA" w:rsidRDefault="00FA6719" w:rsidP="00DE05B7">
            <w:pPr>
              <w:autoSpaceDE w:val="0"/>
              <w:autoSpaceDN w:val="0"/>
              <w:adjustRightInd w:val="0"/>
              <w:rPr>
                <w:lang w:val="ro-RO"/>
              </w:rPr>
            </w:pPr>
            <w:r w:rsidRPr="006E58FA">
              <w:rPr>
                <w:color w:val="000000"/>
                <w:lang w:val="en-US"/>
              </w:rPr>
              <w:t>Resurse , total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D6B1DF" w14:textId="77777777" w:rsidR="00FA6719" w:rsidRPr="006E58FA" w:rsidRDefault="00FA6719" w:rsidP="00DE05B7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727C1E" w14:textId="77777777" w:rsidR="00FA6719" w:rsidRPr="006E58FA" w:rsidRDefault="00FA6719" w:rsidP="00DE05B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ro-RO"/>
              </w:rPr>
              <w:t>196</w:t>
            </w:r>
            <w:r w:rsidRPr="006E58FA">
              <w:t>,</w:t>
            </w:r>
            <w:r w:rsidRPr="006E58FA">
              <w:rPr>
                <w:lang w:val="en-US"/>
              </w:rPr>
              <w:t>0</w:t>
            </w:r>
          </w:p>
        </w:tc>
      </w:tr>
      <w:tr w:rsidR="00FA6719" w:rsidRPr="008C28E7" w14:paraId="2EDD4909" w14:textId="77777777" w:rsidTr="00DE05B7">
        <w:trPr>
          <w:trHeight w:val="246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590EBF" w14:textId="77777777" w:rsidR="00FA6719" w:rsidRPr="004D488B" w:rsidRDefault="00FA6719" w:rsidP="00DE05B7">
            <w:pPr>
              <w:autoSpaceDE w:val="0"/>
              <w:autoSpaceDN w:val="0"/>
              <w:adjustRightInd w:val="0"/>
              <w:rPr>
                <w:i/>
                <w:lang w:val="ro-RO"/>
              </w:rPr>
            </w:pPr>
            <w:r w:rsidRPr="004D488B">
              <w:rPr>
                <w:i/>
                <w:iCs/>
                <w:color w:val="000000"/>
                <w:lang w:val="en-US"/>
              </w:rPr>
              <w:t>Resurse generale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978A0D" w14:textId="77777777" w:rsidR="00FA6719" w:rsidRPr="004D488B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lang w:val="ro-RO"/>
              </w:rPr>
            </w:pPr>
            <w:r w:rsidRPr="004D488B">
              <w:rPr>
                <w:i/>
                <w:lang w:val="ro-RO"/>
              </w:rPr>
              <w:t>221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981EAA" w14:textId="77777777" w:rsidR="00FA6719" w:rsidRPr="004D488B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 w:rsidRPr="004D488B">
              <w:rPr>
                <w:i/>
                <w:lang w:val="ro-RO"/>
              </w:rPr>
              <w:t>196</w:t>
            </w:r>
            <w:r w:rsidRPr="004D488B">
              <w:rPr>
                <w:i/>
              </w:rPr>
              <w:t>,</w:t>
            </w:r>
            <w:r w:rsidRPr="004D488B">
              <w:rPr>
                <w:i/>
                <w:lang w:val="en-US"/>
              </w:rPr>
              <w:t>0</w:t>
            </w:r>
          </w:p>
        </w:tc>
      </w:tr>
      <w:tr w:rsidR="00FA6719" w:rsidRPr="000479EA" w14:paraId="122D117F" w14:textId="77777777" w:rsidTr="00DE05B7">
        <w:trPr>
          <w:trHeight w:val="143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47999C" w14:textId="77777777" w:rsidR="00FA6719" w:rsidRPr="004D488B" w:rsidRDefault="00FA6719" w:rsidP="00DE05B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lang w:val="en-US"/>
              </w:rPr>
            </w:pPr>
            <w:r w:rsidRPr="004D488B">
              <w:rPr>
                <w:i/>
                <w:iCs/>
                <w:color w:val="000000"/>
                <w:lang w:val="en-US"/>
              </w:rPr>
              <w:t>Resurse colectate de autorităţi/instituţii bugetare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DCF07B" w14:textId="77777777" w:rsidR="00FA6719" w:rsidRPr="004D488B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lang w:val="ro-RO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026D6E" w14:textId="77777777" w:rsidR="00FA6719" w:rsidRPr="004D488B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</w:p>
        </w:tc>
      </w:tr>
      <w:tr w:rsidR="00FA6719" w:rsidRPr="00175F78" w14:paraId="001D42E9" w14:textId="77777777" w:rsidTr="00DE05B7">
        <w:trPr>
          <w:trHeight w:val="229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04E444" w14:textId="77777777" w:rsidR="00FA6719" w:rsidRPr="006E58FA" w:rsidRDefault="00FA6719" w:rsidP="00DE05B7">
            <w:pPr>
              <w:autoSpaceDE w:val="0"/>
              <w:autoSpaceDN w:val="0"/>
              <w:adjustRightInd w:val="0"/>
              <w:rPr>
                <w:iCs/>
                <w:color w:val="000000"/>
                <w:lang w:val="en-US"/>
              </w:rPr>
            </w:pPr>
            <w:r w:rsidRPr="006E58FA">
              <w:rPr>
                <w:iCs/>
                <w:color w:val="000000"/>
                <w:lang w:val="en-US"/>
              </w:rPr>
              <w:t>Cheltuieli, total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B5E835" w14:textId="77777777" w:rsidR="00FA6719" w:rsidRPr="006E58FA" w:rsidRDefault="00FA6719" w:rsidP="00DE05B7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9A1B7C" w14:textId="77777777" w:rsidR="00FA6719" w:rsidRPr="006E58FA" w:rsidRDefault="00FA6719" w:rsidP="00DE05B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ro-RO"/>
              </w:rPr>
              <w:t>196</w:t>
            </w:r>
            <w:r w:rsidRPr="006E58FA">
              <w:t>,</w:t>
            </w:r>
            <w:r w:rsidRPr="006E58FA">
              <w:rPr>
                <w:lang w:val="en-US"/>
              </w:rPr>
              <w:t>0</w:t>
            </w:r>
          </w:p>
        </w:tc>
      </w:tr>
      <w:tr w:rsidR="00FA6719" w:rsidRPr="00175F78" w14:paraId="303A6EFE" w14:textId="77777777" w:rsidTr="00DE05B7">
        <w:trPr>
          <w:trHeight w:val="70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9C9678" w14:textId="77777777" w:rsidR="00FA6719" w:rsidRPr="004D488B" w:rsidRDefault="00FA6719" w:rsidP="00DE05B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lang w:val="en-US"/>
              </w:rPr>
            </w:pPr>
            <w:r w:rsidRPr="004D488B">
              <w:rPr>
                <w:i/>
                <w:iCs/>
                <w:color w:val="000000"/>
                <w:lang w:val="en-US"/>
              </w:rPr>
              <w:t>Servicii de suport în domeniul apărării  naționale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4571C7" w14:textId="77777777" w:rsidR="00FA6719" w:rsidRPr="004D488B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lang w:val="ro-RO"/>
              </w:rPr>
            </w:pPr>
            <w:r w:rsidRPr="004D488B">
              <w:rPr>
                <w:i/>
                <w:lang w:val="ro-RO"/>
              </w:rPr>
              <w:t>3104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2AD502" w14:textId="77777777" w:rsidR="00FA6719" w:rsidRPr="004D488B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 w:rsidRPr="004D488B">
              <w:rPr>
                <w:i/>
                <w:lang w:val="ro-RO"/>
              </w:rPr>
              <w:t>196</w:t>
            </w:r>
            <w:r w:rsidRPr="004D488B">
              <w:rPr>
                <w:i/>
              </w:rPr>
              <w:t>,</w:t>
            </w:r>
            <w:r w:rsidRPr="004D488B">
              <w:rPr>
                <w:i/>
                <w:lang w:val="en-US"/>
              </w:rPr>
              <w:t>0</w:t>
            </w:r>
          </w:p>
        </w:tc>
      </w:tr>
      <w:tr w:rsidR="00FA6719" w:rsidRPr="006653AC" w14:paraId="6134620B" w14:textId="77777777" w:rsidTr="00DE05B7">
        <w:trPr>
          <w:trHeight w:val="246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C0C1C4" w14:textId="77777777" w:rsidR="00FA6719" w:rsidRPr="006E58FA" w:rsidRDefault="00FA6719" w:rsidP="00DE05B7">
            <w:pPr>
              <w:autoSpaceDE w:val="0"/>
              <w:autoSpaceDN w:val="0"/>
              <w:adjustRightInd w:val="0"/>
              <w:rPr>
                <w:b/>
                <w:iCs/>
                <w:color w:val="000000"/>
                <w:lang w:val="en-US"/>
              </w:rPr>
            </w:pPr>
            <w:r w:rsidRPr="006E58FA">
              <w:rPr>
                <w:b/>
                <w:iCs/>
                <w:color w:val="000000"/>
                <w:lang w:val="en-US"/>
              </w:rPr>
              <w:t>Grupa principală ”Ordine publică şi securitate naţională”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D65E96" w14:textId="77777777" w:rsidR="00FA6719" w:rsidRPr="006E58FA" w:rsidRDefault="00FA6719" w:rsidP="00DE05B7">
            <w:pPr>
              <w:autoSpaceDE w:val="0"/>
              <w:autoSpaceDN w:val="0"/>
              <w:adjustRightInd w:val="0"/>
              <w:jc w:val="center"/>
              <w:rPr>
                <w:b/>
                <w:lang w:val="ro-RO"/>
              </w:rPr>
            </w:pPr>
            <w:r w:rsidRPr="006E58FA">
              <w:rPr>
                <w:b/>
                <w:lang w:val="ro-RO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F766ED" w14:textId="77777777" w:rsidR="00FA6719" w:rsidRPr="006E58FA" w:rsidRDefault="00FA6719" w:rsidP="00DE05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FA6719" w:rsidRPr="000479EA" w14:paraId="1E9EF0EE" w14:textId="77777777" w:rsidTr="00DE05B7">
        <w:trPr>
          <w:trHeight w:val="163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A238EE" w14:textId="77777777" w:rsidR="00FA6719" w:rsidRPr="006E58FA" w:rsidRDefault="00FA6719" w:rsidP="00DE05B7">
            <w:pPr>
              <w:autoSpaceDE w:val="0"/>
              <w:autoSpaceDN w:val="0"/>
              <w:adjustRightInd w:val="0"/>
              <w:rPr>
                <w:iCs/>
                <w:color w:val="000000"/>
                <w:lang w:val="en-US"/>
              </w:rPr>
            </w:pPr>
            <w:r w:rsidRPr="006E58FA">
              <w:rPr>
                <w:iCs/>
                <w:color w:val="000000"/>
                <w:lang w:val="en-US"/>
              </w:rPr>
              <w:t>Resurse , total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6EE2BF" w14:textId="77777777" w:rsidR="00FA6719" w:rsidRPr="006E58FA" w:rsidRDefault="00FA6719" w:rsidP="00DE05B7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FD7C86" w14:textId="77777777" w:rsidR="00FA6719" w:rsidRPr="006E58FA" w:rsidRDefault="00FA6719" w:rsidP="00DE05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A6719" w:rsidRPr="000479EA" w14:paraId="519EA90C" w14:textId="77777777" w:rsidTr="00DE05B7">
        <w:trPr>
          <w:trHeight w:val="70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8DA28B" w14:textId="77777777" w:rsidR="00FA6719" w:rsidRPr="004D488B" w:rsidRDefault="00FA6719" w:rsidP="00DE05B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lang w:val="en-US"/>
              </w:rPr>
            </w:pPr>
            <w:r w:rsidRPr="004D488B">
              <w:rPr>
                <w:i/>
                <w:iCs/>
                <w:color w:val="000000"/>
                <w:lang w:val="en-US"/>
              </w:rPr>
              <w:t>Resurse generale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A17E4C" w14:textId="77777777" w:rsidR="00FA6719" w:rsidRPr="004D488B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lang w:val="ro-RO"/>
              </w:rPr>
            </w:pPr>
            <w:r w:rsidRPr="004D488B">
              <w:rPr>
                <w:i/>
                <w:lang w:val="ro-RO"/>
              </w:rPr>
              <w:t>221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76EE3F" w14:textId="77777777" w:rsidR="00FA6719" w:rsidRPr="004D488B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</w:tr>
      <w:tr w:rsidR="00FA6719" w:rsidRPr="000479EA" w14:paraId="5830A3F2" w14:textId="77777777" w:rsidTr="00DE05B7">
        <w:trPr>
          <w:trHeight w:val="70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C81A1C" w14:textId="77777777" w:rsidR="00FA6719" w:rsidRPr="004D488B" w:rsidRDefault="00FA6719" w:rsidP="00DE05B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lang w:val="en-US"/>
              </w:rPr>
            </w:pPr>
            <w:r w:rsidRPr="004D488B">
              <w:rPr>
                <w:i/>
                <w:iCs/>
                <w:color w:val="000000"/>
                <w:lang w:val="en-US"/>
              </w:rPr>
              <w:t>Resurse colectate de autorităţi/instituţii bugetare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9E7B76" w14:textId="77777777" w:rsidR="00FA6719" w:rsidRPr="004D488B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lang w:val="ro-RO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F34F28" w14:textId="77777777" w:rsidR="00FA6719" w:rsidRPr="004D488B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en-US"/>
              </w:rPr>
            </w:pPr>
          </w:p>
        </w:tc>
      </w:tr>
      <w:tr w:rsidR="00FA6719" w:rsidRPr="000479EA" w14:paraId="2CC9917E" w14:textId="77777777" w:rsidTr="00DE05B7">
        <w:trPr>
          <w:trHeight w:val="70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0E62D7" w14:textId="77777777" w:rsidR="00FA6719" w:rsidRPr="006E58FA" w:rsidRDefault="00FA6719" w:rsidP="00DE05B7">
            <w:pPr>
              <w:autoSpaceDE w:val="0"/>
              <w:autoSpaceDN w:val="0"/>
              <w:adjustRightInd w:val="0"/>
              <w:rPr>
                <w:iCs/>
                <w:color w:val="000000"/>
                <w:lang w:val="en-US"/>
              </w:rPr>
            </w:pPr>
            <w:r w:rsidRPr="006E58FA">
              <w:rPr>
                <w:iCs/>
                <w:color w:val="000000"/>
                <w:lang w:val="en-US"/>
              </w:rPr>
              <w:t>Cheltuieli, total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F2A97A" w14:textId="77777777" w:rsidR="00FA6719" w:rsidRPr="006E58FA" w:rsidRDefault="00FA6719" w:rsidP="00DE05B7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5C58DA" w14:textId="77777777" w:rsidR="00FA6719" w:rsidRPr="006E58FA" w:rsidRDefault="00FA6719" w:rsidP="00DE05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A6719" w:rsidRPr="000479EA" w14:paraId="5147ADC8" w14:textId="77777777" w:rsidTr="00DE05B7">
        <w:trPr>
          <w:trHeight w:val="71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DF50A3" w14:textId="77777777" w:rsidR="00FA6719" w:rsidRPr="004D488B" w:rsidRDefault="00FA6719" w:rsidP="00DE05B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lang w:val="en-US"/>
              </w:rPr>
            </w:pPr>
            <w:r w:rsidRPr="004D488B">
              <w:rPr>
                <w:i/>
                <w:iCs/>
                <w:color w:val="000000"/>
                <w:lang w:val="en-US"/>
              </w:rPr>
              <w:t>Protecția civilă și apărarea împotriva incendiilor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254A17" w14:textId="77777777" w:rsidR="00FA6719" w:rsidRPr="004D488B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lang w:val="ro-RO"/>
              </w:rPr>
            </w:pPr>
            <w:r w:rsidRPr="004D488B">
              <w:rPr>
                <w:i/>
                <w:lang w:val="ro-RO"/>
              </w:rPr>
              <w:t>3702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983C22" w14:textId="77777777" w:rsidR="00FA6719" w:rsidRPr="004D488B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</w:tr>
      <w:tr w:rsidR="00FA6719" w:rsidRPr="00175F78" w14:paraId="24740DE5" w14:textId="77777777" w:rsidTr="00DE05B7">
        <w:trPr>
          <w:trHeight w:val="218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E2ABCC" w14:textId="77777777" w:rsidR="00FA6719" w:rsidRPr="006E58FA" w:rsidRDefault="00FA6719" w:rsidP="00DE05B7">
            <w:pPr>
              <w:autoSpaceDE w:val="0"/>
              <w:autoSpaceDN w:val="0"/>
              <w:adjustRightInd w:val="0"/>
              <w:rPr>
                <w:b/>
                <w:iCs/>
                <w:color w:val="000000"/>
                <w:lang w:val="en-US"/>
              </w:rPr>
            </w:pPr>
            <w:r w:rsidRPr="006E58FA">
              <w:rPr>
                <w:b/>
                <w:iCs/>
                <w:color w:val="000000"/>
                <w:lang w:val="en-US"/>
              </w:rPr>
              <w:t>Grupa principală  ”Servicii în domeniul  economiei”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E5784B" w14:textId="77777777" w:rsidR="00FA6719" w:rsidRPr="006E58FA" w:rsidRDefault="00FA6719" w:rsidP="00DE05B7">
            <w:pPr>
              <w:autoSpaceDE w:val="0"/>
              <w:autoSpaceDN w:val="0"/>
              <w:adjustRightInd w:val="0"/>
              <w:jc w:val="center"/>
              <w:rPr>
                <w:b/>
                <w:lang w:val="ro-RO"/>
              </w:rPr>
            </w:pPr>
            <w:r w:rsidRPr="006E58FA">
              <w:rPr>
                <w:b/>
                <w:lang w:val="ro-RO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449E27" w14:textId="77777777" w:rsidR="00FA6719" w:rsidRPr="008152A6" w:rsidRDefault="00FA6719" w:rsidP="00DE05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ro-RO"/>
              </w:rPr>
            </w:pPr>
            <w:r w:rsidRPr="006E58FA">
              <w:rPr>
                <w:b/>
                <w:color w:val="000000"/>
              </w:rPr>
              <w:t>2</w:t>
            </w:r>
            <w:r>
              <w:rPr>
                <w:b/>
                <w:color w:val="000000"/>
                <w:lang w:val="ro-RO"/>
              </w:rPr>
              <w:t>5012</w:t>
            </w:r>
            <w:r w:rsidRPr="006E58FA">
              <w:rPr>
                <w:b/>
                <w:color w:val="000000"/>
              </w:rPr>
              <w:t>,</w:t>
            </w:r>
            <w:r>
              <w:rPr>
                <w:b/>
                <w:color w:val="000000"/>
                <w:lang w:val="ro-RO"/>
              </w:rPr>
              <w:t>1</w:t>
            </w:r>
          </w:p>
        </w:tc>
      </w:tr>
      <w:tr w:rsidR="00FA6719" w:rsidRPr="00175F78" w14:paraId="4B332397" w14:textId="77777777" w:rsidTr="00DE05B7">
        <w:trPr>
          <w:trHeight w:val="70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45C7DC" w14:textId="77777777" w:rsidR="00FA6719" w:rsidRPr="006E58FA" w:rsidRDefault="00FA6719" w:rsidP="00DE05B7">
            <w:pPr>
              <w:autoSpaceDE w:val="0"/>
              <w:autoSpaceDN w:val="0"/>
              <w:adjustRightInd w:val="0"/>
              <w:rPr>
                <w:iCs/>
                <w:color w:val="000000"/>
                <w:lang w:val="en-US"/>
              </w:rPr>
            </w:pPr>
            <w:r w:rsidRPr="006E58FA">
              <w:rPr>
                <w:iCs/>
                <w:color w:val="000000"/>
                <w:lang w:val="en-US"/>
              </w:rPr>
              <w:t>Resurse , total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110934" w14:textId="77777777" w:rsidR="00FA6719" w:rsidRPr="006E58FA" w:rsidRDefault="00FA6719" w:rsidP="00DE05B7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9AF844" w14:textId="77777777" w:rsidR="00FA6719" w:rsidRPr="008152A6" w:rsidRDefault="00FA6719" w:rsidP="00DE05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o-RO"/>
              </w:rPr>
            </w:pPr>
            <w:r w:rsidRPr="00C32FDF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  <w:lang w:val="ro-RO"/>
              </w:rPr>
              <w:t>5012</w:t>
            </w:r>
            <w:r w:rsidRPr="00C32FDF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ro-RO"/>
              </w:rPr>
              <w:t>1</w:t>
            </w:r>
          </w:p>
        </w:tc>
      </w:tr>
      <w:tr w:rsidR="00FA6719" w:rsidRPr="00175F78" w14:paraId="13A53659" w14:textId="77777777" w:rsidTr="00DE05B7">
        <w:trPr>
          <w:trHeight w:val="239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E93E5D" w14:textId="77777777" w:rsidR="00FA6719" w:rsidRPr="00021865" w:rsidRDefault="00FA6719" w:rsidP="00DE05B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lang w:val="en-US"/>
              </w:rPr>
            </w:pPr>
            <w:r w:rsidRPr="00021865">
              <w:rPr>
                <w:i/>
                <w:iCs/>
                <w:color w:val="000000"/>
                <w:lang w:val="en-US"/>
              </w:rPr>
              <w:t>Resurse generale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0A157B" w14:textId="77777777" w:rsidR="00FA6719" w:rsidRPr="00021865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lang w:val="ro-RO"/>
              </w:rPr>
            </w:pPr>
            <w:r w:rsidRPr="00021865">
              <w:rPr>
                <w:i/>
                <w:lang w:val="ro-RO"/>
              </w:rPr>
              <w:t>221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E6E327" w14:textId="77777777" w:rsidR="00FA6719" w:rsidRPr="008152A6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ro-RO"/>
              </w:rPr>
            </w:pPr>
            <w:r w:rsidRPr="00C32FDF">
              <w:rPr>
                <w:bCs/>
                <w:i/>
                <w:color w:val="000000"/>
              </w:rPr>
              <w:t>2</w:t>
            </w:r>
            <w:r>
              <w:rPr>
                <w:bCs/>
                <w:i/>
                <w:color w:val="000000"/>
                <w:lang w:val="ro-RO"/>
              </w:rPr>
              <w:t>5012</w:t>
            </w:r>
            <w:r w:rsidRPr="00C32FDF">
              <w:rPr>
                <w:bCs/>
                <w:i/>
                <w:color w:val="000000"/>
              </w:rPr>
              <w:t>,</w:t>
            </w:r>
            <w:r>
              <w:rPr>
                <w:bCs/>
                <w:i/>
                <w:color w:val="000000"/>
                <w:lang w:val="ro-RO"/>
              </w:rPr>
              <w:t>1</w:t>
            </w:r>
          </w:p>
        </w:tc>
      </w:tr>
      <w:tr w:rsidR="00FA6719" w:rsidRPr="00175F78" w14:paraId="0E0CA738" w14:textId="77777777" w:rsidTr="00DE05B7">
        <w:trPr>
          <w:trHeight w:val="70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22AC74" w14:textId="77777777" w:rsidR="00FA6719" w:rsidRPr="00021865" w:rsidRDefault="00FA6719" w:rsidP="00DE05B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lang w:val="en-US"/>
              </w:rPr>
            </w:pPr>
            <w:r w:rsidRPr="00021865">
              <w:rPr>
                <w:i/>
                <w:iCs/>
                <w:color w:val="000000"/>
                <w:lang w:val="en-US"/>
              </w:rPr>
              <w:t>Resurse colectate de autorităţi/instituţii bugetare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3EB9DB" w14:textId="77777777" w:rsidR="00FA6719" w:rsidRPr="00021865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lang w:val="ro-RO"/>
              </w:rPr>
            </w:pPr>
            <w:r w:rsidRPr="00021865">
              <w:rPr>
                <w:i/>
                <w:lang w:val="ro-RO"/>
              </w:rPr>
              <w:t>297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6CC69F" w14:textId="77777777" w:rsidR="00FA6719" w:rsidRPr="00974C2B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ro-RO"/>
              </w:rPr>
            </w:pPr>
          </w:p>
        </w:tc>
      </w:tr>
      <w:tr w:rsidR="00FA6719" w:rsidRPr="00175F78" w14:paraId="5778A2A4" w14:textId="77777777" w:rsidTr="00DE05B7">
        <w:trPr>
          <w:trHeight w:val="70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77CC0A" w14:textId="77777777" w:rsidR="00FA6719" w:rsidRPr="006E58FA" w:rsidRDefault="00FA6719" w:rsidP="00DE05B7">
            <w:pPr>
              <w:autoSpaceDE w:val="0"/>
              <w:autoSpaceDN w:val="0"/>
              <w:adjustRightInd w:val="0"/>
              <w:rPr>
                <w:iCs/>
                <w:color w:val="000000"/>
                <w:lang w:val="en-US"/>
              </w:rPr>
            </w:pPr>
            <w:r w:rsidRPr="006E58FA">
              <w:rPr>
                <w:iCs/>
                <w:color w:val="000000"/>
                <w:lang w:val="en-US"/>
              </w:rPr>
              <w:t>Cheltuieli, total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DB540F" w14:textId="77777777" w:rsidR="00FA6719" w:rsidRPr="006E58FA" w:rsidRDefault="00FA6719" w:rsidP="00DE05B7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346E4F" w14:textId="77777777" w:rsidR="00FA6719" w:rsidRPr="008152A6" w:rsidRDefault="00FA6719" w:rsidP="00DE05B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o-RO"/>
              </w:rPr>
            </w:pPr>
            <w:r w:rsidRPr="00C32FDF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  <w:lang w:val="ro-RO"/>
              </w:rPr>
              <w:t>5012</w:t>
            </w:r>
            <w:r w:rsidRPr="00C32FDF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ro-RO"/>
              </w:rPr>
              <w:t>1</w:t>
            </w:r>
          </w:p>
        </w:tc>
      </w:tr>
      <w:tr w:rsidR="00FA6719" w:rsidRPr="00175F78" w14:paraId="426A0C2D" w14:textId="77777777" w:rsidTr="00DE05B7">
        <w:trPr>
          <w:trHeight w:val="177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045488" w14:textId="77777777" w:rsidR="00FA6719" w:rsidRPr="004D488B" w:rsidRDefault="00FA6719" w:rsidP="00DE05B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lang w:val="en-US"/>
              </w:rPr>
            </w:pPr>
            <w:r w:rsidRPr="004D488B">
              <w:rPr>
                <w:i/>
                <w:iCs/>
                <w:color w:val="000000"/>
                <w:lang w:val="en-US"/>
              </w:rPr>
              <w:t>Politici şi management în domeniul agriculturii (Serviciul Agricultură și</w:t>
            </w:r>
            <w:r w:rsidRPr="004D488B">
              <w:rPr>
                <w:i/>
                <w:color w:val="000000"/>
                <w:lang w:val="en-US"/>
              </w:rPr>
              <w:t xml:space="preserve"> </w:t>
            </w:r>
            <w:r w:rsidRPr="004D488B">
              <w:rPr>
                <w:i/>
                <w:color w:val="000000"/>
                <w:lang w:val="ro-RO"/>
              </w:rPr>
              <w:t>Cadastru</w:t>
            </w:r>
            <w:r w:rsidRPr="004D488B">
              <w:rPr>
                <w:i/>
                <w:iCs/>
                <w:color w:val="000000"/>
                <w:lang w:val="en-US"/>
              </w:rPr>
              <w:t>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BAEEA" w14:textId="77777777" w:rsidR="00FA6719" w:rsidRPr="004D488B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lang w:val="ro-RO"/>
              </w:rPr>
            </w:pPr>
            <w:r w:rsidRPr="004D488B">
              <w:rPr>
                <w:i/>
                <w:lang w:val="ro-RO"/>
              </w:rPr>
              <w:t>5101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E201C0" w14:textId="77777777" w:rsidR="00FA6719" w:rsidRPr="004D488B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lang w:val="ro-RO"/>
              </w:rPr>
            </w:pPr>
            <w:r>
              <w:rPr>
                <w:i/>
                <w:lang w:val="ro-RO"/>
              </w:rPr>
              <w:t>690</w:t>
            </w:r>
            <w:r w:rsidRPr="004D488B">
              <w:rPr>
                <w:i/>
              </w:rPr>
              <w:t>,</w:t>
            </w:r>
            <w:r w:rsidRPr="004D488B">
              <w:rPr>
                <w:i/>
                <w:lang w:val="ro-RO"/>
              </w:rPr>
              <w:t>3</w:t>
            </w:r>
          </w:p>
        </w:tc>
      </w:tr>
      <w:tr w:rsidR="00FA6719" w:rsidRPr="00175F78" w14:paraId="668E2398" w14:textId="77777777" w:rsidTr="00DE05B7">
        <w:trPr>
          <w:trHeight w:val="70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61E3A0" w14:textId="77777777" w:rsidR="00FA6719" w:rsidRPr="004D488B" w:rsidRDefault="00FA6719" w:rsidP="00DE05B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lang w:val="en-US"/>
              </w:rPr>
            </w:pPr>
            <w:r w:rsidRPr="004D488B">
              <w:rPr>
                <w:i/>
                <w:iCs/>
                <w:color w:val="000000"/>
                <w:lang w:val="en-US"/>
              </w:rPr>
              <w:t>Politici şi management în domeniul macroeconomic și de dezvoltare a economiei (Direcţia Economie,</w:t>
            </w:r>
            <w:r w:rsidRPr="004D488B">
              <w:rPr>
                <w:i/>
                <w:color w:val="000000"/>
                <w:lang w:val="ro-RO"/>
              </w:rPr>
              <w:t xml:space="preserve"> Atragerea Investițiilor și Eficiență energetică</w:t>
            </w:r>
            <w:r w:rsidRPr="004D488B">
              <w:rPr>
                <w:i/>
                <w:iCs/>
                <w:color w:val="000000"/>
                <w:lang w:val="en-US"/>
              </w:rPr>
              <w:t xml:space="preserve">)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6663B1" w14:textId="77777777" w:rsidR="00FA6719" w:rsidRPr="004D488B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lang w:val="ro-RO"/>
              </w:rPr>
            </w:pPr>
            <w:r w:rsidRPr="004D488B">
              <w:rPr>
                <w:i/>
                <w:lang w:val="ro-RO"/>
              </w:rPr>
              <w:t>5001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0B4CCC" w14:textId="77777777" w:rsidR="00FA6719" w:rsidRPr="008152A6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ro-RO"/>
              </w:rPr>
            </w:pPr>
            <w:r w:rsidRPr="004D488B">
              <w:rPr>
                <w:i/>
                <w:color w:val="000000"/>
              </w:rPr>
              <w:t>1</w:t>
            </w:r>
            <w:r>
              <w:rPr>
                <w:i/>
                <w:color w:val="000000"/>
                <w:lang w:val="ro-RO"/>
              </w:rPr>
              <w:t>368</w:t>
            </w:r>
            <w:r w:rsidRPr="004D488B">
              <w:rPr>
                <w:i/>
                <w:color w:val="000000"/>
              </w:rPr>
              <w:t>,</w:t>
            </w:r>
            <w:r>
              <w:rPr>
                <w:i/>
                <w:color w:val="000000"/>
                <w:lang w:val="ro-RO"/>
              </w:rPr>
              <w:t>8</w:t>
            </w:r>
          </w:p>
        </w:tc>
      </w:tr>
      <w:tr w:rsidR="00FA6719" w:rsidRPr="00175F78" w14:paraId="4D37BFFC" w14:textId="77777777" w:rsidTr="00DE05B7">
        <w:trPr>
          <w:trHeight w:val="70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F8773A" w14:textId="77777777" w:rsidR="00FA6719" w:rsidRPr="004D488B" w:rsidRDefault="00FA6719" w:rsidP="00DE05B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lang w:val="en-US"/>
              </w:rPr>
            </w:pPr>
            <w:r w:rsidRPr="004D488B">
              <w:rPr>
                <w:i/>
                <w:iCs/>
                <w:color w:val="000000"/>
                <w:lang w:val="en-US"/>
              </w:rPr>
              <w:t>Politici şi management  în domeniul dezvoltării regionale si constructiilor (Secţia Construcţii,Ggospodărie comunală şi Drumuri)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02D352" w14:textId="77777777" w:rsidR="00FA6719" w:rsidRPr="004D488B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lang w:val="ro-RO"/>
              </w:rPr>
            </w:pPr>
            <w:r w:rsidRPr="004D488B">
              <w:rPr>
                <w:i/>
                <w:lang w:val="ro-RO"/>
              </w:rPr>
              <w:t>6101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71D650" w14:textId="77777777" w:rsidR="00FA6719" w:rsidRPr="008152A6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lang w:val="ro-RO"/>
              </w:rPr>
            </w:pPr>
            <w:r w:rsidRPr="004D488B">
              <w:rPr>
                <w:i/>
                <w:lang w:val="en-US"/>
              </w:rPr>
              <w:t>8</w:t>
            </w:r>
            <w:r>
              <w:rPr>
                <w:i/>
                <w:lang w:val="en-US"/>
              </w:rPr>
              <w:t>84</w:t>
            </w:r>
            <w:r w:rsidRPr="004D488B">
              <w:rPr>
                <w:i/>
              </w:rPr>
              <w:t>,</w:t>
            </w:r>
            <w:r>
              <w:rPr>
                <w:i/>
                <w:lang w:val="ro-RO"/>
              </w:rPr>
              <w:t>0</w:t>
            </w:r>
          </w:p>
        </w:tc>
      </w:tr>
      <w:tr w:rsidR="00FA6719" w:rsidRPr="00175F78" w14:paraId="29DFED9C" w14:textId="77777777" w:rsidTr="00DE05B7">
        <w:trPr>
          <w:trHeight w:val="286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CD0960" w14:textId="77777777" w:rsidR="00FA6719" w:rsidRPr="004D488B" w:rsidRDefault="00FA6719" w:rsidP="00DE05B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lang w:val="en-US"/>
              </w:rPr>
            </w:pPr>
            <w:r w:rsidRPr="004D488B">
              <w:rPr>
                <w:i/>
                <w:iCs/>
                <w:color w:val="000000"/>
                <w:lang w:val="en-US"/>
              </w:rPr>
              <w:t>Dezvoltarea drumurilor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ED981E" w14:textId="77777777" w:rsidR="00FA6719" w:rsidRPr="004D488B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lang w:val="ro-RO"/>
              </w:rPr>
            </w:pPr>
            <w:r w:rsidRPr="004D488B">
              <w:rPr>
                <w:i/>
                <w:lang w:val="ro-RO"/>
              </w:rPr>
              <w:t>6402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F194A3" w14:textId="77777777" w:rsidR="00FA6719" w:rsidRPr="004D488B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ro-RO"/>
              </w:rPr>
            </w:pPr>
            <w:r w:rsidRPr="004D488B">
              <w:rPr>
                <w:i/>
                <w:color w:val="000000"/>
                <w:lang w:val="ro-RO"/>
              </w:rPr>
              <w:t>22069</w:t>
            </w:r>
            <w:r w:rsidRPr="004D488B">
              <w:rPr>
                <w:i/>
                <w:color w:val="000000"/>
              </w:rPr>
              <w:t>,</w:t>
            </w:r>
            <w:r w:rsidRPr="004D488B">
              <w:rPr>
                <w:i/>
                <w:color w:val="000000"/>
                <w:lang w:val="ro-RO"/>
              </w:rPr>
              <w:t>0</w:t>
            </w:r>
          </w:p>
        </w:tc>
      </w:tr>
      <w:tr w:rsidR="00FA6719" w:rsidRPr="00175F78" w14:paraId="0085571E" w14:textId="77777777" w:rsidTr="00DE05B7">
        <w:trPr>
          <w:trHeight w:val="276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AB3C96" w14:textId="77777777" w:rsidR="00FA6719" w:rsidRPr="00C36E1A" w:rsidRDefault="00FA6719" w:rsidP="00DE05B7">
            <w:pPr>
              <w:autoSpaceDE w:val="0"/>
              <w:autoSpaceDN w:val="0"/>
              <w:adjustRightInd w:val="0"/>
              <w:rPr>
                <w:iCs/>
                <w:color w:val="000000"/>
                <w:lang w:val="en-US"/>
              </w:rPr>
            </w:pPr>
            <w:r w:rsidRPr="00C36E1A">
              <w:rPr>
                <w:b/>
                <w:bCs/>
                <w:iCs/>
                <w:color w:val="000000"/>
                <w:lang w:val="fr-FR"/>
              </w:rPr>
              <w:t xml:space="preserve">Grupa principală </w:t>
            </w:r>
            <w:r w:rsidRPr="00C36E1A">
              <w:rPr>
                <w:b/>
                <w:bCs/>
                <w:iCs/>
                <w:color w:val="000000"/>
                <w:lang w:val="ro-RO"/>
              </w:rPr>
              <w:t>”</w:t>
            </w:r>
            <w:r w:rsidRPr="00C36E1A">
              <w:rPr>
                <w:b/>
                <w:iCs/>
                <w:color w:val="000000"/>
                <w:lang w:val="en-US"/>
              </w:rPr>
              <w:t>Gospodăria de locuinţe şi gospodăria serviciilor comunale”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4001D6" w14:textId="77777777" w:rsidR="00FA6719" w:rsidRPr="00C36E1A" w:rsidRDefault="00FA6719" w:rsidP="00DE05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ro-RO"/>
              </w:rPr>
            </w:pPr>
            <w:r w:rsidRPr="00C36E1A">
              <w:rPr>
                <w:b/>
                <w:color w:val="000000"/>
                <w:lang w:val="ro-RO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93432F" w14:textId="77777777" w:rsidR="00FA6719" w:rsidRPr="00C36E1A" w:rsidRDefault="00FA6719" w:rsidP="00DE05B7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lang w:val="ro-RO"/>
              </w:rPr>
            </w:pPr>
            <w:r>
              <w:rPr>
                <w:b/>
                <w:bCs/>
                <w:iCs/>
                <w:color w:val="000000"/>
                <w:lang w:val="ro-RO"/>
              </w:rPr>
              <w:t>2</w:t>
            </w:r>
            <w:r w:rsidRPr="00C36E1A">
              <w:rPr>
                <w:b/>
                <w:bCs/>
                <w:iCs/>
                <w:color w:val="000000"/>
                <w:lang w:val="ro-RO"/>
              </w:rPr>
              <w:t>0</w:t>
            </w:r>
            <w:r>
              <w:rPr>
                <w:b/>
                <w:bCs/>
                <w:iCs/>
                <w:color w:val="000000"/>
                <w:lang w:val="ro-RO"/>
              </w:rPr>
              <w:t>3</w:t>
            </w:r>
            <w:r w:rsidRPr="00C36E1A">
              <w:rPr>
                <w:b/>
                <w:bCs/>
                <w:iCs/>
                <w:color w:val="000000"/>
                <w:lang w:val="ro-RO"/>
              </w:rPr>
              <w:t>0,0</w:t>
            </w:r>
          </w:p>
        </w:tc>
      </w:tr>
      <w:tr w:rsidR="00FA6719" w:rsidRPr="00175F78" w14:paraId="723FFDDE" w14:textId="77777777" w:rsidTr="00DE05B7">
        <w:trPr>
          <w:trHeight w:val="71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6BC2BD" w14:textId="77777777" w:rsidR="00FA6719" w:rsidRPr="00C36E1A" w:rsidRDefault="00FA6719" w:rsidP="00DE05B7">
            <w:pPr>
              <w:autoSpaceDE w:val="0"/>
              <w:autoSpaceDN w:val="0"/>
              <w:adjustRightInd w:val="0"/>
              <w:rPr>
                <w:iCs/>
                <w:color w:val="000000"/>
                <w:lang w:val="en-US"/>
              </w:rPr>
            </w:pPr>
            <w:r w:rsidRPr="00C36E1A">
              <w:rPr>
                <w:iCs/>
                <w:color w:val="000000"/>
                <w:lang w:val="en-US"/>
              </w:rPr>
              <w:t>Resurse , total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1A7FEA" w14:textId="77777777" w:rsidR="00FA6719" w:rsidRPr="00C36E1A" w:rsidRDefault="00FA6719" w:rsidP="00DE05B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o-RO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A9FC46" w14:textId="77777777" w:rsidR="00FA6719" w:rsidRPr="00C36E1A" w:rsidRDefault="00FA6719" w:rsidP="00DE05B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lang w:val="ro-RO"/>
              </w:rPr>
            </w:pPr>
            <w:r>
              <w:rPr>
                <w:iCs/>
                <w:color w:val="000000"/>
                <w:lang w:val="ro-RO"/>
              </w:rPr>
              <w:t>2</w:t>
            </w:r>
            <w:r w:rsidRPr="00C36E1A">
              <w:rPr>
                <w:iCs/>
                <w:color w:val="000000"/>
                <w:lang w:val="ro-RO"/>
              </w:rPr>
              <w:t>0</w:t>
            </w:r>
            <w:r>
              <w:rPr>
                <w:iCs/>
                <w:color w:val="000000"/>
                <w:lang w:val="ro-RO"/>
              </w:rPr>
              <w:t>3</w:t>
            </w:r>
            <w:r w:rsidRPr="00C36E1A">
              <w:rPr>
                <w:iCs/>
                <w:color w:val="000000"/>
                <w:lang w:val="ro-RO"/>
              </w:rPr>
              <w:t>0,0</w:t>
            </w:r>
          </w:p>
        </w:tc>
      </w:tr>
      <w:tr w:rsidR="00FA6719" w:rsidRPr="00175F78" w14:paraId="43F74F52" w14:textId="77777777" w:rsidTr="00DE05B7">
        <w:trPr>
          <w:trHeight w:val="71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FB11FB" w14:textId="77777777" w:rsidR="00FA6719" w:rsidRPr="00854CC4" w:rsidRDefault="00FA6719" w:rsidP="00DE05B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lang w:val="en-US"/>
              </w:rPr>
            </w:pPr>
            <w:r w:rsidRPr="00854CC4">
              <w:rPr>
                <w:i/>
                <w:iCs/>
                <w:color w:val="000000"/>
                <w:lang w:val="en-US"/>
              </w:rPr>
              <w:t>Resurse generale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ED860E" w14:textId="77777777" w:rsidR="00FA6719" w:rsidRPr="00854CC4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ro-RO"/>
              </w:rPr>
            </w:pPr>
            <w:r w:rsidRPr="00854CC4">
              <w:rPr>
                <w:i/>
                <w:color w:val="000000"/>
                <w:lang w:val="ro-RO"/>
              </w:rPr>
              <w:t>221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3C7F94" w14:textId="77777777" w:rsidR="00FA6719" w:rsidRPr="00854CC4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ro-RO"/>
              </w:rPr>
            </w:pPr>
            <w:r>
              <w:rPr>
                <w:i/>
                <w:color w:val="000000"/>
                <w:lang w:val="ro-RO"/>
              </w:rPr>
              <w:t>2030,0</w:t>
            </w:r>
          </w:p>
        </w:tc>
      </w:tr>
      <w:tr w:rsidR="00FA6719" w:rsidRPr="00175F78" w14:paraId="6B4B1641" w14:textId="77777777" w:rsidTr="00DE05B7">
        <w:trPr>
          <w:trHeight w:val="211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AACEB1" w14:textId="77777777" w:rsidR="00FA6719" w:rsidRPr="00854CC4" w:rsidRDefault="00FA6719" w:rsidP="00DE05B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lang w:val="en-US"/>
              </w:rPr>
            </w:pPr>
            <w:r w:rsidRPr="00854CC4">
              <w:rPr>
                <w:i/>
                <w:iCs/>
                <w:color w:val="000000"/>
                <w:lang w:val="en-US"/>
              </w:rPr>
              <w:t>Resurse colectate de autorităţi/instituţii bugetare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C7FDDF" w14:textId="77777777" w:rsidR="00FA6719" w:rsidRPr="00854CC4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ro-RO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6315E0" w14:textId="77777777" w:rsidR="00FA6719" w:rsidRPr="00854CC4" w:rsidRDefault="00FA6719" w:rsidP="00DE05B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lang w:val="ro-RO"/>
              </w:rPr>
            </w:pPr>
          </w:p>
        </w:tc>
      </w:tr>
      <w:tr w:rsidR="00FA6719" w:rsidRPr="00175F78" w14:paraId="2D14240C" w14:textId="77777777" w:rsidTr="00DE05B7">
        <w:trPr>
          <w:trHeight w:val="71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A19A53" w14:textId="77777777" w:rsidR="00FA6719" w:rsidRPr="00C36E1A" w:rsidRDefault="00FA6719" w:rsidP="00DE05B7">
            <w:pPr>
              <w:autoSpaceDE w:val="0"/>
              <w:autoSpaceDN w:val="0"/>
              <w:adjustRightInd w:val="0"/>
              <w:rPr>
                <w:iCs/>
                <w:color w:val="000000"/>
                <w:lang w:val="en-US"/>
              </w:rPr>
            </w:pPr>
            <w:r w:rsidRPr="00C36E1A">
              <w:rPr>
                <w:iCs/>
                <w:color w:val="000000"/>
                <w:lang w:val="en-US"/>
              </w:rPr>
              <w:t>Cheltuieli, total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AA2C68" w14:textId="77777777" w:rsidR="00FA6719" w:rsidRPr="00C36E1A" w:rsidRDefault="00FA6719" w:rsidP="00DE05B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o-RO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766BD8" w14:textId="77777777" w:rsidR="00FA6719" w:rsidRPr="00C36E1A" w:rsidRDefault="00FA6719" w:rsidP="00DE05B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lang w:val="ro-RO"/>
              </w:rPr>
            </w:pPr>
            <w:r>
              <w:rPr>
                <w:iCs/>
                <w:color w:val="000000"/>
                <w:lang w:val="ro-RO"/>
              </w:rPr>
              <w:t>2</w:t>
            </w:r>
            <w:r w:rsidRPr="00C36E1A">
              <w:rPr>
                <w:iCs/>
                <w:color w:val="000000"/>
                <w:lang w:val="ro-RO"/>
              </w:rPr>
              <w:t>0</w:t>
            </w:r>
            <w:r>
              <w:rPr>
                <w:iCs/>
                <w:color w:val="000000"/>
                <w:lang w:val="ro-RO"/>
              </w:rPr>
              <w:t>3</w:t>
            </w:r>
            <w:r w:rsidRPr="00C36E1A">
              <w:rPr>
                <w:iCs/>
                <w:color w:val="000000"/>
                <w:lang w:val="ro-RO"/>
              </w:rPr>
              <w:t>0,0</w:t>
            </w:r>
          </w:p>
        </w:tc>
      </w:tr>
      <w:tr w:rsidR="00FA6719" w:rsidRPr="00175F78" w14:paraId="66977420" w14:textId="77777777" w:rsidTr="00DE05B7">
        <w:trPr>
          <w:trHeight w:val="71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B7AD75" w14:textId="77777777" w:rsidR="00FA6719" w:rsidRPr="00854CC4" w:rsidRDefault="00FA6719" w:rsidP="00DE05B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lang w:val="en-US"/>
              </w:rPr>
            </w:pPr>
            <w:r w:rsidRPr="00854CC4">
              <w:rPr>
                <w:i/>
                <w:iCs/>
                <w:color w:val="000000"/>
                <w:lang w:val="en-US"/>
              </w:rPr>
              <w:t>Aprovizionarea cu apă și canalizare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865E2F" w14:textId="77777777" w:rsidR="00FA6719" w:rsidRPr="00854CC4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ro-RO"/>
              </w:rPr>
            </w:pPr>
            <w:r w:rsidRPr="00854CC4">
              <w:rPr>
                <w:i/>
                <w:color w:val="000000"/>
                <w:lang w:val="ro-RO"/>
              </w:rPr>
              <w:t>7503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D81480" w14:textId="77777777" w:rsidR="00FA6719" w:rsidRPr="00854CC4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ro-RO"/>
              </w:rPr>
            </w:pPr>
            <w:r>
              <w:rPr>
                <w:i/>
                <w:color w:val="000000"/>
                <w:lang w:val="ro-RO"/>
              </w:rPr>
              <w:t>2030,0</w:t>
            </w:r>
          </w:p>
        </w:tc>
      </w:tr>
      <w:tr w:rsidR="00FA6719" w:rsidRPr="00175F78" w14:paraId="6627FC24" w14:textId="77777777" w:rsidTr="00DE05B7">
        <w:trPr>
          <w:trHeight w:val="265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4ED2C1" w14:textId="77777777" w:rsidR="00FA6719" w:rsidRPr="00C32FDF" w:rsidRDefault="00FA6719" w:rsidP="00DE05B7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C32FDF">
              <w:rPr>
                <w:b/>
                <w:bCs/>
                <w:color w:val="000000"/>
                <w:lang w:val="fr-FR"/>
              </w:rPr>
              <w:t>Grupa principală ”</w:t>
            </w:r>
            <w:r w:rsidRPr="00C32FDF">
              <w:rPr>
                <w:color w:val="000000"/>
                <w:lang w:val="fr-FR"/>
              </w:rPr>
              <w:t xml:space="preserve"> </w:t>
            </w:r>
            <w:r w:rsidRPr="00C32FDF">
              <w:rPr>
                <w:b/>
                <w:color w:val="000000"/>
                <w:lang w:val="fr-FR"/>
              </w:rPr>
              <w:t>Ocrotirea sănătăţii</w:t>
            </w:r>
            <w:r w:rsidRPr="00C32FDF">
              <w:rPr>
                <w:b/>
                <w:color w:val="000000"/>
                <w:lang w:val="en-US"/>
              </w:rPr>
              <w:t>”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F81BDD" w14:textId="77777777" w:rsidR="00FA6719" w:rsidRPr="00C32FDF" w:rsidRDefault="00FA6719" w:rsidP="00DE05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32FDF">
              <w:rPr>
                <w:b/>
                <w:color w:val="000000"/>
                <w:lang w:val="en-US"/>
              </w:rPr>
              <w:t>0</w:t>
            </w:r>
            <w:r w:rsidRPr="00C32FDF">
              <w:rPr>
                <w:b/>
                <w:color w:val="000000"/>
              </w:rPr>
              <w:t>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51E0C0" w14:textId="77777777" w:rsidR="00FA6719" w:rsidRPr="00C32FDF" w:rsidRDefault="00FA6719" w:rsidP="00DE05B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o-RO"/>
              </w:rPr>
            </w:pPr>
            <w:r>
              <w:rPr>
                <w:b/>
                <w:bCs/>
                <w:color w:val="000000"/>
                <w:lang w:val="ro-RO"/>
              </w:rPr>
              <w:t>212</w:t>
            </w:r>
            <w:r w:rsidRPr="00C32FDF">
              <w:rPr>
                <w:b/>
                <w:bCs/>
                <w:color w:val="000000"/>
                <w:lang w:val="ro-RO"/>
              </w:rPr>
              <w:t>,0</w:t>
            </w:r>
          </w:p>
        </w:tc>
      </w:tr>
      <w:tr w:rsidR="00FA6719" w:rsidRPr="00175F78" w14:paraId="544B0700" w14:textId="77777777" w:rsidTr="00DE05B7">
        <w:trPr>
          <w:trHeight w:val="215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00DB7A" w14:textId="77777777" w:rsidR="00FA6719" w:rsidRPr="00C36E1A" w:rsidRDefault="00FA6719" w:rsidP="00DE05B7">
            <w:pPr>
              <w:autoSpaceDE w:val="0"/>
              <w:autoSpaceDN w:val="0"/>
              <w:adjustRightInd w:val="0"/>
              <w:rPr>
                <w:color w:val="000000"/>
                <w:lang w:val="ro-RO"/>
              </w:rPr>
            </w:pPr>
            <w:r w:rsidRPr="00C36E1A">
              <w:rPr>
                <w:color w:val="000000"/>
                <w:lang w:val="en-US"/>
              </w:rPr>
              <w:t>Resurse , total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F0AE76" w14:textId="77777777" w:rsidR="00FA6719" w:rsidRPr="00C36E1A" w:rsidRDefault="00FA6719" w:rsidP="00DE05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61C839" w14:textId="77777777" w:rsidR="00FA6719" w:rsidRPr="00C36E1A" w:rsidRDefault="00FA6719" w:rsidP="00DE05B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lang w:val="ro-RO"/>
              </w:rPr>
            </w:pPr>
            <w:r>
              <w:rPr>
                <w:iCs/>
                <w:color w:val="000000"/>
                <w:lang w:val="ro-RO"/>
              </w:rPr>
              <w:t>212</w:t>
            </w:r>
            <w:r w:rsidRPr="00C36E1A">
              <w:rPr>
                <w:iCs/>
                <w:color w:val="000000"/>
                <w:lang w:val="ro-RO"/>
              </w:rPr>
              <w:t>,0</w:t>
            </w:r>
          </w:p>
        </w:tc>
      </w:tr>
      <w:tr w:rsidR="00FA6719" w:rsidRPr="00175F78" w14:paraId="30A79FB1" w14:textId="77777777" w:rsidTr="00DE05B7">
        <w:trPr>
          <w:trHeight w:val="72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58721A" w14:textId="77777777" w:rsidR="00FA6719" w:rsidRPr="004D488B" w:rsidRDefault="00FA6719" w:rsidP="00DE05B7">
            <w:pPr>
              <w:autoSpaceDE w:val="0"/>
              <w:autoSpaceDN w:val="0"/>
              <w:adjustRightInd w:val="0"/>
              <w:rPr>
                <w:i/>
                <w:color w:val="000000"/>
                <w:lang w:val="ro-RO"/>
              </w:rPr>
            </w:pPr>
            <w:r w:rsidRPr="004D488B">
              <w:rPr>
                <w:i/>
                <w:iCs/>
                <w:color w:val="000000"/>
                <w:lang w:val="en-US"/>
              </w:rPr>
              <w:t>Resurse generale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1E26E3" w14:textId="77777777" w:rsidR="00FA6719" w:rsidRPr="004D488B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en-US"/>
              </w:rPr>
            </w:pPr>
            <w:r w:rsidRPr="004D488B">
              <w:rPr>
                <w:i/>
                <w:color w:val="000000"/>
                <w:lang w:val="en-US"/>
              </w:rPr>
              <w:t>221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C6AB55" w14:textId="77777777" w:rsidR="00FA6719" w:rsidRPr="004D488B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ro-RO"/>
              </w:rPr>
            </w:pPr>
            <w:r>
              <w:rPr>
                <w:i/>
                <w:color w:val="000000"/>
                <w:lang w:val="ro-RO"/>
              </w:rPr>
              <w:t>212,0</w:t>
            </w:r>
          </w:p>
        </w:tc>
      </w:tr>
      <w:tr w:rsidR="00FA6719" w:rsidRPr="00175F78" w14:paraId="09A55B6F" w14:textId="77777777" w:rsidTr="00DE05B7">
        <w:trPr>
          <w:trHeight w:val="261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A60B8A" w14:textId="77777777" w:rsidR="00FA6719" w:rsidRPr="00C32FDF" w:rsidRDefault="00FA6719" w:rsidP="00DE05B7">
            <w:pPr>
              <w:tabs>
                <w:tab w:val="center" w:pos="2654"/>
              </w:tabs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C32FDF">
              <w:rPr>
                <w:color w:val="000000"/>
                <w:lang w:val="en-US"/>
              </w:rPr>
              <w:t>Cheltuieli, total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15767C" w14:textId="77777777" w:rsidR="00FA6719" w:rsidRPr="00C32FDF" w:rsidRDefault="00FA6719" w:rsidP="00DE05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6F6C94" w14:textId="77777777" w:rsidR="00FA6719" w:rsidRPr="00C32FDF" w:rsidRDefault="00FA6719" w:rsidP="00DE05B7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lang w:val="ro-RO"/>
              </w:rPr>
            </w:pPr>
            <w:r>
              <w:rPr>
                <w:iCs/>
                <w:color w:val="000000"/>
                <w:lang w:val="ro-RO"/>
              </w:rPr>
              <w:t>212</w:t>
            </w:r>
            <w:r w:rsidRPr="00C32FDF">
              <w:rPr>
                <w:iCs/>
                <w:color w:val="000000"/>
                <w:lang w:val="ro-RO"/>
              </w:rPr>
              <w:t>,0</w:t>
            </w:r>
          </w:p>
        </w:tc>
      </w:tr>
      <w:tr w:rsidR="00FA6719" w:rsidRPr="00175F78" w14:paraId="066BB4CA" w14:textId="77777777" w:rsidTr="00DE05B7">
        <w:trPr>
          <w:trHeight w:val="153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B179EE" w14:textId="77777777" w:rsidR="00FA6719" w:rsidRPr="004D488B" w:rsidRDefault="00FA6719" w:rsidP="00DE05B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lang w:val="en-US"/>
              </w:rPr>
            </w:pPr>
            <w:r w:rsidRPr="004D488B">
              <w:rPr>
                <w:i/>
                <w:iCs/>
                <w:color w:val="000000"/>
                <w:lang w:val="en-US"/>
              </w:rPr>
              <w:t>Programe naționale și speciale în domeniul ocrotirii sănătății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9F79AC" w14:textId="77777777" w:rsidR="00FA6719" w:rsidRPr="004D488B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4D488B">
              <w:rPr>
                <w:i/>
                <w:color w:val="000000"/>
              </w:rPr>
              <w:t>8018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0BB000" w14:textId="77777777" w:rsidR="00FA6719" w:rsidRPr="004D488B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ro-RO"/>
              </w:rPr>
            </w:pPr>
          </w:p>
        </w:tc>
      </w:tr>
      <w:tr w:rsidR="00FA6719" w:rsidRPr="00175F78" w14:paraId="445D318A" w14:textId="77777777" w:rsidTr="00DE05B7">
        <w:trPr>
          <w:trHeight w:val="245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03531E" w14:textId="77777777" w:rsidR="00FA6719" w:rsidRPr="004D488B" w:rsidRDefault="00FA6719" w:rsidP="00DE05B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lang w:val="en-US"/>
              </w:rPr>
            </w:pPr>
            <w:r w:rsidRPr="004D488B">
              <w:rPr>
                <w:i/>
                <w:iCs/>
                <w:color w:val="000000"/>
                <w:lang w:val="en-US"/>
              </w:rPr>
              <w:t>Dezvoltarea și modernizarea instituțiilor în domeniul ocrotirii sănătății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988668" w14:textId="77777777" w:rsidR="00FA6719" w:rsidRPr="004D488B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4D488B">
              <w:rPr>
                <w:i/>
                <w:color w:val="000000"/>
              </w:rPr>
              <w:t>8019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691BD2" w14:textId="77777777" w:rsidR="00FA6719" w:rsidRPr="004D488B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ro-RO"/>
              </w:rPr>
            </w:pPr>
            <w:r>
              <w:rPr>
                <w:i/>
                <w:color w:val="000000"/>
                <w:lang w:val="ro-RO"/>
              </w:rPr>
              <w:t>212</w:t>
            </w:r>
            <w:r w:rsidRPr="004D488B">
              <w:rPr>
                <w:i/>
                <w:color w:val="000000"/>
                <w:lang w:val="ro-RO"/>
              </w:rPr>
              <w:t>,0</w:t>
            </w:r>
          </w:p>
        </w:tc>
      </w:tr>
      <w:tr w:rsidR="00FA6719" w:rsidRPr="00081DAD" w14:paraId="67817FED" w14:textId="77777777" w:rsidTr="00DE05B7">
        <w:trPr>
          <w:trHeight w:val="70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42447D" w14:textId="77777777" w:rsidR="00FA6719" w:rsidRPr="006E58FA" w:rsidRDefault="00FA6719" w:rsidP="00DE05B7">
            <w:pPr>
              <w:autoSpaceDE w:val="0"/>
              <w:autoSpaceDN w:val="0"/>
              <w:adjustRightInd w:val="0"/>
              <w:rPr>
                <w:b/>
                <w:iCs/>
                <w:color w:val="000000"/>
                <w:lang w:val="en-US"/>
              </w:rPr>
            </w:pPr>
            <w:r w:rsidRPr="006E58FA">
              <w:rPr>
                <w:b/>
                <w:iCs/>
                <w:color w:val="000000"/>
                <w:lang w:val="en-US"/>
              </w:rPr>
              <w:t>Grupa principală  ” Cultură,  sport, tineret, culte și odihnă”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4A4294" w14:textId="77777777" w:rsidR="00FA6719" w:rsidRPr="006E58FA" w:rsidRDefault="00FA6719" w:rsidP="00DE05B7">
            <w:pPr>
              <w:autoSpaceDE w:val="0"/>
              <w:autoSpaceDN w:val="0"/>
              <w:adjustRightInd w:val="0"/>
              <w:jc w:val="center"/>
              <w:rPr>
                <w:b/>
                <w:lang w:val="ro-RO"/>
              </w:rPr>
            </w:pPr>
            <w:r w:rsidRPr="006E58FA">
              <w:rPr>
                <w:b/>
                <w:lang w:val="ro-RO"/>
              </w:rPr>
              <w:t>08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E9196E" w14:textId="77777777" w:rsidR="00FA6719" w:rsidRPr="006E58FA" w:rsidRDefault="00FA6719" w:rsidP="00DE05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E58FA">
              <w:rPr>
                <w:b/>
                <w:bCs/>
                <w:color w:val="000000"/>
                <w:lang w:val="ro-MO"/>
              </w:rPr>
              <w:t>1</w:t>
            </w:r>
            <w:r>
              <w:rPr>
                <w:b/>
                <w:bCs/>
                <w:color w:val="000000"/>
                <w:lang w:val="ro-MO"/>
              </w:rPr>
              <w:t>4106</w:t>
            </w:r>
            <w:r w:rsidRPr="006E58FA">
              <w:rPr>
                <w:b/>
                <w:bCs/>
                <w:color w:val="000000"/>
                <w:lang w:val="ro-MO"/>
              </w:rPr>
              <w:t>,</w:t>
            </w:r>
            <w:r>
              <w:rPr>
                <w:b/>
                <w:bCs/>
                <w:color w:val="000000"/>
                <w:lang w:val="ro-MO"/>
              </w:rPr>
              <w:t>8</w:t>
            </w:r>
          </w:p>
        </w:tc>
      </w:tr>
      <w:tr w:rsidR="00FA6719" w:rsidRPr="00081DAD" w14:paraId="7B8E8951" w14:textId="77777777" w:rsidTr="00DE05B7">
        <w:trPr>
          <w:trHeight w:val="70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15A7BF" w14:textId="77777777" w:rsidR="00FA6719" w:rsidRPr="006E58FA" w:rsidRDefault="00FA6719" w:rsidP="00DE05B7">
            <w:pPr>
              <w:autoSpaceDE w:val="0"/>
              <w:autoSpaceDN w:val="0"/>
              <w:adjustRightInd w:val="0"/>
              <w:rPr>
                <w:iCs/>
                <w:color w:val="000000"/>
                <w:lang w:val="en-US"/>
              </w:rPr>
            </w:pPr>
            <w:r w:rsidRPr="006E58FA">
              <w:rPr>
                <w:iCs/>
                <w:color w:val="000000"/>
                <w:lang w:val="en-US"/>
              </w:rPr>
              <w:t>Resurse , total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D145DE" w14:textId="77777777" w:rsidR="00FA6719" w:rsidRPr="006E58FA" w:rsidRDefault="00FA6719" w:rsidP="00DE05B7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723CAD" w14:textId="77777777" w:rsidR="00FA6719" w:rsidRPr="004D4BDA" w:rsidRDefault="00FA6719" w:rsidP="00DE05B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o-RO"/>
              </w:rPr>
            </w:pPr>
            <w:r w:rsidRPr="006E58FA">
              <w:rPr>
                <w:color w:val="000000"/>
                <w:lang w:val="ro-RO"/>
              </w:rPr>
              <w:t>1</w:t>
            </w:r>
            <w:r>
              <w:rPr>
                <w:color w:val="000000"/>
                <w:lang w:val="ro-RO"/>
              </w:rPr>
              <w:t>4106</w:t>
            </w:r>
            <w:r w:rsidRPr="006E58FA">
              <w:rPr>
                <w:color w:val="000000"/>
              </w:rPr>
              <w:t>,</w:t>
            </w:r>
            <w:r>
              <w:rPr>
                <w:color w:val="000000"/>
                <w:lang w:val="ro-RO"/>
              </w:rPr>
              <w:t>8</w:t>
            </w:r>
          </w:p>
        </w:tc>
      </w:tr>
      <w:tr w:rsidR="00FA6719" w:rsidRPr="00081DAD" w14:paraId="3C7C2127" w14:textId="77777777" w:rsidTr="00DE05B7">
        <w:trPr>
          <w:trHeight w:val="70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36EBC7" w14:textId="77777777" w:rsidR="00FA6719" w:rsidRPr="004D488B" w:rsidRDefault="00FA6719" w:rsidP="00DE05B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lang w:val="en-US"/>
              </w:rPr>
            </w:pPr>
            <w:r w:rsidRPr="004D488B">
              <w:rPr>
                <w:i/>
                <w:iCs/>
                <w:color w:val="000000"/>
                <w:lang w:val="en-US"/>
              </w:rPr>
              <w:t>Resurse generale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FFF4CE" w14:textId="77777777" w:rsidR="00FA6719" w:rsidRPr="004D488B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lang w:val="ro-RO"/>
              </w:rPr>
            </w:pPr>
            <w:r w:rsidRPr="004D488B">
              <w:rPr>
                <w:i/>
                <w:lang w:val="ro-RO"/>
              </w:rPr>
              <w:t>221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5F4F90" w14:textId="77777777" w:rsidR="00FA6719" w:rsidRPr="004D4BDA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lang w:val="ro-RO"/>
              </w:rPr>
            </w:pPr>
            <w:r w:rsidRPr="004D488B">
              <w:rPr>
                <w:i/>
                <w:lang w:val="ro-RO"/>
              </w:rPr>
              <w:t>1</w:t>
            </w:r>
            <w:r>
              <w:rPr>
                <w:i/>
                <w:lang w:val="ro-RO"/>
              </w:rPr>
              <w:t>3976</w:t>
            </w:r>
            <w:r w:rsidRPr="004D488B">
              <w:rPr>
                <w:i/>
              </w:rPr>
              <w:t>,</w:t>
            </w:r>
            <w:r>
              <w:rPr>
                <w:i/>
                <w:lang w:val="ro-RO"/>
              </w:rPr>
              <w:t>8</w:t>
            </w:r>
          </w:p>
        </w:tc>
      </w:tr>
      <w:tr w:rsidR="00FA6719" w:rsidRPr="00081DAD" w14:paraId="53621C13" w14:textId="77777777" w:rsidTr="00DE05B7">
        <w:trPr>
          <w:trHeight w:val="70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10A6D8" w14:textId="77777777" w:rsidR="00FA6719" w:rsidRPr="004D488B" w:rsidRDefault="00FA6719" w:rsidP="00DE05B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lang w:val="en-US"/>
              </w:rPr>
            </w:pPr>
            <w:r w:rsidRPr="004D488B">
              <w:rPr>
                <w:i/>
                <w:iCs/>
                <w:color w:val="000000"/>
                <w:lang w:val="en-US"/>
              </w:rPr>
              <w:t>Resurse colectate de autorităţi/instituţii bugetare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DD5F7E" w14:textId="77777777" w:rsidR="00FA6719" w:rsidRPr="004D488B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lang w:val="ro-RO"/>
              </w:rPr>
            </w:pPr>
            <w:r w:rsidRPr="004D488B">
              <w:rPr>
                <w:i/>
                <w:lang w:val="ro-RO"/>
              </w:rPr>
              <w:t>297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A5595D" w14:textId="77777777" w:rsidR="00FA6719" w:rsidRPr="004D488B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4D488B">
              <w:rPr>
                <w:i/>
                <w:color w:val="000000"/>
                <w:lang w:val="en-US"/>
              </w:rPr>
              <w:t>130</w:t>
            </w:r>
            <w:r w:rsidRPr="004D488B">
              <w:rPr>
                <w:i/>
                <w:color w:val="000000"/>
              </w:rPr>
              <w:t>,0</w:t>
            </w:r>
          </w:p>
        </w:tc>
      </w:tr>
      <w:tr w:rsidR="00FA6719" w:rsidRPr="00081DAD" w14:paraId="7067F4A5" w14:textId="77777777" w:rsidTr="00DE05B7">
        <w:trPr>
          <w:trHeight w:val="70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DBF631" w14:textId="77777777" w:rsidR="00FA6719" w:rsidRPr="006E58FA" w:rsidRDefault="00FA6719" w:rsidP="00DE05B7">
            <w:pPr>
              <w:autoSpaceDE w:val="0"/>
              <w:autoSpaceDN w:val="0"/>
              <w:adjustRightInd w:val="0"/>
              <w:rPr>
                <w:iCs/>
                <w:color w:val="000000"/>
                <w:lang w:val="en-US"/>
              </w:rPr>
            </w:pPr>
            <w:r w:rsidRPr="006E58FA">
              <w:rPr>
                <w:iCs/>
                <w:color w:val="000000"/>
                <w:lang w:val="en-US"/>
              </w:rPr>
              <w:t>Cheltuieli, total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80A838" w14:textId="77777777" w:rsidR="00FA6719" w:rsidRPr="006E58FA" w:rsidRDefault="00FA6719" w:rsidP="00DE05B7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C22DE7" w14:textId="77777777" w:rsidR="00FA6719" w:rsidRPr="004D4BDA" w:rsidRDefault="00FA6719" w:rsidP="00DE05B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o-RO"/>
              </w:rPr>
            </w:pPr>
            <w:r w:rsidRPr="006E58FA">
              <w:rPr>
                <w:color w:val="000000"/>
                <w:lang w:val="ro-RO"/>
              </w:rPr>
              <w:t>1</w:t>
            </w:r>
            <w:r>
              <w:rPr>
                <w:color w:val="000000"/>
                <w:lang w:val="ro-RO"/>
              </w:rPr>
              <w:t>4106</w:t>
            </w:r>
            <w:r w:rsidRPr="006E58FA">
              <w:rPr>
                <w:color w:val="000000"/>
              </w:rPr>
              <w:t>,</w:t>
            </w:r>
            <w:r>
              <w:rPr>
                <w:color w:val="000000"/>
                <w:lang w:val="ro-RO"/>
              </w:rPr>
              <w:t>8</w:t>
            </w:r>
          </w:p>
        </w:tc>
      </w:tr>
      <w:tr w:rsidR="00FA6719" w:rsidRPr="00081DAD" w14:paraId="2F25CF21" w14:textId="77777777" w:rsidTr="00DE05B7">
        <w:trPr>
          <w:trHeight w:val="70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215659" w14:textId="77777777" w:rsidR="00FA6719" w:rsidRPr="004D488B" w:rsidRDefault="00FA6719" w:rsidP="00DE05B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lang w:val="en-US"/>
              </w:rPr>
            </w:pPr>
            <w:r w:rsidRPr="004D488B">
              <w:rPr>
                <w:i/>
                <w:iCs/>
                <w:color w:val="000000"/>
                <w:lang w:val="en-US"/>
              </w:rPr>
              <w:t>Politici şi management în domeniul culturii(Secția Cultură)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FA90A4" w14:textId="77777777" w:rsidR="00FA6719" w:rsidRPr="004D488B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lang w:val="ro-RO"/>
              </w:rPr>
            </w:pPr>
            <w:r w:rsidRPr="004D488B">
              <w:rPr>
                <w:i/>
                <w:lang w:val="ro-RO"/>
              </w:rPr>
              <w:t>8501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8BA42A" w14:textId="77777777" w:rsidR="00FA6719" w:rsidRPr="002C3051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1043</w:t>
            </w:r>
            <w:r w:rsidRPr="004D488B">
              <w:rPr>
                <w:i/>
              </w:rPr>
              <w:t>,</w:t>
            </w:r>
            <w:r>
              <w:rPr>
                <w:i/>
                <w:lang w:val="en-US"/>
              </w:rPr>
              <w:t>4</w:t>
            </w:r>
          </w:p>
        </w:tc>
      </w:tr>
      <w:tr w:rsidR="00FA6719" w:rsidRPr="000479EA" w14:paraId="6FF0D1BD" w14:textId="77777777" w:rsidTr="00DE05B7">
        <w:trPr>
          <w:trHeight w:val="180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87DFBB" w14:textId="77777777" w:rsidR="00FA6719" w:rsidRPr="004D488B" w:rsidRDefault="00FA6719" w:rsidP="00DE05B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lang w:val="en-US"/>
              </w:rPr>
            </w:pPr>
            <w:r w:rsidRPr="004D488B">
              <w:rPr>
                <w:i/>
                <w:iCs/>
                <w:color w:val="000000"/>
                <w:lang w:val="en-US"/>
              </w:rPr>
              <w:t>Dezvoltarea culturii(Casa de cultură, biblioteca)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9EF25B" w14:textId="77777777" w:rsidR="00FA6719" w:rsidRPr="004D488B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lang w:val="ro-RO"/>
              </w:rPr>
            </w:pPr>
            <w:r w:rsidRPr="004D488B">
              <w:rPr>
                <w:i/>
                <w:lang w:val="ro-RO"/>
              </w:rPr>
              <w:t>8502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C47CB4" w14:textId="77777777" w:rsidR="00FA6719" w:rsidRPr="002C3051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6471</w:t>
            </w:r>
            <w:r w:rsidRPr="004D488B">
              <w:rPr>
                <w:i/>
                <w:color w:val="000000"/>
              </w:rPr>
              <w:t>,</w:t>
            </w:r>
            <w:r>
              <w:rPr>
                <w:i/>
                <w:color w:val="000000"/>
                <w:lang w:val="en-US"/>
              </w:rPr>
              <w:t>5</w:t>
            </w:r>
          </w:p>
        </w:tc>
      </w:tr>
      <w:tr w:rsidR="00FA6719" w:rsidRPr="00CF7C6C" w14:paraId="2E20B03B" w14:textId="77777777" w:rsidTr="00DE05B7">
        <w:trPr>
          <w:trHeight w:val="70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AB4363" w14:textId="77777777" w:rsidR="00FA6719" w:rsidRPr="004D488B" w:rsidRDefault="00FA6719" w:rsidP="00DE05B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lang w:val="en-US"/>
              </w:rPr>
            </w:pPr>
            <w:r w:rsidRPr="004D488B">
              <w:rPr>
                <w:i/>
                <w:iCs/>
                <w:color w:val="000000"/>
                <w:lang w:val="en-US"/>
              </w:rPr>
              <w:t>Sport(Școala Sportivă, măsuri sportive)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44ED07" w14:textId="77777777" w:rsidR="00FA6719" w:rsidRPr="004D488B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lang w:val="ro-RO"/>
              </w:rPr>
            </w:pPr>
            <w:r w:rsidRPr="004D488B">
              <w:rPr>
                <w:i/>
                <w:lang w:val="ro-RO"/>
              </w:rPr>
              <w:t>8602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460AFF" w14:textId="77777777" w:rsidR="00FA6719" w:rsidRPr="004D488B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lang w:val="ro-RO"/>
              </w:rPr>
            </w:pPr>
            <w:r w:rsidRPr="004D488B">
              <w:rPr>
                <w:i/>
                <w:lang w:val="ro-RO"/>
              </w:rPr>
              <w:t>4</w:t>
            </w:r>
            <w:r>
              <w:rPr>
                <w:i/>
                <w:lang w:val="ro-RO"/>
              </w:rPr>
              <w:t>972</w:t>
            </w:r>
            <w:r w:rsidRPr="004D488B">
              <w:rPr>
                <w:i/>
              </w:rPr>
              <w:t>,</w:t>
            </w:r>
            <w:r w:rsidRPr="004D488B">
              <w:rPr>
                <w:i/>
                <w:lang w:val="ro-RO"/>
              </w:rPr>
              <w:t>2</w:t>
            </w:r>
          </w:p>
        </w:tc>
      </w:tr>
      <w:tr w:rsidR="00FA6719" w:rsidRPr="0085624C" w14:paraId="263BDD3B" w14:textId="77777777" w:rsidTr="00DE05B7">
        <w:trPr>
          <w:trHeight w:val="70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1587DF" w14:textId="77777777" w:rsidR="00FA6719" w:rsidRPr="004D488B" w:rsidRDefault="00FA6719" w:rsidP="00DE05B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lang w:val="en-US"/>
              </w:rPr>
            </w:pPr>
            <w:r w:rsidRPr="004D488B">
              <w:rPr>
                <w:i/>
                <w:iCs/>
                <w:color w:val="000000"/>
                <w:lang w:val="en-US"/>
              </w:rPr>
              <w:t>Tineret(Activităţi pentru tineret, Centru pentru tineret)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0A57F1" w14:textId="77777777" w:rsidR="00FA6719" w:rsidRPr="004D488B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lang w:val="ro-RO"/>
              </w:rPr>
            </w:pPr>
            <w:r w:rsidRPr="004D488B">
              <w:rPr>
                <w:i/>
                <w:lang w:val="ro-RO"/>
              </w:rPr>
              <w:t>8603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DCA1E7" w14:textId="77777777" w:rsidR="00FA6719" w:rsidRPr="004D488B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lang w:val="ro-RO"/>
              </w:rPr>
            </w:pPr>
            <w:r w:rsidRPr="004D488B">
              <w:rPr>
                <w:i/>
              </w:rPr>
              <w:t>1</w:t>
            </w:r>
            <w:r>
              <w:rPr>
                <w:i/>
                <w:lang w:val="ro-RO"/>
              </w:rPr>
              <w:t>619</w:t>
            </w:r>
            <w:r w:rsidRPr="004D488B">
              <w:rPr>
                <w:i/>
              </w:rPr>
              <w:t>,</w:t>
            </w:r>
            <w:r>
              <w:rPr>
                <w:i/>
                <w:lang w:val="ro-RO"/>
              </w:rPr>
              <w:t>7</w:t>
            </w:r>
            <w:r w:rsidRPr="004D488B">
              <w:rPr>
                <w:i/>
                <w:lang w:val="ro-RO"/>
              </w:rPr>
              <w:t xml:space="preserve">  </w:t>
            </w:r>
          </w:p>
        </w:tc>
      </w:tr>
      <w:tr w:rsidR="00FA6719" w:rsidRPr="001F3D58" w14:paraId="7EB90536" w14:textId="77777777" w:rsidTr="00DE05B7">
        <w:trPr>
          <w:trHeight w:val="70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A2F0C1" w14:textId="77777777" w:rsidR="00FA6719" w:rsidRPr="006E58FA" w:rsidRDefault="00FA6719" w:rsidP="00DE05B7">
            <w:pPr>
              <w:autoSpaceDE w:val="0"/>
              <w:autoSpaceDN w:val="0"/>
              <w:adjustRightInd w:val="0"/>
              <w:rPr>
                <w:b/>
                <w:iCs/>
                <w:color w:val="000000"/>
                <w:lang w:val="en-US"/>
              </w:rPr>
            </w:pPr>
            <w:r w:rsidRPr="006E58FA">
              <w:rPr>
                <w:b/>
                <w:iCs/>
                <w:color w:val="000000"/>
                <w:lang w:val="en-US"/>
              </w:rPr>
              <w:t>Grupa principală  ”Învățămînt”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FB1187" w14:textId="77777777" w:rsidR="00FA6719" w:rsidRPr="006E58FA" w:rsidRDefault="00FA6719" w:rsidP="00DE05B7">
            <w:pPr>
              <w:autoSpaceDE w:val="0"/>
              <w:autoSpaceDN w:val="0"/>
              <w:adjustRightInd w:val="0"/>
              <w:jc w:val="center"/>
              <w:rPr>
                <w:b/>
                <w:lang w:val="ro-RO"/>
              </w:rPr>
            </w:pPr>
            <w:r w:rsidRPr="006E58FA">
              <w:rPr>
                <w:b/>
                <w:lang w:val="ro-RO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DC33B9" w14:textId="77777777" w:rsidR="00FA6719" w:rsidRPr="006E58FA" w:rsidRDefault="00FA6719" w:rsidP="00DE05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E58FA">
              <w:rPr>
                <w:b/>
                <w:color w:val="000000"/>
                <w:lang w:val="ro-RO"/>
              </w:rPr>
              <w:t>23</w:t>
            </w:r>
            <w:r>
              <w:rPr>
                <w:b/>
                <w:color w:val="000000"/>
                <w:lang w:val="ro-RO"/>
              </w:rPr>
              <w:t>3190</w:t>
            </w:r>
            <w:r w:rsidRPr="006E58FA">
              <w:rPr>
                <w:b/>
                <w:color w:val="000000"/>
                <w:lang w:val="ro-RO"/>
              </w:rPr>
              <w:t>,</w:t>
            </w:r>
            <w:r>
              <w:rPr>
                <w:b/>
                <w:color w:val="000000"/>
                <w:lang w:val="ro-RO"/>
              </w:rPr>
              <w:t>1</w:t>
            </w:r>
          </w:p>
        </w:tc>
      </w:tr>
      <w:tr w:rsidR="00FA6719" w:rsidRPr="001F3D58" w14:paraId="43C385EA" w14:textId="77777777" w:rsidTr="00DE05B7">
        <w:trPr>
          <w:trHeight w:val="71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09F3FD" w14:textId="77777777" w:rsidR="00FA6719" w:rsidRPr="006E58FA" w:rsidRDefault="00FA6719" w:rsidP="00DE05B7">
            <w:pPr>
              <w:autoSpaceDE w:val="0"/>
              <w:autoSpaceDN w:val="0"/>
              <w:adjustRightInd w:val="0"/>
              <w:rPr>
                <w:iCs/>
                <w:color w:val="000000"/>
                <w:lang w:val="en-US"/>
              </w:rPr>
            </w:pPr>
            <w:r w:rsidRPr="006E58FA">
              <w:rPr>
                <w:iCs/>
                <w:color w:val="000000"/>
                <w:lang w:val="en-US"/>
              </w:rPr>
              <w:t>Resurse , total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E1DEB0" w14:textId="77777777" w:rsidR="00FA6719" w:rsidRPr="006E58FA" w:rsidRDefault="00FA6719" w:rsidP="00DE05B7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290577" w14:textId="77777777" w:rsidR="00FA6719" w:rsidRPr="006E58FA" w:rsidRDefault="00FA6719" w:rsidP="00DE05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58FA">
              <w:rPr>
                <w:color w:val="000000"/>
                <w:lang w:val="ro-RO"/>
              </w:rPr>
              <w:t>23</w:t>
            </w:r>
            <w:r>
              <w:rPr>
                <w:color w:val="000000"/>
                <w:lang w:val="ro-RO"/>
              </w:rPr>
              <w:t>3190</w:t>
            </w:r>
            <w:r w:rsidRPr="006E58FA">
              <w:rPr>
                <w:color w:val="000000"/>
                <w:lang w:val="ro-RO"/>
              </w:rPr>
              <w:t>,</w:t>
            </w:r>
            <w:r>
              <w:rPr>
                <w:color w:val="000000"/>
                <w:lang w:val="ro-RO"/>
              </w:rPr>
              <w:t>1</w:t>
            </w:r>
          </w:p>
        </w:tc>
      </w:tr>
      <w:tr w:rsidR="00FA6719" w:rsidRPr="001F3D58" w14:paraId="5BB8BA2C" w14:textId="77777777" w:rsidTr="00DE05B7">
        <w:trPr>
          <w:trHeight w:val="70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F53A20" w14:textId="77777777" w:rsidR="00FA6719" w:rsidRPr="00021865" w:rsidRDefault="00FA6719" w:rsidP="00DE05B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lang w:val="en-US"/>
              </w:rPr>
            </w:pPr>
            <w:r w:rsidRPr="00021865">
              <w:rPr>
                <w:i/>
                <w:iCs/>
                <w:color w:val="000000"/>
                <w:lang w:val="en-US"/>
              </w:rPr>
              <w:t>Resurse generale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C3A87A" w14:textId="77777777" w:rsidR="00FA6719" w:rsidRPr="00021865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lang w:val="ro-RO"/>
              </w:rPr>
            </w:pPr>
            <w:r w:rsidRPr="00021865">
              <w:rPr>
                <w:i/>
                <w:lang w:val="ro-RO"/>
              </w:rPr>
              <w:t>221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233BC4" w14:textId="77777777" w:rsidR="00FA6719" w:rsidRPr="00D20C50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ro-RO"/>
              </w:rPr>
            </w:pPr>
            <w:r>
              <w:rPr>
                <w:i/>
                <w:color w:val="000000"/>
                <w:lang w:val="en-US"/>
              </w:rPr>
              <w:t>231328</w:t>
            </w:r>
            <w:r w:rsidRPr="00974C2B">
              <w:rPr>
                <w:i/>
                <w:color w:val="000000"/>
              </w:rPr>
              <w:t>,</w:t>
            </w:r>
            <w:r>
              <w:rPr>
                <w:i/>
                <w:color w:val="000000"/>
                <w:lang w:val="ro-RO"/>
              </w:rPr>
              <w:t>2</w:t>
            </w:r>
          </w:p>
        </w:tc>
      </w:tr>
      <w:tr w:rsidR="00FA6719" w:rsidRPr="001F3D58" w14:paraId="209D83FA" w14:textId="77777777" w:rsidTr="00DE05B7">
        <w:trPr>
          <w:trHeight w:val="70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CB205F" w14:textId="77777777" w:rsidR="00FA6719" w:rsidRPr="00021865" w:rsidRDefault="00FA6719" w:rsidP="00DE05B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lang w:val="en-US"/>
              </w:rPr>
            </w:pPr>
            <w:r w:rsidRPr="00021865">
              <w:rPr>
                <w:i/>
                <w:iCs/>
                <w:color w:val="000000"/>
                <w:lang w:val="en-US"/>
              </w:rPr>
              <w:t>Resurse colectate de autorităţi/instituţii bugetare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5B60E" w14:textId="77777777" w:rsidR="00FA6719" w:rsidRPr="00021865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lang w:val="ro-RO"/>
              </w:rPr>
            </w:pPr>
            <w:r w:rsidRPr="00021865">
              <w:rPr>
                <w:i/>
                <w:lang w:val="ro-RO"/>
              </w:rPr>
              <w:t>297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45ECE3" w14:textId="77777777" w:rsidR="00FA6719" w:rsidRPr="00966B65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en-US"/>
              </w:rPr>
            </w:pPr>
            <w:r w:rsidRPr="00974C2B">
              <w:rPr>
                <w:i/>
                <w:color w:val="000000"/>
              </w:rPr>
              <w:t>1</w:t>
            </w:r>
            <w:r>
              <w:rPr>
                <w:i/>
                <w:color w:val="000000"/>
                <w:lang w:val="en-US"/>
              </w:rPr>
              <w:t>861</w:t>
            </w:r>
            <w:r w:rsidRPr="00974C2B">
              <w:rPr>
                <w:i/>
                <w:color w:val="000000"/>
              </w:rPr>
              <w:t>,</w:t>
            </w:r>
            <w:r>
              <w:rPr>
                <w:i/>
                <w:color w:val="000000"/>
                <w:lang w:val="en-US"/>
              </w:rPr>
              <w:t>9</w:t>
            </w:r>
          </w:p>
        </w:tc>
      </w:tr>
      <w:tr w:rsidR="00FA6719" w:rsidRPr="001F3D58" w14:paraId="3399F66B" w14:textId="77777777" w:rsidTr="00DE05B7">
        <w:trPr>
          <w:trHeight w:val="70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DCDA8C" w14:textId="77777777" w:rsidR="00FA6719" w:rsidRPr="006E58FA" w:rsidRDefault="00FA6719" w:rsidP="00DE05B7">
            <w:pPr>
              <w:autoSpaceDE w:val="0"/>
              <w:autoSpaceDN w:val="0"/>
              <w:adjustRightInd w:val="0"/>
              <w:rPr>
                <w:iCs/>
                <w:color w:val="000000"/>
                <w:lang w:val="en-US"/>
              </w:rPr>
            </w:pPr>
            <w:r w:rsidRPr="006E58FA">
              <w:rPr>
                <w:iCs/>
                <w:color w:val="000000"/>
                <w:lang w:val="en-US"/>
              </w:rPr>
              <w:t>Cheltuieli, total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B906B4" w14:textId="77777777" w:rsidR="00FA6719" w:rsidRPr="006E58FA" w:rsidRDefault="00FA6719" w:rsidP="00DE05B7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42D2B4" w14:textId="77777777" w:rsidR="00FA6719" w:rsidRPr="006E58FA" w:rsidRDefault="00FA6719" w:rsidP="00DE05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58FA">
              <w:rPr>
                <w:color w:val="000000"/>
                <w:lang w:val="ro-RO"/>
              </w:rPr>
              <w:t>23</w:t>
            </w:r>
            <w:r>
              <w:rPr>
                <w:color w:val="000000"/>
                <w:lang w:val="ro-RO"/>
              </w:rPr>
              <w:t>3190</w:t>
            </w:r>
            <w:r w:rsidRPr="006E58FA">
              <w:rPr>
                <w:color w:val="000000"/>
                <w:lang w:val="ro-RO"/>
              </w:rPr>
              <w:t>,</w:t>
            </w:r>
            <w:r>
              <w:rPr>
                <w:color w:val="000000"/>
                <w:lang w:val="ro-RO"/>
              </w:rPr>
              <w:t>1</w:t>
            </w:r>
          </w:p>
        </w:tc>
      </w:tr>
      <w:tr w:rsidR="00FA6719" w:rsidRPr="00081DAD" w14:paraId="26551FE1" w14:textId="77777777" w:rsidTr="00DE05B7">
        <w:trPr>
          <w:trHeight w:val="70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8F3519" w14:textId="77777777" w:rsidR="00FA6719" w:rsidRPr="00021865" w:rsidRDefault="00FA6719" w:rsidP="00DE05B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lang w:val="en-US"/>
              </w:rPr>
            </w:pPr>
            <w:r w:rsidRPr="00021865">
              <w:rPr>
                <w:i/>
                <w:iCs/>
                <w:color w:val="000000"/>
                <w:lang w:val="en-US"/>
              </w:rPr>
              <w:t>Politici şi management în domeniul educaţiei(Direcţia Educaţie)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F4CBD5" w14:textId="77777777" w:rsidR="00FA6719" w:rsidRPr="00021865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lang w:val="ro-RO"/>
              </w:rPr>
            </w:pPr>
            <w:r w:rsidRPr="00021865">
              <w:rPr>
                <w:i/>
                <w:lang w:val="ro-RO"/>
              </w:rPr>
              <w:t>8801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3C9CB8" w14:textId="77777777" w:rsidR="00FA6719" w:rsidRPr="00FD2AFD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i/>
                <w:lang w:val="ro-RO"/>
              </w:rPr>
              <w:t>2215</w:t>
            </w:r>
            <w:r w:rsidRPr="00021865">
              <w:rPr>
                <w:i/>
              </w:rPr>
              <w:t>,</w:t>
            </w:r>
            <w:r>
              <w:rPr>
                <w:i/>
                <w:lang w:val="en-US"/>
              </w:rPr>
              <w:t>2</w:t>
            </w:r>
          </w:p>
        </w:tc>
      </w:tr>
      <w:tr w:rsidR="00FA6719" w:rsidRPr="003F7A7C" w14:paraId="7DB8F244" w14:textId="77777777" w:rsidTr="00DE05B7">
        <w:trPr>
          <w:trHeight w:val="70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B4B6E8" w14:textId="77777777" w:rsidR="00FA6719" w:rsidRPr="00021865" w:rsidRDefault="00FA6719" w:rsidP="00DE05B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lang w:val="en-US"/>
              </w:rPr>
            </w:pPr>
            <w:r w:rsidRPr="00021865">
              <w:rPr>
                <w:i/>
                <w:iCs/>
                <w:color w:val="000000"/>
                <w:lang w:val="en-US"/>
              </w:rPr>
              <w:t xml:space="preserve">Educație timpurie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D9B6A6" w14:textId="77777777" w:rsidR="00FA6719" w:rsidRPr="00021865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lang w:val="ro-RO"/>
              </w:rPr>
            </w:pPr>
            <w:r w:rsidRPr="00021865">
              <w:rPr>
                <w:i/>
                <w:lang w:val="ro-RO"/>
              </w:rPr>
              <w:t>8802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40EC60" w14:textId="77777777" w:rsidR="00FA6719" w:rsidRPr="0089675A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ro-RO"/>
              </w:rPr>
            </w:pPr>
            <w:r w:rsidRPr="001B1399">
              <w:rPr>
                <w:i/>
                <w:color w:val="000000"/>
                <w:lang w:val="ro-RO"/>
              </w:rPr>
              <w:t xml:space="preserve"> </w:t>
            </w:r>
            <w:r w:rsidRPr="001B1399">
              <w:rPr>
                <w:i/>
                <w:color w:val="000000"/>
              </w:rPr>
              <w:t>1</w:t>
            </w:r>
            <w:r>
              <w:rPr>
                <w:i/>
                <w:color w:val="000000"/>
                <w:lang w:val="ro-RO"/>
              </w:rPr>
              <w:t>900</w:t>
            </w:r>
            <w:r w:rsidRPr="001B1399">
              <w:rPr>
                <w:i/>
                <w:color w:val="000000"/>
              </w:rPr>
              <w:t>,</w:t>
            </w:r>
            <w:r>
              <w:rPr>
                <w:i/>
                <w:color w:val="000000"/>
                <w:lang w:val="ro-RO"/>
              </w:rPr>
              <w:t>9</w:t>
            </w:r>
          </w:p>
        </w:tc>
      </w:tr>
      <w:tr w:rsidR="00FA6719" w:rsidRPr="001F3D58" w14:paraId="10C0A35F" w14:textId="77777777" w:rsidTr="00DE05B7">
        <w:trPr>
          <w:trHeight w:val="70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332146" w14:textId="77777777" w:rsidR="00FA6719" w:rsidRPr="00021865" w:rsidRDefault="00FA6719" w:rsidP="00DE05B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lang w:val="en-US"/>
              </w:rPr>
            </w:pPr>
            <w:r w:rsidRPr="00021865">
              <w:rPr>
                <w:i/>
                <w:iCs/>
                <w:color w:val="000000"/>
                <w:lang w:val="en-US"/>
              </w:rPr>
              <w:t>Învățămînt primar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905CF6" w14:textId="77777777" w:rsidR="00FA6719" w:rsidRPr="00021865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lang w:val="ro-RO"/>
              </w:rPr>
            </w:pPr>
            <w:r w:rsidRPr="00021865">
              <w:rPr>
                <w:i/>
                <w:lang w:val="ro-RO"/>
              </w:rPr>
              <w:t>8803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4B1DBD" w14:textId="77777777" w:rsidR="00FA6719" w:rsidRPr="00513826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lang w:val="ro-RO"/>
              </w:rPr>
            </w:pPr>
            <w:r w:rsidRPr="00021865">
              <w:rPr>
                <w:i/>
              </w:rPr>
              <w:t>1</w:t>
            </w:r>
            <w:r>
              <w:rPr>
                <w:i/>
                <w:lang w:val="en-US"/>
              </w:rPr>
              <w:t>817</w:t>
            </w:r>
            <w:r w:rsidRPr="00021865">
              <w:rPr>
                <w:i/>
              </w:rPr>
              <w:t>,</w:t>
            </w:r>
            <w:r>
              <w:rPr>
                <w:i/>
                <w:lang w:val="ro-RO"/>
              </w:rPr>
              <w:t>3</w:t>
            </w:r>
          </w:p>
        </w:tc>
      </w:tr>
      <w:tr w:rsidR="00FA6719" w:rsidRPr="00C32FDF" w14:paraId="02A3650E" w14:textId="77777777" w:rsidTr="00DE05B7">
        <w:trPr>
          <w:trHeight w:val="70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482078" w14:textId="77777777" w:rsidR="00FA6719" w:rsidRPr="00021865" w:rsidRDefault="00FA6719" w:rsidP="00DE05B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lang w:val="en-US"/>
              </w:rPr>
            </w:pPr>
            <w:r w:rsidRPr="00021865">
              <w:rPr>
                <w:i/>
                <w:iCs/>
                <w:color w:val="000000"/>
                <w:lang w:val="en-US"/>
              </w:rPr>
              <w:t>Învățămînt gimnazial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1274D5" w14:textId="77777777" w:rsidR="00FA6719" w:rsidRPr="00021865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lang w:val="ro-RO"/>
              </w:rPr>
            </w:pPr>
            <w:r w:rsidRPr="00021865">
              <w:rPr>
                <w:i/>
                <w:lang w:val="ro-RO"/>
              </w:rPr>
              <w:t>8804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18F608" w14:textId="77777777" w:rsidR="00FA6719" w:rsidRPr="00FD2AFD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 w:rsidRPr="00C32FDF">
              <w:rPr>
                <w:i/>
                <w:lang w:val="en-US"/>
              </w:rPr>
              <w:t>1</w:t>
            </w:r>
            <w:r>
              <w:rPr>
                <w:i/>
                <w:lang w:val="en-US"/>
              </w:rPr>
              <w:t>21973</w:t>
            </w:r>
            <w:r w:rsidRPr="00C32FDF">
              <w:rPr>
                <w:i/>
              </w:rPr>
              <w:t>,</w:t>
            </w:r>
            <w:r>
              <w:rPr>
                <w:i/>
                <w:lang w:val="en-US"/>
              </w:rPr>
              <w:t>5</w:t>
            </w:r>
          </w:p>
        </w:tc>
      </w:tr>
      <w:tr w:rsidR="00FA6719" w:rsidRPr="00C32FDF" w14:paraId="32C3D5E3" w14:textId="77777777" w:rsidTr="00DE05B7">
        <w:trPr>
          <w:trHeight w:val="70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687CE3" w14:textId="77777777" w:rsidR="00FA6719" w:rsidRPr="00021865" w:rsidRDefault="00FA6719" w:rsidP="00DE05B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lang w:val="en-US"/>
              </w:rPr>
            </w:pPr>
            <w:r w:rsidRPr="00021865">
              <w:rPr>
                <w:i/>
                <w:iCs/>
                <w:color w:val="000000"/>
                <w:lang w:val="en-US"/>
              </w:rPr>
              <w:t>Învățămînt liceal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8BF027" w14:textId="77777777" w:rsidR="00FA6719" w:rsidRPr="00021865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lang w:val="ro-RO"/>
              </w:rPr>
            </w:pPr>
            <w:r w:rsidRPr="00021865">
              <w:rPr>
                <w:i/>
                <w:lang w:val="ro-RO"/>
              </w:rPr>
              <w:t>8806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88D0ED" w14:textId="77777777" w:rsidR="00FA6719" w:rsidRPr="00A368E9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lang w:val="ro-RO"/>
              </w:rPr>
            </w:pPr>
            <w:r>
              <w:rPr>
                <w:i/>
                <w:lang w:val="en-US"/>
              </w:rPr>
              <w:t>85458</w:t>
            </w:r>
            <w:r w:rsidRPr="00C32FDF">
              <w:rPr>
                <w:i/>
              </w:rPr>
              <w:t>,</w:t>
            </w:r>
            <w:r>
              <w:rPr>
                <w:i/>
                <w:lang w:val="ro-RO"/>
              </w:rPr>
              <w:t>9</w:t>
            </w:r>
          </w:p>
        </w:tc>
      </w:tr>
      <w:tr w:rsidR="00FA6719" w:rsidRPr="001F3D58" w14:paraId="4D571230" w14:textId="77777777" w:rsidTr="00DE05B7">
        <w:trPr>
          <w:trHeight w:val="70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F12B60" w14:textId="77777777" w:rsidR="00FA6719" w:rsidRPr="004D488B" w:rsidRDefault="00FA6719" w:rsidP="00DE05B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lang w:val="en-US"/>
              </w:rPr>
            </w:pPr>
            <w:r w:rsidRPr="004D488B">
              <w:rPr>
                <w:i/>
                <w:iCs/>
                <w:color w:val="000000"/>
                <w:lang w:val="en-US"/>
              </w:rPr>
              <w:t>Servicii generale în educaţie (Centrul metodic, Contabilitatea, Serviciul asistenţă psihopedagogică)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19C769" w14:textId="77777777" w:rsidR="00FA6719" w:rsidRPr="004D488B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lang w:val="ro-RO"/>
              </w:rPr>
            </w:pPr>
            <w:r w:rsidRPr="004D488B">
              <w:rPr>
                <w:i/>
                <w:lang w:val="ro-RO"/>
              </w:rPr>
              <w:t>8813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03D034" w14:textId="77777777" w:rsidR="00FA6719" w:rsidRPr="00D20C50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lang w:val="ro-RO"/>
              </w:rPr>
            </w:pPr>
            <w:r>
              <w:rPr>
                <w:i/>
                <w:lang w:val="ro-RO"/>
              </w:rPr>
              <w:t>2713</w:t>
            </w:r>
            <w:r w:rsidRPr="004D488B">
              <w:rPr>
                <w:i/>
              </w:rPr>
              <w:t>,</w:t>
            </w:r>
            <w:r>
              <w:rPr>
                <w:i/>
                <w:lang w:val="ro-RO"/>
              </w:rPr>
              <w:t>2</w:t>
            </w:r>
          </w:p>
        </w:tc>
      </w:tr>
      <w:tr w:rsidR="00FA6719" w:rsidRPr="00D7406E" w14:paraId="67F9C342" w14:textId="77777777" w:rsidTr="00DE05B7">
        <w:trPr>
          <w:trHeight w:val="70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61973A" w14:textId="77777777" w:rsidR="00FA6719" w:rsidRPr="004D488B" w:rsidRDefault="00FA6719" w:rsidP="00DE05B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lang w:val="en-US"/>
              </w:rPr>
            </w:pPr>
            <w:r w:rsidRPr="004D488B">
              <w:rPr>
                <w:i/>
                <w:iCs/>
                <w:color w:val="000000"/>
                <w:lang w:val="en-US"/>
              </w:rPr>
              <w:t>Educația extrașcolară și susținerea elevilor dotați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F3531A" w14:textId="77777777" w:rsidR="00FA6719" w:rsidRPr="004D488B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lang w:val="ro-RO"/>
              </w:rPr>
            </w:pPr>
            <w:r w:rsidRPr="004D488B">
              <w:rPr>
                <w:i/>
                <w:lang w:val="ro-RO"/>
              </w:rPr>
              <w:t>8814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C7EDC7" w14:textId="77777777" w:rsidR="00FA6719" w:rsidRPr="008152A6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ro-RO"/>
              </w:rPr>
            </w:pPr>
            <w:r w:rsidRPr="004D488B">
              <w:rPr>
                <w:i/>
                <w:color w:val="000000"/>
              </w:rPr>
              <w:t>1</w:t>
            </w:r>
            <w:r w:rsidRPr="004D488B">
              <w:rPr>
                <w:i/>
                <w:color w:val="000000"/>
                <w:lang w:val="ro-RO"/>
              </w:rPr>
              <w:t>6</w:t>
            </w:r>
            <w:r>
              <w:rPr>
                <w:i/>
                <w:color w:val="000000"/>
                <w:lang w:val="ro-RO"/>
              </w:rPr>
              <w:t>9</w:t>
            </w:r>
            <w:r w:rsidRPr="004D488B">
              <w:rPr>
                <w:i/>
                <w:color w:val="000000"/>
                <w:lang w:val="ro-RO"/>
              </w:rPr>
              <w:t>1</w:t>
            </w:r>
            <w:r>
              <w:rPr>
                <w:i/>
                <w:color w:val="000000"/>
                <w:lang w:val="ro-RO"/>
              </w:rPr>
              <w:t>1</w:t>
            </w:r>
            <w:r w:rsidRPr="004D488B">
              <w:rPr>
                <w:i/>
                <w:color w:val="000000"/>
              </w:rPr>
              <w:t>,</w:t>
            </w:r>
            <w:r>
              <w:rPr>
                <w:i/>
                <w:color w:val="000000"/>
                <w:lang w:val="ro-RO"/>
              </w:rPr>
              <w:t>7</w:t>
            </w:r>
          </w:p>
        </w:tc>
      </w:tr>
      <w:tr w:rsidR="00FA6719" w:rsidRPr="00DE2F93" w14:paraId="4119E53B" w14:textId="77777777" w:rsidTr="00DE05B7">
        <w:trPr>
          <w:trHeight w:val="70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C49E41" w14:textId="77777777" w:rsidR="00FA6719" w:rsidRPr="004D488B" w:rsidRDefault="00FA6719" w:rsidP="00DE05B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lang w:val="en-US"/>
              </w:rPr>
            </w:pPr>
            <w:r w:rsidRPr="004D488B">
              <w:rPr>
                <w:i/>
                <w:iCs/>
                <w:color w:val="000000"/>
                <w:lang w:val="en-US"/>
              </w:rPr>
              <w:t>Curriculum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F8174D" w14:textId="77777777" w:rsidR="00FA6719" w:rsidRPr="004D488B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lang w:val="ro-RO"/>
              </w:rPr>
            </w:pPr>
            <w:r w:rsidRPr="004D488B">
              <w:rPr>
                <w:i/>
                <w:lang w:val="ro-RO"/>
              </w:rPr>
              <w:t>8815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A2D032" w14:textId="77777777" w:rsidR="00FA6719" w:rsidRPr="004D488B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 w:rsidRPr="004D488B">
              <w:rPr>
                <w:i/>
              </w:rPr>
              <w:t>1</w:t>
            </w:r>
            <w:r w:rsidRPr="004D488B">
              <w:rPr>
                <w:i/>
                <w:lang w:val="en-US"/>
              </w:rPr>
              <w:t>99</w:t>
            </w:r>
            <w:r w:rsidRPr="004D488B">
              <w:rPr>
                <w:i/>
              </w:rPr>
              <w:t>,</w:t>
            </w:r>
            <w:r w:rsidRPr="004D488B">
              <w:rPr>
                <w:i/>
                <w:lang w:val="en-US"/>
              </w:rPr>
              <w:t>4</w:t>
            </w:r>
          </w:p>
        </w:tc>
      </w:tr>
      <w:tr w:rsidR="00FA6719" w:rsidRPr="00BE4488" w14:paraId="5633FDDC" w14:textId="77777777" w:rsidTr="00DE05B7">
        <w:trPr>
          <w:trHeight w:val="70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7BE4D3" w14:textId="77777777" w:rsidR="00FA6719" w:rsidRPr="006E58FA" w:rsidRDefault="00FA6719" w:rsidP="00DE05B7">
            <w:pPr>
              <w:autoSpaceDE w:val="0"/>
              <w:autoSpaceDN w:val="0"/>
              <w:adjustRightInd w:val="0"/>
              <w:rPr>
                <w:b/>
                <w:iCs/>
                <w:color w:val="000000"/>
                <w:lang w:val="en-US"/>
              </w:rPr>
            </w:pPr>
            <w:r w:rsidRPr="006E58FA">
              <w:rPr>
                <w:b/>
                <w:iCs/>
                <w:color w:val="000000"/>
                <w:lang w:val="en-US"/>
              </w:rPr>
              <w:t>Grupa principală  ” Protecţie socială”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0624B4" w14:textId="77777777" w:rsidR="00FA6719" w:rsidRPr="006E58FA" w:rsidRDefault="00FA6719" w:rsidP="00DE05B7">
            <w:pPr>
              <w:autoSpaceDE w:val="0"/>
              <w:autoSpaceDN w:val="0"/>
              <w:adjustRightInd w:val="0"/>
              <w:jc w:val="center"/>
              <w:rPr>
                <w:b/>
                <w:lang w:val="ro-RO"/>
              </w:rPr>
            </w:pPr>
            <w:r w:rsidRPr="006E58FA">
              <w:rPr>
                <w:b/>
                <w:lang w:val="ro-RO"/>
              </w:rPr>
              <w:t>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BAF41F" w14:textId="77777777" w:rsidR="00FA6719" w:rsidRPr="00FD2AFD" w:rsidRDefault="00FA6719" w:rsidP="00DE05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7332</w:t>
            </w:r>
            <w:r w:rsidRPr="006E58FA">
              <w:rPr>
                <w:b/>
                <w:color w:val="000000"/>
              </w:rPr>
              <w:t>,</w:t>
            </w:r>
            <w:r>
              <w:rPr>
                <w:b/>
                <w:color w:val="000000"/>
                <w:lang w:val="en-US"/>
              </w:rPr>
              <w:t>9</w:t>
            </w:r>
          </w:p>
        </w:tc>
      </w:tr>
      <w:tr w:rsidR="00FA6719" w:rsidRPr="00BE4488" w14:paraId="7D024E88" w14:textId="77777777" w:rsidTr="00DE05B7">
        <w:trPr>
          <w:trHeight w:val="167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9ECE65" w14:textId="77777777" w:rsidR="00FA6719" w:rsidRPr="006E58FA" w:rsidRDefault="00FA6719" w:rsidP="00DE05B7">
            <w:pPr>
              <w:autoSpaceDE w:val="0"/>
              <w:autoSpaceDN w:val="0"/>
              <w:adjustRightInd w:val="0"/>
              <w:rPr>
                <w:iCs/>
                <w:color w:val="000000"/>
                <w:lang w:val="en-US"/>
              </w:rPr>
            </w:pPr>
            <w:r w:rsidRPr="006E58FA">
              <w:rPr>
                <w:iCs/>
                <w:color w:val="000000"/>
                <w:lang w:val="en-US"/>
              </w:rPr>
              <w:t>Resurse , total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60BAA1" w14:textId="77777777" w:rsidR="00FA6719" w:rsidRPr="006E58FA" w:rsidRDefault="00FA6719" w:rsidP="00DE05B7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E48654" w14:textId="77777777" w:rsidR="00FA6719" w:rsidRPr="00FD2AFD" w:rsidRDefault="00FA6719" w:rsidP="00DE05B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7332</w:t>
            </w:r>
            <w:r w:rsidRPr="006E58FA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9</w:t>
            </w:r>
          </w:p>
        </w:tc>
      </w:tr>
      <w:tr w:rsidR="00FA6719" w:rsidRPr="00BE4488" w14:paraId="2501B0B4" w14:textId="77777777" w:rsidTr="00DE05B7">
        <w:trPr>
          <w:trHeight w:val="86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8BA7B9" w14:textId="77777777" w:rsidR="00FA6719" w:rsidRPr="00021865" w:rsidRDefault="00FA6719" w:rsidP="00DE05B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lang w:val="en-US"/>
              </w:rPr>
            </w:pPr>
            <w:r w:rsidRPr="00021865">
              <w:rPr>
                <w:i/>
                <w:iCs/>
                <w:color w:val="000000"/>
                <w:lang w:val="en-US"/>
              </w:rPr>
              <w:t>Resurse generale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AE48D5" w14:textId="77777777" w:rsidR="00FA6719" w:rsidRPr="00021865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lang w:val="ro-RO"/>
              </w:rPr>
            </w:pPr>
            <w:r w:rsidRPr="00021865">
              <w:rPr>
                <w:i/>
                <w:lang w:val="ro-RO"/>
              </w:rPr>
              <w:t>221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2D1168" w14:textId="77777777" w:rsidR="00FA6719" w:rsidRPr="005B3EBF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7332,9</w:t>
            </w:r>
          </w:p>
        </w:tc>
      </w:tr>
      <w:tr w:rsidR="00FA6719" w:rsidRPr="00FE503F" w14:paraId="386A9C66" w14:textId="77777777" w:rsidTr="00DE05B7">
        <w:trPr>
          <w:trHeight w:val="84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E4AEC6" w14:textId="77777777" w:rsidR="00FA6719" w:rsidRPr="006E58FA" w:rsidRDefault="00FA6719" w:rsidP="00DE05B7">
            <w:pPr>
              <w:autoSpaceDE w:val="0"/>
              <w:autoSpaceDN w:val="0"/>
              <w:adjustRightInd w:val="0"/>
              <w:rPr>
                <w:iCs/>
                <w:color w:val="000000"/>
                <w:lang w:val="en-US"/>
              </w:rPr>
            </w:pPr>
            <w:r w:rsidRPr="006E58FA">
              <w:rPr>
                <w:iCs/>
                <w:color w:val="000000"/>
                <w:lang w:val="en-US"/>
              </w:rPr>
              <w:t>Cheltuieli, total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11C368" w14:textId="77777777" w:rsidR="00FA6719" w:rsidRPr="006E58FA" w:rsidRDefault="00FA6719" w:rsidP="00DE05B7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82790C" w14:textId="77777777" w:rsidR="00FA6719" w:rsidRPr="00FD2AFD" w:rsidRDefault="00FA6719" w:rsidP="00DE05B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7332</w:t>
            </w:r>
            <w:r w:rsidRPr="006E58FA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9</w:t>
            </w:r>
          </w:p>
        </w:tc>
      </w:tr>
      <w:tr w:rsidR="00FA6719" w:rsidRPr="00FE503F" w14:paraId="45BEDE1C" w14:textId="77777777" w:rsidTr="00DE05B7">
        <w:trPr>
          <w:trHeight w:val="506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FEC321" w14:textId="77777777" w:rsidR="00FA6719" w:rsidRPr="00EE2399" w:rsidRDefault="00FA6719" w:rsidP="00DE05B7">
            <w:pPr>
              <w:autoSpaceDE w:val="0"/>
              <w:autoSpaceDN w:val="0"/>
              <w:adjustRightInd w:val="0"/>
              <w:rPr>
                <w:iCs/>
                <w:color w:val="000000"/>
                <w:lang w:val="en-US"/>
              </w:rPr>
            </w:pPr>
            <w:r w:rsidRPr="00EE2399">
              <w:rPr>
                <w:i/>
                <w:iCs/>
                <w:color w:val="000000"/>
                <w:lang w:val="en-US"/>
              </w:rPr>
              <w:t>Politici şi management în domeniul protecţiei sociale (Direcţia asistenţă socială şi protecţia familiei)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90AD2C" w14:textId="77777777" w:rsidR="00FA6719" w:rsidRPr="00EE2399" w:rsidRDefault="00FA6719" w:rsidP="00DE05B7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  <w:r w:rsidRPr="00EE2399">
              <w:rPr>
                <w:i/>
                <w:color w:val="000000"/>
                <w:lang w:val="ro-RO"/>
              </w:rPr>
              <w:t>9001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501EEA" w14:textId="77777777" w:rsidR="00FA6719" w:rsidRPr="00EE2399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4150</w:t>
            </w:r>
            <w:r w:rsidRPr="00EE2399">
              <w:rPr>
                <w:i/>
                <w:iCs/>
                <w:color w:val="000000"/>
                <w:lang w:val="en-US"/>
              </w:rPr>
              <w:t>,</w:t>
            </w:r>
            <w:r>
              <w:rPr>
                <w:i/>
                <w:iCs/>
                <w:color w:val="000000"/>
                <w:lang w:val="en-US"/>
              </w:rPr>
              <w:t>9</w:t>
            </w:r>
          </w:p>
        </w:tc>
      </w:tr>
      <w:tr w:rsidR="00FA6719" w:rsidRPr="00FE503F" w14:paraId="4BF9072B" w14:textId="77777777" w:rsidTr="00DE05B7">
        <w:trPr>
          <w:trHeight w:val="261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5BAF9D" w14:textId="77777777" w:rsidR="00FA6719" w:rsidRPr="00EE2399" w:rsidRDefault="00FA6719" w:rsidP="00DE05B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lang w:val="en-US"/>
              </w:rPr>
            </w:pPr>
            <w:r w:rsidRPr="00640F18">
              <w:rPr>
                <w:i/>
                <w:iCs/>
                <w:color w:val="000000"/>
                <w:lang w:val="en-US"/>
              </w:rPr>
              <w:t>Protecţie în domeniul asigurării cu locuinţe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6CF2E6" w14:textId="77777777" w:rsidR="00FA6719" w:rsidRPr="00EE2399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ro-RO"/>
              </w:rPr>
            </w:pPr>
            <w:r>
              <w:rPr>
                <w:i/>
                <w:color w:val="000000"/>
                <w:lang w:val="ro-RO"/>
              </w:rPr>
              <w:t>9009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AF4BBA" w14:textId="77777777" w:rsidR="00FA6719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1070,0</w:t>
            </w:r>
          </w:p>
        </w:tc>
      </w:tr>
      <w:tr w:rsidR="00FA6719" w:rsidRPr="00FE503F" w14:paraId="05EF171E" w14:textId="77777777" w:rsidTr="00DE05B7">
        <w:trPr>
          <w:trHeight w:val="71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94EC57" w14:textId="77777777" w:rsidR="00FA6719" w:rsidRPr="00EE2399" w:rsidRDefault="00FA6719" w:rsidP="00DE05B7">
            <w:pPr>
              <w:autoSpaceDE w:val="0"/>
              <w:autoSpaceDN w:val="0"/>
              <w:adjustRightInd w:val="0"/>
              <w:rPr>
                <w:iCs/>
                <w:color w:val="000000"/>
                <w:lang w:val="en-US"/>
              </w:rPr>
            </w:pPr>
            <w:r w:rsidRPr="00EE2399">
              <w:rPr>
                <w:i/>
                <w:iCs/>
                <w:color w:val="000000"/>
                <w:lang w:val="en-US"/>
              </w:rPr>
              <w:t>Protecţie socială în cazuri excepţionale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3B98C8" w14:textId="77777777" w:rsidR="00FA6719" w:rsidRPr="00EE2399" w:rsidRDefault="00FA6719" w:rsidP="00DE05B7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  <w:r w:rsidRPr="00EE2399">
              <w:rPr>
                <w:i/>
                <w:color w:val="000000"/>
                <w:lang w:val="ro-RO"/>
              </w:rPr>
              <w:t>9012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60D59A" w14:textId="77777777" w:rsidR="00FA6719" w:rsidRPr="00EE2399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76</w:t>
            </w:r>
            <w:r w:rsidRPr="00EE2399">
              <w:rPr>
                <w:i/>
                <w:iCs/>
                <w:color w:val="000000"/>
                <w:lang w:val="en-US"/>
              </w:rPr>
              <w:t>,</w:t>
            </w:r>
            <w:r>
              <w:rPr>
                <w:i/>
                <w:iCs/>
                <w:color w:val="000000"/>
                <w:lang w:val="en-US"/>
              </w:rPr>
              <w:t>0</w:t>
            </w:r>
          </w:p>
        </w:tc>
      </w:tr>
      <w:tr w:rsidR="00FA6719" w:rsidRPr="007E1A6F" w14:paraId="1A356CA2" w14:textId="77777777" w:rsidTr="00DE05B7">
        <w:trPr>
          <w:trHeight w:val="70"/>
        </w:trPr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5686C8" w14:textId="77777777" w:rsidR="00FA6719" w:rsidRPr="00021865" w:rsidRDefault="00FA6719" w:rsidP="00DE05B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lang w:val="en-US"/>
              </w:rPr>
            </w:pPr>
            <w:r w:rsidRPr="00021865">
              <w:rPr>
                <w:i/>
                <w:iCs/>
                <w:color w:val="000000"/>
                <w:lang w:val="en-US"/>
              </w:rPr>
              <w:t>Protecția socială a unor categorii de cetățeni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7D78ED" w14:textId="77777777" w:rsidR="00FA6719" w:rsidRPr="00021865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lang w:val="ro-RO"/>
              </w:rPr>
            </w:pPr>
            <w:r w:rsidRPr="00021865">
              <w:rPr>
                <w:i/>
                <w:lang w:val="ro-RO"/>
              </w:rPr>
              <w:t>9019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9506DF" w14:textId="77777777" w:rsidR="00FA6719" w:rsidRPr="001B1399" w:rsidRDefault="00FA6719" w:rsidP="00DE05B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ro-RO"/>
              </w:rPr>
            </w:pPr>
            <w:r>
              <w:rPr>
                <w:i/>
                <w:color w:val="000000"/>
                <w:lang w:val="ro-RO"/>
              </w:rPr>
              <w:t>2036,0</w:t>
            </w:r>
          </w:p>
        </w:tc>
      </w:tr>
    </w:tbl>
    <w:p w14:paraId="0E95519B" w14:textId="77777777" w:rsidR="00FA6719" w:rsidRDefault="00FA6719" w:rsidP="00FA6719">
      <w:pPr>
        <w:autoSpaceDE w:val="0"/>
        <w:autoSpaceDN w:val="0"/>
        <w:adjustRightInd w:val="0"/>
        <w:rPr>
          <w:lang w:val="it-IT"/>
        </w:rPr>
      </w:pPr>
    </w:p>
    <w:p w14:paraId="1168571E" w14:textId="77777777" w:rsidR="00FA6719" w:rsidRDefault="00FA6719" w:rsidP="00FA6719">
      <w:pPr>
        <w:autoSpaceDE w:val="0"/>
        <w:autoSpaceDN w:val="0"/>
        <w:adjustRightInd w:val="0"/>
        <w:rPr>
          <w:lang w:val="it-IT"/>
        </w:rPr>
      </w:pPr>
    </w:p>
    <w:p w14:paraId="6AE2C907" w14:textId="77777777" w:rsidR="00FA6719" w:rsidRDefault="00FA6719" w:rsidP="00FA6719">
      <w:pPr>
        <w:autoSpaceDE w:val="0"/>
        <w:autoSpaceDN w:val="0"/>
        <w:adjustRightInd w:val="0"/>
        <w:rPr>
          <w:lang w:val="it-IT"/>
        </w:rPr>
      </w:pPr>
    </w:p>
    <w:p w14:paraId="1946F50D" w14:textId="77777777" w:rsidR="00FA6719" w:rsidRDefault="00FA6719" w:rsidP="00FA6719">
      <w:pPr>
        <w:autoSpaceDE w:val="0"/>
        <w:autoSpaceDN w:val="0"/>
        <w:adjustRightInd w:val="0"/>
        <w:rPr>
          <w:lang w:val="it-IT"/>
        </w:rPr>
      </w:pPr>
    </w:p>
    <w:p w14:paraId="5233AF97" w14:textId="77777777" w:rsidR="00FA6719" w:rsidRDefault="00FA6719" w:rsidP="00FA6719">
      <w:pPr>
        <w:autoSpaceDE w:val="0"/>
        <w:autoSpaceDN w:val="0"/>
        <w:adjustRightInd w:val="0"/>
        <w:rPr>
          <w:lang w:val="it-IT"/>
        </w:rPr>
      </w:pPr>
    </w:p>
    <w:p w14:paraId="23E412B7" w14:textId="77777777" w:rsidR="00FA6719" w:rsidRDefault="00FA6719" w:rsidP="00FA6719">
      <w:pPr>
        <w:autoSpaceDE w:val="0"/>
        <w:autoSpaceDN w:val="0"/>
        <w:adjustRightInd w:val="0"/>
        <w:rPr>
          <w:lang w:val="it-IT"/>
        </w:rPr>
      </w:pPr>
    </w:p>
    <w:p w14:paraId="7FAECEAB" w14:textId="77777777" w:rsidR="00FA6719" w:rsidRDefault="00FA6719" w:rsidP="00FA6719">
      <w:pPr>
        <w:autoSpaceDE w:val="0"/>
        <w:autoSpaceDN w:val="0"/>
        <w:adjustRightInd w:val="0"/>
        <w:rPr>
          <w:lang w:val="it-IT"/>
        </w:rPr>
      </w:pPr>
    </w:p>
    <w:p w14:paraId="703B6E4E" w14:textId="77777777" w:rsidR="00FA6719" w:rsidRDefault="00FA6719" w:rsidP="00FA6719">
      <w:pPr>
        <w:autoSpaceDE w:val="0"/>
        <w:autoSpaceDN w:val="0"/>
        <w:adjustRightInd w:val="0"/>
        <w:rPr>
          <w:lang w:val="it-IT"/>
        </w:rPr>
      </w:pPr>
    </w:p>
    <w:p w14:paraId="33038DAA" w14:textId="77777777" w:rsidR="00FA6719" w:rsidRDefault="00FA6719" w:rsidP="00FA6719">
      <w:pPr>
        <w:autoSpaceDE w:val="0"/>
        <w:autoSpaceDN w:val="0"/>
        <w:adjustRightInd w:val="0"/>
        <w:rPr>
          <w:lang w:val="it-IT"/>
        </w:rPr>
      </w:pPr>
    </w:p>
    <w:p w14:paraId="2A5E78D1" w14:textId="77777777" w:rsidR="00FA6719" w:rsidRDefault="00FA6719" w:rsidP="00FA6719">
      <w:pPr>
        <w:autoSpaceDE w:val="0"/>
        <w:autoSpaceDN w:val="0"/>
        <w:adjustRightInd w:val="0"/>
        <w:rPr>
          <w:lang w:val="it-IT"/>
        </w:rPr>
      </w:pPr>
    </w:p>
    <w:p w14:paraId="054DBD66" w14:textId="77777777" w:rsidR="00FA6719" w:rsidRDefault="00FA6719" w:rsidP="00FA6719">
      <w:pPr>
        <w:autoSpaceDE w:val="0"/>
        <w:autoSpaceDN w:val="0"/>
        <w:adjustRightInd w:val="0"/>
        <w:rPr>
          <w:lang w:val="it-IT"/>
        </w:rPr>
      </w:pPr>
    </w:p>
    <w:p w14:paraId="1267B2DF" w14:textId="77777777" w:rsidR="00FA6719" w:rsidRDefault="00FA6719" w:rsidP="00FA6719">
      <w:pPr>
        <w:autoSpaceDE w:val="0"/>
        <w:autoSpaceDN w:val="0"/>
        <w:adjustRightInd w:val="0"/>
        <w:rPr>
          <w:lang w:val="it-IT"/>
        </w:rPr>
      </w:pPr>
    </w:p>
    <w:p w14:paraId="2F45CD0F" w14:textId="77777777" w:rsidR="00FA6719" w:rsidRDefault="00FA6719" w:rsidP="00FA6719">
      <w:pPr>
        <w:autoSpaceDE w:val="0"/>
        <w:autoSpaceDN w:val="0"/>
        <w:adjustRightInd w:val="0"/>
        <w:rPr>
          <w:lang w:val="it-IT"/>
        </w:rPr>
      </w:pPr>
    </w:p>
    <w:p w14:paraId="23D88D32" w14:textId="77777777" w:rsidR="00FA6719" w:rsidRDefault="00FA6719" w:rsidP="00FA6719">
      <w:pPr>
        <w:autoSpaceDE w:val="0"/>
        <w:autoSpaceDN w:val="0"/>
        <w:adjustRightInd w:val="0"/>
        <w:rPr>
          <w:lang w:val="it-IT"/>
        </w:rPr>
      </w:pPr>
    </w:p>
    <w:p w14:paraId="45AD7B59" w14:textId="77777777" w:rsidR="00FA6719" w:rsidRDefault="00FA6719" w:rsidP="00FA6719">
      <w:pPr>
        <w:autoSpaceDE w:val="0"/>
        <w:autoSpaceDN w:val="0"/>
        <w:adjustRightInd w:val="0"/>
        <w:rPr>
          <w:lang w:val="it-IT"/>
        </w:rPr>
      </w:pPr>
    </w:p>
    <w:p w14:paraId="2B61EA69" w14:textId="77777777" w:rsidR="00FA6719" w:rsidRDefault="00FA6719" w:rsidP="00FA6719">
      <w:pPr>
        <w:autoSpaceDE w:val="0"/>
        <w:autoSpaceDN w:val="0"/>
        <w:adjustRightInd w:val="0"/>
        <w:rPr>
          <w:lang w:val="it-IT"/>
        </w:rPr>
      </w:pPr>
    </w:p>
    <w:p w14:paraId="666A9941" w14:textId="77777777" w:rsidR="00FA6719" w:rsidRDefault="00FA6719" w:rsidP="00FA6719">
      <w:pPr>
        <w:autoSpaceDE w:val="0"/>
        <w:autoSpaceDN w:val="0"/>
        <w:adjustRightInd w:val="0"/>
        <w:rPr>
          <w:lang w:val="it-IT"/>
        </w:rPr>
      </w:pPr>
    </w:p>
    <w:p w14:paraId="22864E06" w14:textId="77777777" w:rsidR="00FA6719" w:rsidRDefault="00FA6719" w:rsidP="00FA6719">
      <w:pPr>
        <w:autoSpaceDE w:val="0"/>
        <w:autoSpaceDN w:val="0"/>
        <w:adjustRightInd w:val="0"/>
        <w:rPr>
          <w:lang w:val="it-IT"/>
        </w:rPr>
      </w:pPr>
    </w:p>
    <w:p w14:paraId="156BF5E1" w14:textId="77777777" w:rsidR="00FA6719" w:rsidRDefault="00FA6719" w:rsidP="00FA6719">
      <w:pPr>
        <w:autoSpaceDE w:val="0"/>
        <w:autoSpaceDN w:val="0"/>
        <w:adjustRightInd w:val="0"/>
        <w:rPr>
          <w:lang w:val="it-IT"/>
        </w:rPr>
      </w:pPr>
    </w:p>
    <w:p w14:paraId="69C466F8" w14:textId="77777777" w:rsidR="00FA6719" w:rsidRDefault="00FA6719" w:rsidP="00FA6719">
      <w:pPr>
        <w:autoSpaceDE w:val="0"/>
        <w:autoSpaceDN w:val="0"/>
        <w:adjustRightInd w:val="0"/>
        <w:rPr>
          <w:i/>
          <w:color w:val="000000"/>
          <w:sz w:val="18"/>
          <w:szCs w:val="18"/>
          <w:lang w:val="it-IT"/>
        </w:rPr>
      </w:pPr>
      <w:r>
        <w:rPr>
          <w:i/>
          <w:color w:val="000000"/>
          <w:sz w:val="18"/>
          <w:szCs w:val="18"/>
          <w:lang w:val="it-IT"/>
        </w:rPr>
        <w:t xml:space="preserve">       </w:t>
      </w:r>
    </w:p>
    <w:p w14:paraId="2EAF14B5" w14:textId="77777777" w:rsidR="00FA6719" w:rsidRPr="003C1A52" w:rsidRDefault="00FA6719" w:rsidP="00FA6719">
      <w:pPr>
        <w:ind w:firstLine="708"/>
        <w:jc w:val="both"/>
        <w:rPr>
          <w:color w:val="000000"/>
          <w:sz w:val="18"/>
          <w:szCs w:val="18"/>
          <w:lang w:val="en-US"/>
        </w:rPr>
      </w:pPr>
      <w:r w:rsidRPr="003C1A52">
        <w:rPr>
          <w:color w:val="000000"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18"/>
          <w:szCs w:val="18"/>
          <w:lang w:val="en-US"/>
        </w:rPr>
        <w:t xml:space="preserve">    </w:t>
      </w:r>
      <w:r w:rsidRPr="003C1A52">
        <w:rPr>
          <w:color w:val="000000"/>
          <w:sz w:val="18"/>
          <w:szCs w:val="18"/>
          <w:lang w:val="en-US"/>
        </w:rPr>
        <w:t xml:space="preserve"> Anexa nr.</w:t>
      </w:r>
      <w:r>
        <w:rPr>
          <w:color w:val="000000"/>
          <w:sz w:val="18"/>
          <w:szCs w:val="18"/>
          <w:lang w:val="en-US"/>
        </w:rPr>
        <w:t xml:space="preserve"> </w:t>
      </w:r>
      <w:r w:rsidRPr="003C1A52">
        <w:rPr>
          <w:color w:val="000000"/>
          <w:sz w:val="18"/>
          <w:szCs w:val="18"/>
          <w:lang w:val="en-US"/>
        </w:rPr>
        <w:t xml:space="preserve">3                                           </w:t>
      </w:r>
      <w:r w:rsidRPr="003C1A52">
        <w:rPr>
          <w:color w:val="000000"/>
          <w:sz w:val="18"/>
          <w:szCs w:val="18"/>
          <w:lang w:val="it-IT"/>
        </w:rPr>
        <w:t xml:space="preserve">                      </w:t>
      </w:r>
      <w:r w:rsidRPr="003C1A52">
        <w:rPr>
          <w:color w:val="000000"/>
          <w:sz w:val="18"/>
          <w:szCs w:val="18"/>
          <w:lang w:val="en-US"/>
        </w:rPr>
        <w:t xml:space="preserve"> </w:t>
      </w:r>
    </w:p>
    <w:p w14:paraId="0DBA2AB7" w14:textId="77777777" w:rsidR="00FA6719" w:rsidRPr="003C1A52" w:rsidRDefault="00FA6719" w:rsidP="00FA6719">
      <w:pPr>
        <w:autoSpaceDE w:val="0"/>
        <w:autoSpaceDN w:val="0"/>
        <w:adjustRightInd w:val="0"/>
        <w:rPr>
          <w:color w:val="000000"/>
          <w:sz w:val="18"/>
          <w:szCs w:val="18"/>
          <w:lang w:val="it-IT"/>
        </w:rPr>
      </w:pPr>
      <w:r w:rsidRPr="003C1A52">
        <w:rPr>
          <w:color w:val="000000"/>
          <w:sz w:val="18"/>
          <w:szCs w:val="18"/>
          <w:lang w:val="it-IT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color w:val="000000"/>
          <w:sz w:val="18"/>
          <w:szCs w:val="18"/>
          <w:lang w:val="it-IT"/>
        </w:rPr>
        <w:t xml:space="preserve">    </w:t>
      </w:r>
      <w:r w:rsidRPr="003C1A52">
        <w:rPr>
          <w:color w:val="000000"/>
          <w:sz w:val="18"/>
          <w:szCs w:val="18"/>
          <w:lang w:val="it-IT"/>
        </w:rPr>
        <w:t xml:space="preserve">      la decizia Consiliului  raional                                                                                                                                                                      </w:t>
      </w:r>
    </w:p>
    <w:p w14:paraId="3A05627B" w14:textId="77777777" w:rsidR="00FA6719" w:rsidRPr="003C1A52" w:rsidRDefault="00FA6719" w:rsidP="00FA6719">
      <w:pPr>
        <w:autoSpaceDE w:val="0"/>
        <w:autoSpaceDN w:val="0"/>
        <w:adjustRightInd w:val="0"/>
        <w:rPr>
          <w:color w:val="000000"/>
          <w:sz w:val="18"/>
          <w:szCs w:val="18"/>
          <w:lang w:val="it-IT"/>
        </w:rPr>
      </w:pPr>
      <w:r w:rsidRPr="003C1A52">
        <w:rPr>
          <w:color w:val="000000"/>
          <w:sz w:val="18"/>
          <w:szCs w:val="18"/>
          <w:lang w:val="it-IT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18"/>
          <w:szCs w:val="18"/>
          <w:lang w:val="it-IT"/>
        </w:rPr>
        <w:t xml:space="preserve">    </w:t>
      </w:r>
      <w:r w:rsidRPr="003C1A52">
        <w:rPr>
          <w:color w:val="000000"/>
          <w:sz w:val="18"/>
          <w:szCs w:val="18"/>
          <w:lang w:val="it-IT"/>
        </w:rPr>
        <w:t xml:space="preserve"> nr. 6/3  din </w:t>
      </w:r>
      <w:r>
        <w:rPr>
          <w:sz w:val="18"/>
          <w:szCs w:val="18"/>
          <w:lang w:val="it-IT"/>
        </w:rPr>
        <w:t xml:space="preserve">2 august </w:t>
      </w:r>
      <w:r w:rsidRPr="00A96B02">
        <w:rPr>
          <w:sz w:val="18"/>
          <w:szCs w:val="18"/>
          <w:lang w:val="it-IT"/>
        </w:rPr>
        <w:t>2024</w:t>
      </w:r>
    </w:p>
    <w:p w14:paraId="7B9FE4C4" w14:textId="77777777" w:rsidR="00FA6719" w:rsidRPr="003C1A52" w:rsidRDefault="00FA6719" w:rsidP="00FA6719">
      <w:pPr>
        <w:autoSpaceDE w:val="0"/>
        <w:autoSpaceDN w:val="0"/>
        <w:adjustRightInd w:val="0"/>
        <w:rPr>
          <w:color w:val="000000"/>
          <w:sz w:val="16"/>
          <w:szCs w:val="16"/>
          <w:lang w:val="en-US"/>
        </w:rPr>
      </w:pPr>
    </w:p>
    <w:p w14:paraId="40183C79" w14:textId="77777777" w:rsidR="00FA6719" w:rsidRPr="003C1A52" w:rsidRDefault="00FA6719" w:rsidP="00FA6719">
      <w:pPr>
        <w:autoSpaceDE w:val="0"/>
        <w:autoSpaceDN w:val="0"/>
        <w:adjustRightInd w:val="0"/>
        <w:rPr>
          <w:b/>
          <w:color w:val="000000"/>
          <w:sz w:val="28"/>
          <w:szCs w:val="28"/>
          <w:lang w:val="en-US"/>
        </w:rPr>
      </w:pPr>
      <w:r w:rsidRPr="003C1A52">
        <w:rPr>
          <w:color w:val="000000"/>
          <w:sz w:val="28"/>
          <w:szCs w:val="28"/>
          <w:lang w:val="it-IT"/>
        </w:rPr>
        <w:t xml:space="preserve">                                      </w:t>
      </w:r>
      <w:r>
        <w:rPr>
          <w:color w:val="000000"/>
          <w:sz w:val="28"/>
          <w:szCs w:val="28"/>
          <w:lang w:val="it-IT"/>
        </w:rPr>
        <w:t xml:space="preserve">      </w:t>
      </w:r>
      <w:r w:rsidRPr="003C1A52">
        <w:rPr>
          <w:color w:val="000000"/>
          <w:sz w:val="28"/>
          <w:szCs w:val="28"/>
          <w:lang w:val="it-IT"/>
        </w:rPr>
        <w:t xml:space="preserve">  </w:t>
      </w:r>
      <w:r w:rsidRPr="003C1A52">
        <w:rPr>
          <w:b/>
          <w:color w:val="000000"/>
          <w:sz w:val="28"/>
          <w:szCs w:val="28"/>
          <w:lang w:val="ro-RO"/>
        </w:rPr>
        <w:t>Repartizarea mijloacelor bugetare</w:t>
      </w:r>
      <w:r w:rsidRPr="003C1A52">
        <w:rPr>
          <w:b/>
          <w:color w:val="000000"/>
          <w:sz w:val="28"/>
          <w:szCs w:val="28"/>
          <w:lang w:val="en-US"/>
        </w:rPr>
        <w:t xml:space="preserve">  </w:t>
      </w:r>
    </w:p>
    <w:p w14:paraId="7CD4BECD" w14:textId="77777777" w:rsidR="00FA6719" w:rsidRPr="003C1A52" w:rsidRDefault="00FA6719" w:rsidP="00FA6719">
      <w:pPr>
        <w:tabs>
          <w:tab w:val="left" w:pos="-360"/>
          <w:tab w:val="left" w:pos="0"/>
        </w:tabs>
        <w:spacing w:before="120"/>
        <w:jc w:val="both"/>
        <w:rPr>
          <w:b/>
          <w:color w:val="000000"/>
          <w:u w:val="single"/>
          <w:lang w:val="ro-RO"/>
        </w:rPr>
      </w:pPr>
      <w:r w:rsidRPr="003C1A52">
        <w:rPr>
          <w:b/>
          <w:bCs/>
          <w:color w:val="000000"/>
          <w:lang w:val="ro-RO"/>
        </w:rPr>
        <w:t xml:space="preserve"> </w:t>
      </w:r>
      <w:r w:rsidRPr="003C1A52">
        <w:rPr>
          <w:b/>
          <w:color w:val="000000"/>
          <w:lang w:val="ro-RO"/>
        </w:rPr>
        <w:t xml:space="preserve">      </w:t>
      </w:r>
      <w:r w:rsidRPr="003C1A52">
        <w:rPr>
          <w:b/>
          <w:color w:val="000000"/>
          <w:lang w:val="en-US"/>
        </w:rPr>
        <w:t xml:space="preserve"> 1.  </w:t>
      </w:r>
      <w:r w:rsidRPr="003C1A52">
        <w:rPr>
          <w:b/>
          <w:color w:val="000000"/>
          <w:u w:val="single"/>
          <w:lang w:val="ro-RO"/>
        </w:rPr>
        <w:t xml:space="preserve">Majorarea veniturilor și cheltuielilor neprevăzute inițial în bugetul raional pentru anul 2024, inclusiv: </w:t>
      </w:r>
    </w:p>
    <w:p w14:paraId="08A8BE4E" w14:textId="77777777" w:rsidR="00FA6719" w:rsidRDefault="00FA6719" w:rsidP="00FA6719">
      <w:pPr>
        <w:tabs>
          <w:tab w:val="left" w:pos="-360"/>
          <w:tab w:val="left" w:pos="0"/>
        </w:tabs>
        <w:spacing w:before="120"/>
        <w:jc w:val="both"/>
        <w:rPr>
          <w:color w:val="000000"/>
          <w:lang w:val="ro-RO"/>
        </w:rPr>
      </w:pPr>
      <w:r w:rsidRPr="003C1A52">
        <w:rPr>
          <w:b/>
          <w:color w:val="000000"/>
          <w:lang w:val="ro-RO"/>
        </w:rPr>
        <w:t xml:space="preserve">        1.1. </w:t>
      </w:r>
      <w:r w:rsidRPr="003C1A52">
        <w:rPr>
          <w:color w:val="000000"/>
          <w:lang w:val="ro-RO"/>
        </w:rPr>
        <w:t>Venituri urmare împrumutului bancar (credit) și cheltuieli pentru elaborarea proiectelor tehnice</w:t>
      </w:r>
      <w:r w:rsidRPr="003C1A52">
        <w:rPr>
          <w:color w:val="000000"/>
          <w:lang w:val="it-IT"/>
        </w:rPr>
        <w:t>,</w:t>
      </w:r>
      <w:r w:rsidRPr="003C1A52">
        <w:rPr>
          <w:color w:val="000000"/>
          <w:lang w:val="en-US"/>
        </w:rPr>
        <w:t xml:space="preserve"> </w:t>
      </w:r>
      <w:r w:rsidRPr="003C1A52">
        <w:rPr>
          <w:color w:val="000000"/>
          <w:lang w:val="ro-RO"/>
        </w:rPr>
        <w:t xml:space="preserve">în sumă de </w:t>
      </w:r>
      <w:r w:rsidRPr="003C1A52">
        <w:rPr>
          <w:b/>
          <w:color w:val="000000"/>
          <w:lang w:val="ro-RO"/>
        </w:rPr>
        <w:t>3000000</w:t>
      </w:r>
      <w:r w:rsidRPr="003C1A52">
        <w:rPr>
          <w:color w:val="000000"/>
          <w:lang w:val="ro-RO"/>
        </w:rPr>
        <w:t xml:space="preserve"> lei.</w:t>
      </w:r>
    </w:p>
    <w:p w14:paraId="4C996551" w14:textId="77777777" w:rsidR="00FA6719" w:rsidRPr="003C1A52" w:rsidRDefault="00FA6719" w:rsidP="00FA6719">
      <w:pPr>
        <w:tabs>
          <w:tab w:val="left" w:pos="-360"/>
          <w:tab w:val="left" w:pos="0"/>
        </w:tabs>
        <w:spacing w:before="120"/>
        <w:jc w:val="both"/>
        <w:rPr>
          <w:b/>
          <w:color w:val="000000"/>
          <w:lang w:val="ro-RO"/>
        </w:rPr>
      </w:pPr>
    </w:p>
    <w:p w14:paraId="33D0A9FF" w14:textId="77777777" w:rsidR="00FA6719" w:rsidRPr="003C1A52" w:rsidRDefault="00FA6719" w:rsidP="00FA6719">
      <w:pPr>
        <w:autoSpaceDE w:val="0"/>
        <w:autoSpaceDN w:val="0"/>
        <w:adjustRightInd w:val="0"/>
        <w:rPr>
          <w:i/>
          <w:color w:val="000000"/>
          <w:sz w:val="18"/>
          <w:szCs w:val="18"/>
          <w:lang w:val="ro-RO"/>
        </w:rPr>
      </w:pPr>
    </w:p>
    <w:p w14:paraId="67165FBF" w14:textId="77777777" w:rsidR="00FA6719" w:rsidRPr="003C1A52" w:rsidRDefault="00FA6719" w:rsidP="00FA6719">
      <w:pPr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14:paraId="4806AC98" w14:textId="77777777" w:rsidR="008F73C6" w:rsidRPr="00FA6719" w:rsidRDefault="008F73C6" w:rsidP="00290D4F">
      <w:pPr>
        <w:tabs>
          <w:tab w:val="left" w:pos="1860"/>
        </w:tabs>
        <w:jc w:val="both"/>
        <w:rPr>
          <w:rFonts w:eastAsia="Calibri"/>
          <w:b/>
          <w:lang w:val="en-US"/>
        </w:rPr>
      </w:pPr>
    </w:p>
    <w:sectPr w:rsidR="008F73C6" w:rsidRPr="00FA6719" w:rsidSect="00FA6719">
      <w:pgSz w:w="11906" w:h="16838"/>
      <w:pgMar w:top="567" w:right="567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C5D"/>
    <w:multiLevelType w:val="hybridMultilevel"/>
    <w:tmpl w:val="A686E342"/>
    <w:lvl w:ilvl="0" w:tplc="8A86A2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036A6"/>
    <w:multiLevelType w:val="hybridMultilevel"/>
    <w:tmpl w:val="48C88478"/>
    <w:lvl w:ilvl="0" w:tplc="6DF4C92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2B758AE"/>
    <w:multiLevelType w:val="hybridMultilevel"/>
    <w:tmpl w:val="B870440A"/>
    <w:lvl w:ilvl="0" w:tplc="C9EAC934">
      <w:start w:val="6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4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B5646"/>
    <w:multiLevelType w:val="hybridMultilevel"/>
    <w:tmpl w:val="96D62B3A"/>
    <w:lvl w:ilvl="0" w:tplc="C40ECE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5415A"/>
    <w:multiLevelType w:val="multilevel"/>
    <w:tmpl w:val="348E788A"/>
    <w:lvl w:ilvl="0">
      <w:start w:val="1"/>
      <w:numFmt w:val="decimal"/>
      <w:lvlText w:val="%1."/>
      <w:lvlJc w:val="left"/>
      <w:pPr>
        <w:ind w:left="1827" w:hanging="84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92" w:hanging="10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92" w:hanging="100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92" w:hanging="100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6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2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87" w:hanging="1800"/>
      </w:pPr>
      <w:rPr>
        <w:rFonts w:hint="default"/>
        <w:b/>
      </w:rPr>
    </w:lvl>
  </w:abstractNum>
  <w:abstractNum w:abstractNumId="5">
    <w:nsid w:val="0EEC27FD"/>
    <w:multiLevelType w:val="hybridMultilevel"/>
    <w:tmpl w:val="2CD67914"/>
    <w:lvl w:ilvl="0" w:tplc="8D5099D2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23162"/>
    <w:multiLevelType w:val="hybridMultilevel"/>
    <w:tmpl w:val="04FC9926"/>
    <w:lvl w:ilvl="0" w:tplc="AAA4EC8C">
      <w:start w:val="1"/>
      <w:numFmt w:val="decimal"/>
      <w:lvlText w:val="%1."/>
      <w:lvlJc w:val="left"/>
      <w:pPr>
        <w:ind w:left="780" w:hanging="360"/>
      </w:pPr>
      <w:rPr>
        <w:rFonts w:hint="default"/>
        <w:b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0FC36F3E"/>
    <w:multiLevelType w:val="hybridMultilevel"/>
    <w:tmpl w:val="FFA06A3E"/>
    <w:lvl w:ilvl="0" w:tplc="8D5099D2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C5749"/>
    <w:multiLevelType w:val="hybridMultilevel"/>
    <w:tmpl w:val="86808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66243"/>
    <w:multiLevelType w:val="hybridMultilevel"/>
    <w:tmpl w:val="00F4D42E"/>
    <w:lvl w:ilvl="0" w:tplc="0418000F">
      <w:start w:val="1"/>
      <w:numFmt w:val="decimal"/>
      <w:lvlText w:val="%1."/>
      <w:lvlJc w:val="left"/>
      <w:pPr>
        <w:ind w:left="1710" w:hanging="360"/>
      </w:pPr>
    </w:lvl>
    <w:lvl w:ilvl="1" w:tplc="04180019" w:tentative="1">
      <w:start w:val="1"/>
      <w:numFmt w:val="lowerLetter"/>
      <w:lvlText w:val="%2."/>
      <w:lvlJc w:val="left"/>
      <w:pPr>
        <w:ind w:left="2430" w:hanging="360"/>
      </w:pPr>
    </w:lvl>
    <w:lvl w:ilvl="2" w:tplc="0418001B" w:tentative="1">
      <w:start w:val="1"/>
      <w:numFmt w:val="lowerRoman"/>
      <w:lvlText w:val="%3."/>
      <w:lvlJc w:val="right"/>
      <w:pPr>
        <w:ind w:left="3150" w:hanging="180"/>
      </w:pPr>
    </w:lvl>
    <w:lvl w:ilvl="3" w:tplc="0418000F" w:tentative="1">
      <w:start w:val="1"/>
      <w:numFmt w:val="decimal"/>
      <w:lvlText w:val="%4."/>
      <w:lvlJc w:val="left"/>
      <w:pPr>
        <w:ind w:left="3870" w:hanging="360"/>
      </w:pPr>
    </w:lvl>
    <w:lvl w:ilvl="4" w:tplc="04180019" w:tentative="1">
      <w:start w:val="1"/>
      <w:numFmt w:val="lowerLetter"/>
      <w:lvlText w:val="%5."/>
      <w:lvlJc w:val="left"/>
      <w:pPr>
        <w:ind w:left="4590" w:hanging="360"/>
      </w:pPr>
    </w:lvl>
    <w:lvl w:ilvl="5" w:tplc="0418001B" w:tentative="1">
      <w:start w:val="1"/>
      <w:numFmt w:val="lowerRoman"/>
      <w:lvlText w:val="%6."/>
      <w:lvlJc w:val="right"/>
      <w:pPr>
        <w:ind w:left="5310" w:hanging="180"/>
      </w:pPr>
    </w:lvl>
    <w:lvl w:ilvl="6" w:tplc="0418000F" w:tentative="1">
      <w:start w:val="1"/>
      <w:numFmt w:val="decimal"/>
      <w:lvlText w:val="%7."/>
      <w:lvlJc w:val="left"/>
      <w:pPr>
        <w:ind w:left="6030" w:hanging="360"/>
      </w:pPr>
    </w:lvl>
    <w:lvl w:ilvl="7" w:tplc="04180019" w:tentative="1">
      <w:start w:val="1"/>
      <w:numFmt w:val="lowerLetter"/>
      <w:lvlText w:val="%8."/>
      <w:lvlJc w:val="left"/>
      <w:pPr>
        <w:ind w:left="6750" w:hanging="360"/>
      </w:pPr>
    </w:lvl>
    <w:lvl w:ilvl="8" w:tplc="0418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>
    <w:nsid w:val="18564F5C"/>
    <w:multiLevelType w:val="hybridMultilevel"/>
    <w:tmpl w:val="9272CB76"/>
    <w:lvl w:ilvl="0" w:tplc="C7D24CD6">
      <w:start w:val="5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7208A5"/>
    <w:multiLevelType w:val="multilevel"/>
    <w:tmpl w:val="ECC28AF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  <w:b/>
      </w:rPr>
    </w:lvl>
  </w:abstractNum>
  <w:abstractNum w:abstractNumId="12">
    <w:nsid w:val="237743AC"/>
    <w:multiLevelType w:val="hybridMultilevel"/>
    <w:tmpl w:val="94364A6A"/>
    <w:lvl w:ilvl="0" w:tplc="CAB412F2">
      <w:start w:val="6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E7697"/>
    <w:multiLevelType w:val="hybridMultilevel"/>
    <w:tmpl w:val="96F487FC"/>
    <w:lvl w:ilvl="0" w:tplc="552E5E5A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3E65A9"/>
    <w:multiLevelType w:val="hybridMultilevel"/>
    <w:tmpl w:val="8B361716"/>
    <w:lvl w:ilvl="0" w:tplc="0418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5">
    <w:nsid w:val="2F312A1D"/>
    <w:multiLevelType w:val="hybridMultilevel"/>
    <w:tmpl w:val="C016A4E8"/>
    <w:lvl w:ilvl="0" w:tplc="AAA4EC8C">
      <w:start w:val="1"/>
      <w:numFmt w:val="decimal"/>
      <w:lvlText w:val="%1."/>
      <w:lvlJc w:val="left"/>
      <w:pPr>
        <w:ind w:left="1200" w:hanging="360"/>
      </w:pPr>
      <w:rPr>
        <w:rFonts w:hint="default"/>
        <w:b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30590EA7"/>
    <w:multiLevelType w:val="multilevel"/>
    <w:tmpl w:val="B1FE145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7">
    <w:nsid w:val="37167646"/>
    <w:multiLevelType w:val="hybridMultilevel"/>
    <w:tmpl w:val="445287BA"/>
    <w:lvl w:ilvl="0" w:tplc="0418000F">
      <w:start w:val="1"/>
      <w:numFmt w:val="decimal"/>
      <w:lvlText w:val="%1."/>
      <w:lvlJc w:val="left"/>
      <w:pPr>
        <w:ind w:left="1140" w:hanging="360"/>
      </w:p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380428B9"/>
    <w:multiLevelType w:val="hybridMultilevel"/>
    <w:tmpl w:val="256048DC"/>
    <w:lvl w:ilvl="0" w:tplc="97447A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A66D86">
      <w:start w:val="3"/>
      <w:numFmt w:val="bullet"/>
      <w:lvlText w:val="-"/>
      <w:lvlJc w:val="left"/>
      <w:pPr>
        <w:ind w:left="1935" w:hanging="855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61BFD"/>
    <w:multiLevelType w:val="multilevel"/>
    <w:tmpl w:val="B6E2950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  <w:b/>
      </w:rPr>
    </w:lvl>
  </w:abstractNum>
  <w:abstractNum w:abstractNumId="20">
    <w:nsid w:val="463408B8"/>
    <w:multiLevelType w:val="hybridMultilevel"/>
    <w:tmpl w:val="58AE9BDA"/>
    <w:lvl w:ilvl="0" w:tplc="0418000F">
      <w:start w:val="1"/>
      <w:numFmt w:val="decimal"/>
      <w:lvlText w:val="%1."/>
      <w:lvlJc w:val="left"/>
      <w:pPr>
        <w:ind w:left="1200" w:hanging="360"/>
      </w:pPr>
    </w:lvl>
    <w:lvl w:ilvl="1" w:tplc="04180019" w:tentative="1">
      <w:start w:val="1"/>
      <w:numFmt w:val="lowerLetter"/>
      <w:lvlText w:val="%2."/>
      <w:lvlJc w:val="left"/>
      <w:pPr>
        <w:ind w:left="1920" w:hanging="360"/>
      </w:pPr>
    </w:lvl>
    <w:lvl w:ilvl="2" w:tplc="0418001B" w:tentative="1">
      <w:start w:val="1"/>
      <w:numFmt w:val="lowerRoman"/>
      <w:lvlText w:val="%3."/>
      <w:lvlJc w:val="right"/>
      <w:pPr>
        <w:ind w:left="2640" w:hanging="180"/>
      </w:pPr>
    </w:lvl>
    <w:lvl w:ilvl="3" w:tplc="0418000F" w:tentative="1">
      <w:start w:val="1"/>
      <w:numFmt w:val="decimal"/>
      <w:lvlText w:val="%4."/>
      <w:lvlJc w:val="left"/>
      <w:pPr>
        <w:ind w:left="3360" w:hanging="360"/>
      </w:pPr>
    </w:lvl>
    <w:lvl w:ilvl="4" w:tplc="04180019" w:tentative="1">
      <w:start w:val="1"/>
      <w:numFmt w:val="lowerLetter"/>
      <w:lvlText w:val="%5."/>
      <w:lvlJc w:val="left"/>
      <w:pPr>
        <w:ind w:left="4080" w:hanging="360"/>
      </w:pPr>
    </w:lvl>
    <w:lvl w:ilvl="5" w:tplc="0418001B" w:tentative="1">
      <w:start w:val="1"/>
      <w:numFmt w:val="lowerRoman"/>
      <w:lvlText w:val="%6."/>
      <w:lvlJc w:val="right"/>
      <w:pPr>
        <w:ind w:left="4800" w:hanging="180"/>
      </w:pPr>
    </w:lvl>
    <w:lvl w:ilvl="6" w:tplc="0418000F" w:tentative="1">
      <w:start w:val="1"/>
      <w:numFmt w:val="decimal"/>
      <w:lvlText w:val="%7."/>
      <w:lvlJc w:val="left"/>
      <w:pPr>
        <w:ind w:left="5520" w:hanging="360"/>
      </w:pPr>
    </w:lvl>
    <w:lvl w:ilvl="7" w:tplc="04180019" w:tentative="1">
      <w:start w:val="1"/>
      <w:numFmt w:val="lowerLetter"/>
      <w:lvlText w:val="%8."/>
      <w:lvlJc w:val="left"/>
      <w:pPr>
        <w:ind w:left="6240" w:hanging="360"/>
      </w:pPr>
    </w:lvl>
    <w:lvl w:ilvl="8" w:tplc="0418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>
    <w:nsid w:val="475D0424"/>
    <w:multiLevelType w:val="hybridMultilevel"/>
    <w:tmpl w:val="1E006B78"/>
    <w:lvl w:ilvl="0" w:tplc="4F8ADF2A">
      <w:start w:val="1"/>
      <w:numFmt w:val="decimal"/>
      <w:lvlText w:val="%1."/>
      <w:lvlJc w:val="left"/>
      <w:pPr>
        <w:ind w:left="835" w:hanging="360"/>
      </w:pPr>
      <w:rPr>
        <w:sz w:val="22"/>
        <w:szCs w:val="22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2">
    <w:nsid w:val="49AD375B"/>
    <w:multiLevelType w:val="multilevel"/>
    <w:tmpl w:val="8ED4D2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23">
    <w:nsid w:val="4B0F543A"/>
    <w:multiLevelType w:val="multilevel"/>
    <w:tmpl w:val="ECC28AF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  <w:b/>
      </w:rPr>
    </w:lvl>
  </w:abstractNum>
  <w:abstractNum w:abstractNumId="24">
    <w:nsid w:val="4EFD0B1D"/>
    <w:multiLevelType w:val="hybridMultilevel"/>
    <w:tmpl w:val="F7DAF08C"/>
    <w:lvl w:ilvl="0" w:tplc="0418000F">
      <w:start w:val="1"/>
      <w:numFmt w:val="decimal"/>
      <w:lvlText w:val="%1."/>
      <w:lvlJc w:val="left"/>
      <w:pPr>
        <w:ind w:left="1140" w:hanging="360"/>
      </w:p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>
    <w:nsid w:val="4FB3586D"/>
    <w:multiLevelType w:val="hybridMultilevel"/>
    <w:tmpl w:val="27C2B032"/>
    <w:lvl w:ilvl="0" w:tplc="0418000F">
      <w:start w:val="1"/>
      <w:numFmt w:val="decimal"/>
      <w:lvlText w:val="%1."/>
      <w:lvlJc w:val="left"/>
      <w:pPr>
        <w:ind w:left="1140" w:hanging="360"/>
      </w:p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>
    <w:nsid w:val="50E81B98"/>
    <w:multiLevelType w:val="hybridMultilevel"/>
    <w:tmpl w:val="BAEC8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5C6CBD"/>
    <w:multiLevelType w:val="hybridMultilevel"/>
    <w:tmpl w:val="CA7C8C0E"/>
    <w:lvl w:ilvl="0" w:tplc="286AEC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79D68C9"/>
    <w:multiLevelType w:val="multilevel"/>
    <w:tmpl w:val="549C650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9">
    <w:nsid w:val="5A400A6F"/>
    <w:multiLevelType w:val="hybridMultilevel"/>
    <w:tmpl w:val="98380A0C"/>
    <w:lvl w:ilvl="0" w:tplc="B6C099C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BE23671"/>
    <w:multiLevelType w:val="multilevel"/>
    <w:tmpl w:val="BE7A09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DD331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E4F45AB"/>
    <w:multiLevelType w:val="multilevel"/>
    <w:tmpl w:val="C3B0DB5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33">
    <w:nsid w:val="607E1ED5"/>
    <w:multiLevelType w:val="hybridMultilevel"/>
    <w:tmpl w:val="427E4956"/>
    <w:lvl w:ilvl="0" w:tplc="2DA6A420">
      <w:start w:val="1"/>
      <w:numFmt w:val="decimal"/>
      <w:lvlText w:val="%1."/>
      <w:lvlJc w:val="left"/>
      <w:pPr>
        <w:ind w:left="1275" w:hanging="795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560" w:hanging="360"/>
      </w:pPr>
    </w:lvl>
    <w:lvl w:ilvl="2" w:tplc="0418001B" w:tentative="1">
      <w:start w:val="1"/>
      <w:numFmt w:val="lowerRoman"/>
      <w:lvlText w:val="%3."/>
      <w:lvlJc w:val="right"/>
      <w:pPr>
        <w:ind w:left="2280" w:hanging="180"/>
      </w:pPr>
    </w:lvl>
    <w:lvl w:ilvl="3" w:tplc="0418000F" w:tentative="1">
      <w:start w:val="1"/>
      <w:numFmt w:val="decimal"/>
      <w:lvlText w:val="%4."/>
      <w:lvlJc w:val="left"/>
      <w:pPr>
        <w:ind w:left="3000" w:hanging="360"/>
      </w:pPr>
    </w:lvl>
    <w:lvl w:ilvl="4" w:tplc="04180019" w:tentative="1">
      <w:start w:val="1"/>
      <w:numFmt w:val="lowerLetter"/>
      <w:lvlText w:val="%5."/>
      <w:lvlJc w:val="left"/>
      <w:pPr>
        <w:ind w:left="3720" w:hanging="360"/>
      </w:pPr>
    </w:lvl>
    <w:lvl w:ilvl="5" w:tplc="0418001B" w:tentative="1">
      <w:start w:val="1"/>
      <w:numFmt w:val="lowerRoman"/>
      <w:lvlText w:val="%6."/>
      <w:lvlJc w:val="right"/>
      <w:pPr>
        <w:ind w:left="4440" w:hanging="180"/>
      </w:pPr>
    </w:lvl>
    <w:lvl w:ilvl="6" w:tplc="0418000F" w:tentative="1">
      <w:start w:val="1"/>
      <w:numFmt w:val="decimal"/>
      <w:lvlText w:val="%7."/>
      <w:lvlJc w:val="left"/>
      <w:pPr>
        <w:ind w:left="5160" w:hanging="360"/>
      </w:pPr>
    </w:lvl>
    <w:lvl w:ilvl="7" w:tplc="04180019" w:tentative="1">
      <w:start w:val="1"/>
      <w:numFmt w:val="lowerLetter"/>
      <w:lvlText w:val="%8."/>
      <w:lvlJc w:val="left"/>
      <w:pPr>
        <w:ind w:left="5880" w:hanging="360"/>
      </w:pPr>
    </w:lvl>
    <w:lvl w:ilvl="8" w:tplc="041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>
    <w:nsid w:val="61C1073E"/>
    <w:multiLevelType w:val="hybridMultilevel"/>
    <w:tmpl w:val="32B00C3E"/>
    <w:lvl w:ilvl="0" w:tplc="286AE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030A22"/>
    <w:multiLevelType w:val="hybridMultilevel"/>
    <w:tmpl w:val="B8CA9A7C"/>
    <w:lvl w:ilvl="0" w:tplc="1EC01CF8">
      <w:start w:val="5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FA962F3"/>
    <w:multiLevelType w:val="multilevel"/>
    <w:tmpl w:val="5008C2AE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1800"/>
      </w:pPr>
      <w:rPr>
        <w:rFonts w:hint="default"/>
      </w:rPr>
    </w:lvl>
  </w:abstractNum>
  <w:abstractNum w:abstractNumId="38">
    <w:nsid w:val="75F58112"/>
    <w:multiLevelType w:val="singleLevel"/>
    <w:tmpl w:val="75F58112"/>
    <w:lvl w:ilvl="0">
      <w:start w:val="1"/>
      <w:numFmt w:val="decimal"/>
      <w:suff w:val="space"/>
      <w:lvlText w:val="%1."/>
      <w:lvlJc w:val="left"/>
    </w:lvl>
  </w:abstractNum>
  <w:abstractNum w:abstractNumId="39">
    <w:nsid w:val="782458EF"/>
    <w:multiLevelType w:val="hybridMultilevel"/>
    <w:tmpl w:val="A14C70D4"/>
    <w:lvl w:ilvl="0" w:tplc="0AB4E9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D62C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E0B3EA4"/>
    <w:multiLevelType w:val="hybridMultilevel"/>
    <w:tmpl w:val="A9CEB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21"/>
  </w:num>
  <w:num w:numId="4">
    <w:abstractNumId w:val="13"/>
  </w:num>
  <w:num w:numId="5">
    <w:abstractNumId w:val="26"/>
  </w:num>
  <w:num w:numId="6">
    <w:abstractNumId w:val="34"/>
  </w:num>
  <w:num w:numId="7">
    <w:abstractNumId w:val="40"/>
  </w:num>
  <w:num w:numId="8">
    <w:abstractNumId w:val="31"/>
  </w:num>
  <w:num w:numId="9">
    <w:abstractNumId w:val="41"/>
  </w:num>
  <w:num w:numId="10">
    <w:abstractNumId w:val="30"/>
  </w:num>
  <w:num w:numId="11">
    <w:abstractNumId w:val="8"/>
  </w:num>
  <w:num w:numId="12">
    <w:abstractNumId w:val="27"/>
  </w:num>
  <w:num w:numId="13">
    <w:abstractNumId w:val="22"/>
  </w:num>
  <w:num w:numId="14">
    <w:abstractNumId w:val="39"/>
  </w:num>
  <w:num w:numId="1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7"/>
  </w:num>
  <w:num w:numId="21">
    <w:abstractNumId w:val="28"/>
  </w:num>
  <w:num w:numId="22">
    <w:abstractNumId w:val="5"/>
  </w:num>
  <w:num w:numId="23">
    <w:abstractNumId w:val="2"/>
  </w:num>
  <w:num w:numId="24">
    <w:abstractNumId w:val="12"/>
  </w:num>
  <w:num w:numId="25">
    <w:abstractNumId w:val="10"/>
  </w:num>
  <w:num w:numId="26">
    <w:abstractNumId w:val="14"/>
  </w:num>
  <w:num w:numId="27">
    <w:abstractNumId w:val="3"/>
  </w:num>
  <w:num w:numId="28">
    <w:abstractNumId w:val="35"/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17"/>
  </w:num>
  <w:num w:numId="32">
    <w:abstractNumId w:val="11"/>
  </w:num>
  <w:num w:numId="33">
    <w:abstractNumId w:val="23"/>
  </w:num>
  <w:num w:numId="34">
    <w:abstractNumId w:val="37"/>
  </w:num>
  <w:num w:numId="35">
    <w:abstractNumId w:val="9"/>
  </w:num>
  <w:num w:numId="36">
    <w:abstractNumId w:val="4"/>
  </w:num>
  <w:num w:numId="37">
    <w:abstractNumId w:val="20"/>
  </w:num>
  <w:num w:numId="38">
    <w:abstractNumId w:val="33"/>
  </w:num>
  <w:num w:numId="39">
    <w:abstractNumId w:val="24"/>
  </w:num>
  <w:num w:numId="40">
    <w:abstractNumId w:val="6"/>
  </w:num>
  <w:num w:numId="41">
    <w:abstractNumId w:val="15"/>
  </w:num>
  <w:num w:numId="42">
    <w:abstractNumId w:val="29"/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38"/>
  </w:num>
  <w:num w:numId="46">
    <w:abstractNumId w:val="25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9B"/>
    <w:rsid w:val="000037C3"/>
    <w:rsid w:val="00005D2A"/>
    <w:rsid w:val="00032888"/>
    <w:rsid w:val="00044264"/>
    <w:rsid w:val="00047E4A"/>
    <w:rsid w:val="00064C3B"/>
    <w:rsid w:val="00064F9B"/>
    <w:rsid w:val="00093E94"/>
    <w:rsid w:val="000B02EC"/>
    <w:rsid w:val="000B5154"/>
    <w:rsid w:val="000D086F"/>
    <w:rsid w:val="000F4706"/>
    <w:rsid w:val="001321E7"/>
    <w:rsid w:val="00140A4E"/>
    <w:rsid w:val="001710F3"/>
    <w:rsid w:val="00175830"/>
    <w:rsid w:val="00176819"/>
    <w:rsid w:val="00176BBC"/>
    <w:rsid w:val="001858A5"/>
    <w:rsid w:val="001A3E17"/>
    <w:rsid w:val="001A45BA"/>
    <w:rsid w:val="001D46BE"/>
    <w:rsid w:val="001F1579"/>
    <w:rsid w:val="001F4496"/>
    <w:rsid w:val="001F7396"/>
    <w:rsid w:val="0020679D"/>
    <w:rsid w:val="00214261"/>
    <w:rsid w:val="00215682"/>
    <w:rsid w:val="0022226E"/>
    <w:rsid w:val="00275E86"/>
    <w:rsid w:val="00281856"/>
    <w:rsid w:val="00282AF6"/>
    <w:rsid w:val="00290D4F"/>
    <w:rsid w:val="002954DC"/>
    <w:rsid w:val="002B4581"/>
    <w:rsid w:val="002C05D4"/>
    <w:rsid w:val="003017A6"/>
    <w:rsid w:val="003070BF"/>
    <w:rsid w:val="00311ACA"/>
    <w:rsid w:val="003145FF"/>
    <w:rsid w:val="00316577"/>
    <w:rsid w:val="0032516B"/>
    <w:rsid w:val="00325356"/>
    <w:rsid w:val="0034542B"/>
    <w:rsid w:val="00346C65"/>
    <w:rsid w:val="00352FAC"/>
    <w:rsid w:val="00363F3E"/>
    <w:rsid w:val="00367E67"/>
    <w:rsid w:val="003A2855"/>
    <w:rsid w:val="003E31E8"/>
    <w:rsid w:val="003E4529"/>
    <w:rsid w:val="003E7392"/>
    <w:rsid w:val="003F7623"/>
    <w:rsid w:val="00420407"/>
    <w:rsid w:val="004403FA"/>
    <w:rsid w:val="004425F0"/>
    <w:rsid w:val="004765F1"/>
    <w:rsid w:val="004C2F3A"/>
    <w:rsid w:val="004D1394"/>
    <w:rsid w:val="004D3BAD"/>
    <w:rsid w:val="004D7F64"/>
    <w:rsid w:val="004E0E5C"/>
    <w:rsid w:val="004E1332"/>
    <w:rsid w:val="004E3927"/>
    <w:rsid w:val="00506721"/>
    <w:rsid w:val="00515B73"/>
    <w:rsid w:val="00535ED0"/>
    <w:rsid w:val="00537C97"/>
    <w:rsid w:val="005454D2"/>
    <w:rsid w:val="005506C1"/>
    <w:rsid w:val="00563CC4"/>
    <w:rsid w:val="0056655F"/>
    <w:rsid w:val="005735BA"/>
    <w:rsid w:val="005863D7"/>
    <w:rsid w:val="005C1708"/>
    <w:rsid w:val="005C3BE7"/>
    <w:rsid w:val="005C50D4"/>
    <w:rsid w:val="005E0AF7"/>
    <w:rsid w:val="005F48C8"/>
    <w:rsid w:val="00604745"/>
    <w:rsid w:val="00614C26"/>
    <w:rsid w:val="00620063"/>
    <w:rsid w:val="00635492"/>
    <w:rsid w:val="006430EC"/>
    <w:rsid w:val="00644A9B"/>
    <w:rsid w:val="0066312D"/>
    <w:rsid w:val="00681ED5"/>
    <w:rsid w:val="00693AF4"/>
    <w:rsid w:val="006966F2"/>
    <w:rsid w:val="006A547C"/>
    <w:rsid w:val="006C3AA9"/>
    <w:rsid w:val="006D1AA0"/>
    <w:rsid w:val="006E213C"/>
    <w:rsid w:val="007213BE"/>
    <w:rsid w:val="007229D2"/>
    <w:rsid w:val="00725214"/>
    <w:rsid w:val="00733BB0"/>
    <w:rsid w:val="00734264"/>
    <w:rsid w:val="0076069B"/>
    <w:rsid w:val="00760DDC"/>
    <w:rsid w:val="00761808"/>
    <w:rsid w:val="007A0593"/>
    <w:rsid w:val="007B463C"/>
    <w:rsid w:val="007C3807"/>
    <w:rsid w:val="007D0F7D"/>
    <w:rsid w:val="007D7B4B"/>
    <w:rsid w:val="00801E5B"/>
    <w:rsid w:val="00805973"/>
    <w:rsid w:val="00811FBF"/>
    <w:rsid w:val="00816261"/>
    <w:rsid w:val="00825574"/>
    <w:rsid w:val="00833043"/>
    <w:rsid w:val="00845372"/>
    <w:rsid w:val="0085543D"/>
    <w:rsid w:val="008727D1"/>
    <w:rsid w:val="00876FE5"/>
    <w:rsid w:val="00880672"/>
    <w:rsid w:val="00881079"/>
    <w:rsid w:val="008A1104"/>
    <w:rsid w:val="008B0C82"/>
    <w:rsid w:val="008C38E8"/>
    <w:rsid w:val="008E3B59"/>
    <w:rsid w:val="008F73C6"/>
    <w:rsid w:val="008F7F7A"/>
    <w:rsid w:val="009156E5"/>
    <w:rsid w:val="009203CD"/>
    <w:rsid w:val="009266B5"/>
    <w:rsid w:val="00971DEB"/>
    <w:rsid w:val="00976CAD"/>
    <w:rsid w:val="009801B4"/>
    <w:rsid w:val="00981661"/>
    <w:rsid w:val="009A6D32"/>
    <w:rsid w:val="009C3EA5"/>
    <w:rsid w:val="009E6546"/>
    <w:rsid w:val="009F7F6F"/>
    <w:rsid w:val="00A129AE"/>
    <w:rsid w:val="00A156FE"/>
    <w:rsid w:val="00A23E99"/>
    <w:rsid w:val="00A24E09"/>
    <w:rsid w:val="00A33247"/>
    <w:rsid w:val="00A52887"/>
    <w:rsid w:val="00A54638"/>
    <w:rsid w:val="00A55B11"/>
    <w:rsid w:val="00A8542C"/>
    <w:rsid w:val="00A94642"/>
    <w:rsid w:val="00AC3C92"/>
    <w:rsid w:val="00AE7852"/>
    <w:rsid w:val="00AF228F"/>
    <w:rsid w:val="00B30254"/>
    <w:rsid w:val="00B46D3A"/>
    <w:rsid w:val="00B55B40"/>
    <w:rsid w:val="00B67FA6"/>
    <w:rsid w:val="00B76CC9"/>
    <w:rsid w:val="00B87A73"/>
    <w:rsid w:val="00BA3868"/>
    <w:rsid w:val="00BB1874"/>
    <w:rsid w:val="00BB6F8E"/>
    <w:rsid w:val="00BE1B2B"/>
    <w:rsid w:val="00BE58C7"/>
    <w:rsid w:val="00BF2FBA"/>
    <w:rsid w:val="00C00D1F"/>
    <w:rsid w:val="00C42970"/>
    <w:rsid w:val="00C42D02"/>
    <w:rsid w:val="00C43D5E"/>
    <w:rsid w:val="00C45A98"/>
    <w:rsid w:val="00C478CB"/>
    <w:rsid w:val="00C64243"/>
    <w:rsid w:val="00C7471D"/>
    <w:rsid w:val="00C902E5"/>
    <w:rsid w:val="00C956E1"/>
    <w:rsid w:val="00CC69DD"/>
    <w:rsid w:val="00CC7B6E"/>
    <w:rsid w:val="00CD702F"/>
    <w:rsid w:val="00CE1234"/>
    <w:rsid w:val="00CF6243"/>
    <w:rsid w:val="00D01F0B"/>
    <w:rsid w:val="00D044CA"/>
    <w:rsid w:val="00D24F75"/>
    <w:rsid w:val="00D52B8D"/>
    <w:rsid w:val="00D5543B"/>
    <w:rsid w:val="00D62A08"/>
    <w:rsid w:val="00D73922"/>
    <w:rsid w:val="00D8228A"/>
    <w:rsid w:val="00D90827"/>
    <w:rsid w:val="00D95BF3"/>
    <w:rsid w:val="00DB2959"/>
    <w:rsid w:val="00DC5657"/>
    <w:rsid w:val="00DC594D"/>
    <w:rsid w:val="00DD7301"/>
    <w:rsid w:val="00E02178"/>
    <w:rsid w:val="00E0559F"/>
    <w:rsid w:val="00E118B9"/>
    <w:rsid w:val="00E20AF1"/>
    <w:rsid w:val="00E2153D"/>
    <w:rsid w:val="00E22DC9"/>
    <w:rsid w:val="00E23F78"/>
    <w:rsid w:val="00E330DA"/>
    <w:rsid w:val="00E4622F"/>
    <w:rsid w:val="00E548A7"/>
    <w:rsid w:val="00E671BE"/>
    <w:rsid w:val="00E75AA2"/>
    <w:rsid w:val="00E85679"/>
    <w:rsid w:val="00E868E4"/>
    <w:rsid w:val="00E90A42"/>
    <w:rsid w:val="00E97549"/>
    <w:rsid w:val="00EB1DD4"/>
    <w:rsid w:val="00EB4589"/>
    <w:rsid w:val="00EC57E9"/>
    <w:rsid w:val="00F07718"/>
    <w:rsid w:val="00F13F1D"/>
    <w:rsid w:val="00F1480F"/>
    <w:rsid w:val="00F20681"/>
    <w:rsid w:val="00F376E3"/>
    <w:rsid w:val="00F9066C"/>
    <w:rsid w:val="00F92C2D"/>
    <w:rsid w:val="00FA2020"/>
    <w:rsid w:val="00FA4EB0"/>
    <w:rsid w:val="00FA6719"/>
    <w:rsid w:val="00FB6000"/>
    <w:rsid w:val="00FC3FCD"/>
    <w:rsid w:val="00FE1673"/>
    <w:rsid w:val="00FE2AAA"/>
    <w:rsid w:val="00FF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27E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basedOn w:val="a"/>
    <w:link w:val="a4"/>
    <w:uiPriority w:val="34"/>
    <w:qFormat/>
    <w:rsid w:val="00644A9B"/>
    <w:pPr>
      <w:ind w:left="708"/>
    </w:pPr>
  </w:style>
  <w:style w:type="character" w:styleId="a5">
    <w:name w:val="Strong"/>
    <w:basedOn w:val="a0"/>
    <w:uiPriority w:val="22"/>
    <w:qFormat/>
    <w:rsid w:val="00644A9B"/>
    <w:rPr>
      <w:b/>
      <w:bCs/>
    </w:rPr>
  </w:style>
  <w:style w:type="paragraph" w:styleId="a6">
    <w:name w:val="No Spacing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31">
    <w:name w:val="Без интервала3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basedOn w:val="a"/>
    <w:link w:val="a4"/>
    <w:uiPriority w:val="34"/>
    <w:qFormat/>
    <w:rsid w:val="00644A9B"/>
    <w:pPr>
      <w:ind w:left="708"/>
    </w:pPr>
  </w:style>
  <w:style w:type="character" w:styleId="a5">
    <w:name w:val="Strong"/>
    <w:basedOn w:val="a0"/>
    <w:uiPriority w:val="22"/>
    <w:qFormat/>
    <w:rsid w:val="00644A9B"/>
    <w:rPr>
      <w:b/>
      <w:bCs/>
    </w:rPr>
  </w:style>
  <w:style w:type="paragraph" w:styleId="a6">
    <w:name w:val="No Spacing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31">
    <w:name w:val="Без интервала3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1817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Aliona</cp:lastModifiedBy>
  <cp:revision>2</cp:revision>
  <cp:lastPrinted>2024-06-17T13:21:00Z</cp:lastPrinted>
  <dcterms:created xsi:type="dcterms:W3CDTF">2024-08-05T13:06:00Z</dcterms:created>
  <dcterms:modified xsi:type="dcterms:W3CDTF">2024-08-05T13:06:00Z</dcterms:modified>
</cp:coreProperties>
</file>