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text" w:horzAnchor="margin" w:tblpXSpec="center" w:tblpY="193"/>
        <w:tblW w:w="10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6"/>
        <w:gridCol w:w="1781"/>
        <w:gridCol w:w="4313"/>
      </w:tblGrid>
      <w:tr w:rsidR="00CE1234" w:rsidRPr="009266B5" w14:paraId="13076BA1" w14:textId="77777777" w:rsidTr="006919BC">
        <w:trPr>
          <w:trHeight w:val="1559"/>
        </w:trPr>
        <w:tc>
          <w:tcPr>
            <w:tcW w:w="4086" w:type="dxa"/>
            <w:tcBorders>
              <w:top w:val="nil"/>
              <w:left w:val="nil"/>
              <w:bottom w:val="thinThickSmallGap" w:sz="24" w:space="0" w:color="auto"/>
              <w:right w:val="nil"/>
            </w:tcBorders>
          </w:tcPr>
          <w:p w14:paraId="027ACCA9" w14:textId="77777777" w:rsidR="00CE1234" w:rsidRPr="009266B5" w:rsidRDefault="00CE1234" w:rsidP="00CE1234">
            <w:pPr>
              <w:keepNext/>
              <w:spacing w:line="276" w:lineRule="auto"/>
              <w:jc w:val="center"/>
              <w:outlineLvl w:val="0"/>
              <w:rPr>
                <w:b/>
                <w:szCs w:val="20"/>
                <w:lang w:val="ro-RO"/>
              </w:rPr>
            </w:pPr>
            <w:r w:rsidRPr="009266B5">
              <w:rPr>
                <w:b/>
                <w:szCs w:val="20"/>
                <w:lang w:val="ro-RO"/>
              </w:rPr>
              <w:t>REPUBLICA  MOLDOVA</w:t>
            </w:r>
          </w:p>
          <w:p w14:paraId="3C0A1F93" w14:textId="77777777" w:rsidR="00CE1234" w:rsidRPr="009266B5" w:rsidRDefault="00CE1234" w:rsidP="00CE1234">
            <w:pPr>
              <w:keepNext/>
              <w:spacing w:line="276" w:lineRule="auto"/>
              <w:jc w:val="center"/>
              <w:outlineLvl w:val="0"/>
              <w:rPr>
                <w:b/>
                <w:sz w:val="16"/>
                <w:szCs w:val="16"/>
                <w:lang w:val="ro-RO"/>
              </w:rPr>
            </w:pPr>
          </w:p>
          <w:p w14:paraId="6B6A27DF" w14:textId="77777777" w:rsidR="00CE1234" w:rsidRPr="009266B5" w:rsidRDefault="00CE1234" w:rsidP="00CE1234">
            <w:pPr>
              <w:keepNext/>
              <w:spacing w:line="276" w:lineRule="auto"/>
              <w:jc w:val="center"/>
              <w:outlineLvl w:val="0"/>
              <w:rPr>
                <w:b/>
                <w:szCs w:val="20"/>
                <w:lang w:val="ro-RO"/>
              </w:rPr>
            </w:pPr>
            <w:r w:rsidRPr="009266B5">
              <w:rPr>
                <w:b/>
                <w:szCs w:val="20"/>
                <w:lang w:val="ro-RO"/>
              </w:rPr>
              <w:t>CONSILIUL  RAIONAL</w:t>
            </w:r>
          </w:p>
          <w:p w14:paraId="628882F5" w14:textId="77777777" w:rsidR="00CE1234" w:rsidRPr="009266B5" w:rsidRDefault="00CE1234" w:rsidP="00CE1234">
            <w:pPr>
              <w:spacing w:line="276" w:lineRule="auto"/>
              <w:jc w:val="center"/>
              <w:rPr>
                <w:b/>
                <w:lang w:val="en-US"/>
              </w:rPr>
            </w:pPr>
            <w:r w:rsidRPr="009266B5">
              <w:rPr>
                <w:b/>
                <w:lang w:val="en-US"/>
              </w:rPr>
              <w:t>S</w:t>
            </w:r>
            <w:r w:rsidRPr="009266B5">
              <w:rPr>
                <w:b/>
                <w:lang w:val="ro-RO"/>
              </w:rPr>
              <w:t>ÎNGEREI</w:t>
            </w:r>
          </w:p>
        </w:tc>
        <w:tc>
          <w:tcPr>
            <w:tcW w:w="1781" w:type="dxa"/>
            <w:tcBorders>
              <w:top w:val="nil"/>
              <w:left w:val="nil"/>
              <w:bottom w:val="thinThickSmallGap" w:sz="24" w:space="0" w:color="auto"/>
              <w:right w:val="nil"/>
            </w:tcBorders>
          </w:tcPr>
          <w:p w14:paraId="2A14CF0A" w14:textId="77777777" w:rsidR="00CE1234" w:rsidRPr="009266B5" w:rsidRDefault="00CE1234" w:rsidP="00CE1234">
            <w:pPr>
              <w:spacing w:line="276" w:lineRule="auto"/>
              <w:jc w:val="center"/>
              <w:rPr>
                <w:b/>
                <w:sz w:val="20"/>
                <w:szCs w:val="20"/>
                <w:lang w:val="en-US"/>
              </w:rPr>
            </w:pPr>
            <w:r w:rsidRPr="009266B5">
              <w:rPr>
                <w:b/>
                <w:noProof/>
                <w:lang w:val="ro-RO" w:eastAsia="ro-RO"/>
              </w:rPr>
              <w:drawing>
                <wp:inline distT="0" distB="0" distL="0" distR="0" wp14:anchorId="1EB8B032" wp14:editId="2E4C2430">
                  <wp:extent cx="647700" cy="8286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828675"/>
                          </a:xfrm>
                          <a:prstGeom prst="rect">
                            <a:avLst/>
                          </a:prstGeom>
                          <a:noFill/>
                          <a:ln>
                            <a:noFill/>
                          </a:ln>
                        </pic:spPr>
                      </pic:pic>
                    </a:graphicData>
                  </a:graphic>
                </wp:inline>
              </w:drawing>
            </w:r>
          </w:p>
        </w:tc>
        <w:tc>
          <w:tcPr>
            <w:tcW w:w="4313" w:type="dxa"/>
            <w:tcBorders>
              <w:top w:val="nil"/>
              <w:left w:val="nil"/>
              <w:bottom w:val="thinThickSmallGap" w:sz="24" w:space="0" w:color="auto"/>
              <w:right w:val="nil"/>
            </w:tcBorders>
          </w:tcPr>
          <w:p w14:paraId="7B578AE5" w14:textId="77777777" w:rsidR="00CE1234" w:rsidRPr="009266B5" w:rsidRDefault="00CE1234" w:rsidP="00CE1234">
            <w:pPr>
              <w:keepNext/>
              <w:spacing w:line="276" w:lineRule="auto"/>
              <w:jc w:val="center"/>
              <w:outlineLvl w:val="0"/>
              <w:rPr>
                <w:b/>
                <w:szCs w:val="20"/>
              </w:rPr>
            </w:pPr>
            <w:r w:rsidRPr="009266B5">
              <w:rPr>
                <w:b/>
                <w:szCs w:val="20"/>
              </w:rPr>
              <w:t>РЕСПУБЛИКА МОЛДОВА</w:t>
            </w:r>
          </w:p>
          <w:p w14:paraId="68787258" w14:textId="77777777" w:rsidR="00CE1234" w:rsidRPr="009266B5" w:rsidRDefault="00CE1234" w:rsidP="00CE1234">
            <w:pPr>
              <w:spacing w:line="276" w:lineRule="auto"/>
              <w:jc w:val="center"/>
              <w:rPr>
                <w:b/>
                <w:sz w:val="16"/>
                <w:szCs w:val="16"/>
                <w:lang w:val="ro-RO"/>
              </w:rPr>
            </w:pPr>
          </w:p>
          <w:p w14:paraId="6FC77D3F" w14:textId="77777777" w:rsidR="00CE1234" w:rsidRPr="009266B5" w:rsidRDefault="00CE1234" w:rsidP="00CE1234">
            <w:pPr>
              <w:spacing w:line="276" w:lineRule="auto"/>
              <w:jc w:val="center"/>
              <w:rPr>
                <w:b/>
                <w:lang w:val="ro-RO"/>
              </w:rPr>
            </w:pPr>
            <w:r w:rsidRPr="009266B5">
              <w:rPr>
                <w:b/>
                <w:lang w:val="ro-RO"/>
              </w:rPr>
              <w:t>СЫНДЖЕРЕЙСКИЙ</w:t>
            </w:r>
          </w:p>
          <w:p w14:paraId="531CCD93" w14:textId="77777777" w:rsidR="00CE1234" w:rsidRPr="009266B5" w:rsidRDefault="00CE1234" w:rsidP="00CE1234">
            <w:pPr>
              <w:spacing w:line="276" w:lineRule="auto"/>
              <w:jc w:val="center"/>
              <w:rPr>
                <w:b/>
                <w:lang w:val="ro-RO"/>
              </w:rPr>
            </w:pPr>
            <w:r w:rsidRPr="009266B5">
              <w:rPr>
                <w:b/>
                <w:lang w:val="ro-RO"/>
              </w:rPr>
              <w:t>РАЙОННЫЙ СОВЕТ</w:t>
            </w:r>
          </w:p>
        </w:tc>
      </w:tr>
    </w:tbl>
    <w:p w14:paraId="79F2896C" w14:textId="54F4518A" w:rsidR="00740BC1" w:rsidRPr="00CC2747" w:rsidRDefault="00CC2747" w:rsidP="00CC2747">
      <w:pPr>
        <w:jc w:val="right"/>
        <w:rPr>
          <w:b/>
          <w:lang w:val="ro-RO"/>
        </w:rPr>
      </w:pPr>
      <w:r>
        <w:rPr>
          <w:b/>
          <w:lang w:val="ro-RO"/>
        </w:rPr>
        <w:t>EXTRAS</w:t>
      </w:r>
    </w:p>
    <w:p w14:paraId="6387DD4C" w14:textId="48F19F5C" w:rsidR="00E02178" w:rsidRDefault="00CE1234" w:rsidP="00CE1234">
      <w:pPr>
        <w:jc w:val="center"/>
        <w:rPr>
          <w:b/>
          <w:lang w:val="en-US"/>
        </w:rPr>
      </w:pPr>
      <w:r w:rsidRPr="009266B5">
        <w:rPr>
          <w:b/>
          <w:lang w:val="en-US"/>
        </w:rPr>
        <w:t xml:space="preserve">DECIZIE </w:t>
      </w:r>
      <w:r>
        <w:rPr>
          <w:b/>
          <w:lang w:val="en-US"/>
        </w:rPr>
        <w:t xml:space="preserve">Nr. </w:t>
      </w:r>
      <w:r w:rsidR="004C7FF8">
        <w:rPr>
          <w:b/>
          <w:lang w:val="en-US"/>
        </w:rPr>
        <w:t>8/2</w:t>
      </w:r>
    </w:p>
    <w:p w14:paraId="5885478C" w14:textId="67E93DBE" w:rsidR="00CE1234" w:rsidRPr="009266B5" w:rsidRDefault="00CE1234" w:rsidP="00CE1234">
      <w:pPr>
        <w:jc w:val="center"/>
        <w:rPr>
          <w:b/>
          <w:lang w:val="en-US"/>
        </w:rPr>
      </w:pPr>
      <w:r>
        <w:rPr>
          <w:b/>
          <w:lang w:val="en-US"/>
        </w:rPr>
        <w:t xml:space="preserve">din </w:t>
      </w:r>
      <w:r w:rsidR="005F5923">
        <w:rPr>
          <w:b/>
          <w:lang w:val="en-US"/>
        </w:rPr>
        <w:t>2</w:t>
      </w:r>
      <w:r w:rsidR="00740BC1">
        <w:rPr>
          <w:b/>
          <w:lang w:val="en-US"/>
        </w:rPr>
        <w:t>8</w:t>
      </w:r>
      <w:r w:rsidR="005F5923">
        <w:rPr>
          <w:b/>
          <w:lang w:val="en-US"/>
        </w:rPr>
        <w:t xml:space="preserve"> </w:t>
      </w:r>
      <w:r w:rsidR="00740BC1">
        <w:rPr>
          <w:b/>
          <w:lang w:val="en-US"/>
        </w:rPr>
        <w:t>noiembrie</w:t>
      </w:r>
      <w:r w:rsidR="00D24F75">
        <w:rPr>
          <w:b/>
          <w:lang w:val="en-US"/>
        </w:rPr>
        <w:t xml:space="preserve"> </w:t>
      </w:r>
      <w:r w:rsidRPr="009266B5">
        <w:rPr>
          <w:b/>
          <w:lang w:val="en-US"/>
        </w:rPr>
        <w:t>202</w:t>
      </w:r>
      <w:r w:rsidR="00E90A42">
        <w:rPr>
          <w:b/>
          <w:lang w:val="en-US"/>
        </w:rPr>
        <w:t>4</w:t>
      </w:r>
    </w:p>
    <w:p w14:paraId="0C16A3E6" w14:textId="77777777" w:rsidR="00CE1234" w:rsidRPr="009266B5" w:rsidRDefault="00CE1234" w:rsidP="00CE1234">
      <w:pPr>
        <w:jc w:val="center"/>
        <w:rPr>
          <w:b/>
          <w:lang w:val="en-US"/>
        </w:rPr>
      </w:pPr>
      <w:r w:rsidRPr="009266B5">
        <w:rPr>
          <w:b/>
          <w:lang w:val="en-US"/>
        </w:rPr>
        <w:t>or. Sîngerei</w:t>
      </w:r>
    </w:p>
    <w:p w14:paraId="5B9A6075" w14:textId="77777777" w:rsidR="00CE1234" w:rsidRDefault="00CE1234" w:rsidP="00614C26">
      <w:pPr>
        <w:tabs>
          <w:tab w:val="left" w:pos="709"/>
        </w:tabs>
        <w:jc w:val="both"/>
        <w:rPr>
          <w:lang w:val="ro-RO"/>
        </w:rPr>
      </w:pPr>
      <w:r w:rsidRPr="00F07718">
        <w:rPr>
          <w:lang w:val="ro-RO"/>
        </w:rPr>
        <w:tab/>
      </w:r>
    </w:p>
    <w:p w14:paraId="3E9EEC31" w14:textId="11CE44E3" w:rsidR="004C7FF8" w:rsidRDefault="004C7FF8" w:rsidP="004C7FF8">
      <w:pPr>
        <w:tabs>
          <w:tab w:val="left" w:pos="825"/>
          <w:tab w:val="left" w:pos="1260"/>
          <w:tab w:val="center" w:pos="4677"/>
          <w:tab w:val="center" w:pos="4860"/>
        </w:tabs>
        <w:rPr>
          <w:b/>
          <w:lang w:val="it-IT"/>
        </w:rPr>
      </w:pPr>
      <w:r>
        <w:rPr>
          <w:b/>
          <w:lang w:val="it-IT"/>
        </w:rPr>
        <w:t xml:space="preserve">Cu privire la </w:t>
      </w:r>
      <w:r>
        <w:rPr>
          <w:b/>
          <w:lang w:val="pt-BR"/>
        </w:rPr>
        <w:t>aprobarea bugetului raional pentru anul 20</w:t>
      </w:r>
      <w:r>
        <w:rPr>
          <w:b/>
          <w:lang w:val="en-US"/>
        </w:rPr>
        <w:t>25</w:t>
      </w:r>
      <w:r>
        <w:rPr>
          <w:b/>
          <w:lang w:val="it-IT"/>
        </w:rPr>
        <w:t xml:space="preserve"> </w:t>
      </w:r>
    </w:p>
    <w:p w14:paraId="71D7EACA" w14:textId="77777777" w:rsidR="004C7FF8" w:rsidRDefault="004C7FF8" w:rsidP="004C7FF8">
      <w:pPr>
        <w:jc w:val="center"/>
        <w:rPr>
          <w:b/>
          <w:sz w:val="16"/>
          <w:szCs w:val="16"/>
          <w:lang w:val="it-IT"/>
        </w:rPr>
      </w:pPr>
    </w:p>
    <w:p w14:paraId="0357432B" w14:textId="7C9A12DE" w:rsidR="004C7FF8" w:rsidRPr="004C7FF8" w:rsidRDefault="004C7FF8" w:rsidP="004C7FF8">
      <w:pPr>
        <w:jc w:val="both"/>
        <w:rPr>
          <w:lang w:val="pt-BR"/>
        </w:rPr>
      </w:pPr>
      <w:r>
        <w:rPr>
          <w:lang w:val="it-IT"/>
        </w:rPr>
        <w:t xml:space="preserve">       </w:t>
      </w:r>
      <w:r w:rsidRPr="004C7FF8">
        <w:rPr>
          <w:lang w:val="it-IT"/>
        </w:rPr>
        <w:t xml:space="preserve">Având în vedere: Nota de fundamentare Cu privire la </w:t>
      </w:r>
      <w:r w:rsidRPr="004C7FF8">
        <w:rPr>
          <w:lang w:val="pt-BR"/>
        </w:rPr>
        <w:t>aprobarea bugetului raional pentru anul 2025;</w:t>
      </w:r>
      <w:r w:rsidRPr="004C7FF8">
        <w:rPr>
          <w:b/>
          <w:lang w:val="pt-BR"/>
        </w:rPr>
        <w:t xml:space="preserve"> </w:t>
      </w:r>
      <w:r w:rsidRPr="004C7FF8">
        <w:rPr>
          <w:b/>
          <w:lang w:val="it-IT"/>
        </w:rPr>
        <w:t xml:space="preserve"> </w:t>
      </w:r>
    </w:p>
    <w:p w14:paraId="45B87ECB" w14:textId="77777777" w:rsidR="004C7FF8" w:rsidRPr="004C7FF8" w:rsidRDefault="004C7FF8" w:rsidP="004C7FF8">
      <w:pPr>
        <w:jc w:val="both"/>
        <w:rPr>
          <w:lang w:val="it-IT"/>
        </w:rPr>
      </w:pPr>
      <w:r w:rsidRPr="004C7FF8">
        <w:rPr>
          <w:lang w:val="ro-RO"/>
        </w:rPr>
        <w:t xml:space="preserve">       În </w:t>
      </w:r>
      <w:r w:rsidRPr="004C7FF8">
        <w:rPr>
          <w:lang w:val="it-IT"/>
        </w:rPr>
        <w:t xml:space="preserve">temeiul </w:t>
      </w:r>
      <w:r w:rsidRPr="004C7FF8">
        <w:rPr>
          <w:lang w:val="en-US"/>
        </w:rPr>
        <w:t>prevederilor</w:t>
      </w:r>
      <w:r w:rsidRPr="004C7FF8">
        <w:rPr>
          <w:lang w:val="ro-RO"/>
        </w:rPr>
        <w:t xml:space="preserve"> </w:t>
      </w:r>
      <w:r w:rsidRPr="004C7FF8">
        <w:rPr>
          <w:lang w:val="en-US"/>
        </w:rPr>
        <w:t xml:space="preserve">Legii cu privire la actele normative nr.100/2017, </w:t>
      </w:r>
      <w:r w:rsidRPr="004C7FF8">
        <w:rPr>
          <w:lang w:val="ro-RO"/>
        </w:rPr>
        <w:t>art.43 alin.(1) lit.b) și b</w:t>
      </w:r>
      <w:r w:rsidRPr="004C7FF8">
        <w:rPr>
          <w:vertAlign w:val="superscript"/>
          <w:lang w:val="ro-RO"/>
        </w:rPr>
        <w:t>1</w:t>
      </w:r>
      <w:r w:rsidRPr="004C7FF8">
        <w:rPr>
          <w:lang w:val="ro-RO"/>
        </w:rPr>
        <w:t>) ale Legii nr.436/2006 privind administraţia publică locală, art.24, art.25, art.47 și art.55 ale Legii finanţelor publice şi responsabilităţii bugetar-fiscale nr.181/2014, art.20 și art.21 ale Legii nr.397/ 2003 privind finanţele publice locale, art.</w:t>
      </w:r>
      <w:r w:rsidRPr="004C7FF8">
        <w:rPr>
          <w:lang w:val="en-US"/>
        </w:rPr>
        <w:t>3</w:t>
      </w:r>
      <w:r w:rsidRPr="004C7FF8">
        <w:rPr>
          <w:lang w:val="ro-RO"/>
        </w:rPr>
        <w:t xml:space="preserve">7 al Legii nr.419/2006 cu privire la datoria sectorului public, garanţiile de stat şi recreditarea de stat, Setului metodologic privind elaborarea, aprobarea şi modificarea bugetului, aprobat prin Ordinul Ministrului finanţelor nr.124/2023, </w:t>
      </w:r>
      <w:r w:rsidRPr="004C7FF8">
        <w:rPr>
          <w:lang w:val="it-IT"/>
        </w:rPr>
        <w:t xml:space="preserve">Consiliul raional </w:t>
      </w:r>
    </w:p>
    <w:p w14:paraId="51E51819" w14:textId="77777777" w:rsidR="004C7FF8" w:rsidRPr="004C7FF8" w:rsidRDefault="004C7FF8" w:rsidP="004C7FF8">
      <w:pPr>
        <w:tabs>
          <w:tab w:val="left" w:pos="3690"/>
          <w:tab w:val="center" w:pos="4860"/>
        </w:tabs>
        <w:spacing w:before="240" w:after="120"/>
        <w:jc w:val="both"/>
        <w:rPr>
          <w:b/>
          <w:lang w:val="ro-RO"/>
        </w:rPr>
      </w:pPr>
      <w:r w:rsidRPr="004C7FF8">
        <w:rPr>
          <w:b/>
          <w:lang w:val="ro-RO"/>
        </w:rPr>
        <w:tab/>
        <w:t xml:space="preserve">      D E C I D E:</w:t>
      </w:r>
    </w:p>
    <w:p w14:paraId="5CDA5591" w14:textId="2E30AFA5" w:rsidR="004C7FF8" w:rsidRPr="004C7FF8" w:rsidRDefault="004C7FF8" w:rsidP="004C7FF8">
      <w:pPr>
        <w:pStyle w:val="a3"/>
        <w:numPr>
          <w:ilvl w:val="0"/>
          <w:numId w:val="17"/>
        </w:numPr>
        <w:tabs>
          <w:tab w:val="left" w:pos="709"/>
          <w:tab w:val="left" w:pos="851"/>
          <w:tab w:val="left" w:pos="993"/>
          <w:tab w:val="left" w:pos="1134"/>
        </w:tabs>
        <w:ind w:left="0" w:firstLine="567"/>
        <w:jc w:val="both"/>
        <w:rPr>
          <w:lang w:val="ro-RO"/>
        </w:rPr>
      </w:pPr>
      <w:r w:rsidRPr="004C7FF8">
        <w:rPr>
          <w:lang w:val="ro-RO"/>
        </w:rPr>
        <w:t>Se ia act de Raportul cu privire la aprobarea bugetului raional pentru anul 20</w:t>
      </w:r>
      <w:r w:rsidRPr="004C7FF8">
        <w:rPr>
          <w:lang w:val="en-US"/>
        </w:rPr>
        <w:t xml:space="preserve">25 </w:t>
      </w:r>
      <w:r w:rsidRPr="004C7FF8">
        <w:rPr>
          <w:lang w:val="ro-RO"/>
        </w:rPr>
        <w:t xml:space="preserve">(Anexa „A” la prezenta decizie). </w:t>
      </w:r>
    </w:p>
    <w:p w14:paraId="3F117763" w14:textId="048BA049" w:rsidR="004C7FF8" w:rsidRPr="004C7FF8" w:rsidRDefault="004C7FF8" w:rsidP="004C7FF8">
      <w:pPr>
        <w:pStyle w:val="a3"/>
        <w:numPr>
          <w:ilvl w:val="0"/>
          <w:numId w:val="17"/>
        </w:numPr>
        <w:tabs>
          <w:tab w:val="left" w:pos="709"/>
          <w:tab w:val="left" w:pos="851"/>
          <w:tab w:val="left" w:pos="993"/>
          <w:tab w:val="left" w:pos="1134"/>
        </w:tabs>
        <w:ind w:left="0" w:firstLine="567"/>
        <w:jc w:val="both"/>
        <w:rPr>
          <w:b/>
          <w:lang w:val="ro-RO"/>
        </w:rPr>
      </w:pPr>
      <w:r w:rsidRPr="004C7FF8">
        <w:rPr>
          <w:lang w:val="ro-RO"/>
        </w:rPr>
        <w:t xml:space="preserve">Bugetul raional pentru anul 2025 se aprobă la venituri în suma de </w:t>
      </w:r>
      <w:r w:rsidRPr="004C7FF8">
        <w:rPr>
          <w:b/>
          <w:lang w:val="ro-RO"/>
        </w:rPr>
        <w:t>295345,5</w:t>
      </w:r>
      <w:r w:rsidRPr="004C7FF8">
        <w:rPr>
          <w:lang w:val="ro-RO"/>
        </w:rPr>
        <w:t xml:space="preserve"> mii lei şi la  cheltuieli în suma de </w:t>
      </w:r>
      <w:r w:rsidRPr="004C7FF8">
        <w:rPr>
          <w:b/>
          <w:lang w:val="en-US"/>
        </w:rPr>
        <w:t>294451</w:t>
      </w:r>
      <w:r w:rsidRPr="004C7FF8">
        <w:rPr>
          <w:b/>
          <w:lang w:val="ro-RO"/>
        </w:rPr>
        <w:t xml:space="preserve">,1 </w:t>
      </w:r>
      <w:r w:rsidRPr="004C7FF8">
        <w:rPr>
          <w:lang w:val="ro-RO"/>
        </w:rPr>
        <w:t>mii lei</w:t>
      </w:r>
      <w:r w:rsidRPr="004C7FF8">
        <w:rPr>
          <w:lang w:val="en-US"/>
        </w:rPr>
        <w:t xml:space="preserve"> cu sold bugetar / sursa de finanțare </w:t>
      </w:r>
      <w:r w:rsidRPr="004C7FF8">
        <w:rPr>
          <w:b/>
          <w:lang w:val="en-US"/>
        </w:rPr>
        <w:t>894,4</w:t>
      </w:r>
      <w:r w:rsidRPr="004C7FF8">
        <w:rPr>
          <w:lang w:val="en-US"/>
        </w:rPr>
        <w:t xml:space="preserve"> mii lei pentru r</w:t>
      </w:r>
      <w:r w:rsidRPr="004C7FF8">
        <w:rPr>
          <w:lang w:val="fr-FR"/>
        </w:rPr>
        <w:t xml:space="preserve">ambursarea </w:t>
      </w:r>
      <w:r w:rsidRPr="004C7FF8">
        <w:rPr>
          <w:lang w:val="ro-MO"/>
        </w:rPr>
        <w:t>împrumutului recreditat între bugetul de stat și bugetul raional</w:t>
      </w:r>
      <w:r w:rsidRPr="004C7FF8">
        <w:rPr>
          <w:lang w:val="ro-RO"/>
        </w:rPr>
        <w:t xml:space="preserve">. </w:t>
      </w:r>
    </w:p>
    <w:p w14:paraId="1C1DF765" w14:textId="344C8F05" w:rsidR="004C7FF8" w:rsidRPr="004C7FF8" w:rsidRDefault="004C7FF8" w:rsidP="004C7FF8">
      <w:pPr>
        <w:pStyle w:val="a3"/>
        <w:numPr>
          <w:ilvl w:val="0"/>
          <w:numId w:val="17"/>
        </w:numPr>
        <w:tabs>
          <w:tab w:val="left" w:pos="480"/>
          <w:tab w:val="left" w:pos="709"/>
          <w:tab w:val="left" w:pos="851"/>
          <w:tab w:val="left" w:pos="993"/>
          <w:tab w:val="left" w:pos="1134"/>
        </w:tabs>
        <w:ind w:left="0" w:firstLine="567"/>
        <w:jc w:val="both"/>
        <w:rPr>
          <w:lang w:val="ro-RO"/>
        </w:rPr>
      </w:pPr>
      <w:r w:rsidRPr="004C7FF8">
        <w:rPr>
          <w:lang w:val="ro-RO"/>
        </w:rPr>
        <w:t xml:space="preserve">Se aprobă plafonul datoriei bugetului raional în sumă de </w:t>
      </w:r>
      <w:r w:rsidRPr="004C7FF8">
        <w:rPr>
          <w:b/>
          <w:lang w:val="en-US"/>
        </w:rPr>
        <w:t>198768</w:t>
      </w:r>
      <w:r w:rsidRPr="004C7FF8">
        <w:rPr>
          <w:b/>
          <w:lang w:val="ro-RO"/>
        </w:rPr>
        <w:t>,04</w:t>
      </w:r>
      <w:r w:rsidRPr="004C7FF8">
        <w:rPr>
          <w:lang w:val="ro-RO"/>
        </w:rPr>
        <w:t xml:space="preserve"> EURO şi plafonul garanţiilor acordate de Consiliul raional în sumă de zero lei.</w:t>
      </w:r>
    </w:p>
    <w:p w14:paraId="44A89CC8" w14:textId="38AD36C1" w:rsidR="004C7FF8" w:rsidRPr="004C7FF8" w:rsidRDefault="004C7FF8" w:rsidP="004C7FF8">
      <w:pPr>
        <w:pStyle w:val="a3"/>
        <w:numPr>
          <w:ilvl w:val="0"/>
          <w:numId w:val="17"/>
        </w:numPr>
        <w:tabs>
          <w:tab w:val="num" w:pos="0"/>
          <w:tab w:val="left" w:pos="709"/>
          <w:tab w:val="left" w:pos="851"/>
          <w:tab w:val="left" w:pos="993"/>
          <w:tab w:val="left" w:pos="1134"/>
        </w:tabs>
        <w:ind w:left="0" w:firstLine="567"/>
        <w:jc w:val="both"/>
        <w:rPr>
          <w:b/>
          <w:lang w:val="ro-RO"/>
        </w:rPr>
      </w:pPr>
      <w:r w:rsidRPr="004C7FF8">
        <w:rPr>
          <w:lang w:val="ro-RO"/>
        </w:rPr>
        <w:t xml:space="preserve">Se aprobă în componența bugetului raional cuantumul fondului de rezerva în suma de </w:t>
      </w:r>
      <w:r w:rsidRPr="004C7FF8">
        <w:rPr>
          <w:b/>
          <w:lang w:val="en-US"/>
        </w:rPr>
        <w:t>147</w:t>
      </w:r>
      <w:r w:rsidRPr="004C7FF8">
        <w:rPr>
          <w:b/>
          <w:lang w:val="ro-RO"/>
        </w:rPr>
        <w:t>,0</w:t>
      </w:r>
      <w:r w:rsidRPr="004C7FF8">
        <w:rPr>
          <w:lang w:val="ro-RO"/>
        </w:rPr>
        <w:t xml:space="preserve"> mii lei.</w:t>
      </w:r>
    </w:p>
    <w:p w14:paraId="13937C40" w14:textId="03F56392" w:rsidR="004C7FF8" w:rsidRPr="004C7FF8" w:rsidRDefault="004C7FF8" w:rsidP="004C7FF8">
      <w:pPr>
        <w:pStyle w:val="a3"/>
        <w:numPr>
          <w:ilvl w:val="0"/>
          <w:numId w:val="17"/>
        </w:numPr>
        <w:tabs>
          <w:tab w:val="num" w:pos="0"/>
          <w:tab w:val="left" w:pos="709"/>
          <w:tab w:val="left" w:pos="851"/>
          <w:tab w:val="left" w:pos="993"/>
          <w:tab w:val="left" w:pos="1134"/>
        </w:tabs>
        <w:ind w:left="0" w:firstLine="567"/>
        <w:jc w:val="both"/>
        <w:rPr>
          <w:lang w:val="ro-RO"/>
        </w:rPr>
      </w:pPr>
      <w:r w:rsidRPr="004C7FF8">
        <w:rPr>
          <w:lang w:val="pt-BR"/>
        </w:rPr>
        <w:t xml:space="preserve">Indicatorii generali </w:t>
      </w:r>
      <w:r w:rsidRPr="004C7FF8">
        <w:rPr>
          <w:lang w:val="ro-RO"/>
        </w:rPr>
        <w:t>şi sursele de finanţare ale</w:t>
      </w:r>
      <w:r w:rsidRPr="004C7FF8">
        <w:rPr>
          <w:lang w:val="pt-BR"/>
        </w:rPr>
        <w:t xml:space="preserve"> bugetului raional pentru anul 20</w:t>
      </w:r>
      <w:r w:rsidRPr="004C7FF8">
        <w:rPr>
          <w:lang w:val="en-US"/>
        </w:rPr>
        <w:t>25 se prezintă în</w:t>
      </w:r>
      <w:r w:rsidRPr="004C7FF8">
        <w:rPr>
          <w:lang w:val="pt-BR"/>
        </w:rPr>
        <w:t xml:space="preserve"> Anexa nr.1.</w:t>
      </w:r>
      <w:r w:rsidRPr="004C7FF8">
        <w:rPr>
          <w:lang w:val="ro-RO"/>
        </w:rPr>
        <w:t xml:space="preserve"> </w:t>
      </w:r>
    </w:p>
    <w:p w14:paraId="1C1263B1" w14:textId="40ECD878" w:rsidR="004C7FF8" w:rsidRPr="004C7FF8" w:rsidRDefault="004C7FF8" w:rsidP="004C7FF8">
      <w:pPr>
        <w:pStyle w:val="a3"/>
        <w:numPr>
          <w:ilvl w:val="0"/>
          <w:numId w:val="17"/>
        </w:numPr>
        <w:tabs>
          <w:tab w:val="num" w:pos="0"/>
          <w:tab w:val="left" w:pos="709"/>
          <w:tab w:val="left" w:pos="851"/>
          <w:tab w:val="left" w:pos="993"/>
          <w:tab w:val="left" w:pos="1134"/>
        </w:tabs>
        <w:ind w:left="0" w:firstLine="567"/>
        <w:jc w:val="both"/>
        <w:rPr>
          <w:b/>
          <w:sz w:val="16"/>
          <w:szCs w:val="16"/>
          <w:lang w:val="pt-BR"/>
        </w:rPr>
      </w:pPr>
      <w:r w:rsidRPr="004C7FF8">
        <w:rPr>
          <w:lang w:val="ro-RO"/>
        </w:rPr>
        <w:t xml:space="preserve">Plafonul datoriei bugetului raional şi plafonul garanţiilor acordate de Consiliul raional pentru anul 2025 </w:t>
      </w:r>
      <w:r w:rsidRPr="004C7FF8">
        <w:rPr>
          <w:lang w:val="en-US"/>
        </w:rPr>
        <w:t>se prezintă în</w:t>
      </w:r>
      <w:r w:rsidRPr="004C7FF8">
        <w:rPr>
          <w:lang w:val="pt-BR"/>
        </w:rPr>
        <w:t xml:space="preserve"> Anexa nr.2.</w:t>
      </w:r>
      <w:r w:rsidRPr="004C7FF8">
        <w:rPr>
          <w:lang w:val="ro-RO"/>
        </w:rPr>
        <w:t xml:space="preserve"> </w:t>
      </w:r>
    </w:p>
    <w:p w14:paraId="088738DF" w14:textId="4D99B32B" w:rsidR="004C7FF8" w:rsidRPr="004C7FF8" w:rsidRDefault="004C7FF8" w:rsidP="004C7FF8">
      <w:pPr>
        <w:pStyle w:val="a3"/>
        <w:numPr>
          <w:ilvl w:val="0"/>
          <w:numId w:val="17"/>
        </w:numPr>
        <w:tabs>
          <w:tab w:val="left" w:pos="709"/>
          <w:tab w:val="left" w:pos="851"/>
          <w:tab w:val="left" w:pos="993"/>
          <w:tab w:val="left" w:pos="1134"/>
        </w:tabs>
        <w:ind w:left="0" w:firstLine="567"/>
        <w:jc w:val="both"/>
        <w:rPr>
          <w:lang w:val="ro-RO"/>
        </w:rPr>
      </w:pPr>
      <w:r w:rsidRPr="004C7FF8">
        <w:rPr>
          <w:bCs/>
          <w:lang w:val="pt-BR"/>
        </w:rPr>
        <w:t xml:space="preserve">Componenţa veniturilor bugetului raional </w:t>
      </w:r>
      <w:r w:rsidRPr="004C7FF8">
        <w:rPr>
          <w:lang w:val="pt-BR"/>
        </w:rPr>
        <w:t>pentru anul 20</w:t>
      </w:r>
      <w:r w:rsidRPr="004C7FF8">
        <w:rPr>
          <w:lang w:val="en-US"/>
        </w:rPr>
        <w:t>25 se prezintă în</w:t>
      </w:r>
      <w:r w:rsidRPr="004C7FF8">
        <w:rPr>
          <w:lang w:val="pt-BR"/>
        </w:rPr>
        <w:t xml:space="preserve"> </w:t>
      </w:r>
      <w:r w:rsidRPr="004C7FF8">
        <w:rPr>
          <w:lang w:val="ro-RO"/>
        </w:rPr>
        <w:t>Anexa nr.3.</w:t>
      </w:r>
    </w:p>
    <w:p w14:paraId="469D85FF" w14:textId="0BB22899" w:rsidR="004C7FF8" w:rsidRPr="004C7FF8" w:rsidRDefault="004C7FF8" w:rsidP="004C7FF8">
      <w:pPr>
        <w:pStyle w:val="a3"/>
        <w:numPr>
          <w:ilvl w:val="0"/>
          <w:numId w:val="17"/>
        </w:numPr>
        <w:tabs>
          <w:tab w:val="num" w:pos="0"/>
          <w:tab w:val="left" w:pos="709"/>
          <w:tab w:val="left" w:pos="851"/>
          <w:tab w:val="left" w:pos="993"/>
          <w:tab w:val="left" w:pos="1134"/>
        </w:tabs>
        <w:ind w:left="0" w:firstLine="567"/>
        <w:jc w:val="both"/>
        <w:rPr>
          <w:lang w:val="ro-RO"/>
        </w:rPr>
      </w:pPr>
      <w:r w:rsidRPr="004C7FF8">
        <w:rPr>
          <w:bCs/>
          <w:lang w:val="ro-RO"/>
        </w:rPr>
        <w:t xml:space="preserve">Resursele şi cheltuielile bugetului raional </w:t>
      </w:r>
      <w:r w:rsidRPr="004C7FF8">
        <w:rPr>
          <w:lang w:val="pt-BR"/>
        </w:rPr>
        <w:t>pentru anul 20</w:t>
      </w:r>
      <w:r w:rsidRPr="004C7FF8">
        <w:rPr>
          <w:lang w:val="en-US"/>
        </w:rPr>
        <w:t>25</w:t>
      </w:r>
      <w:r w:rsidRPr="004C7FF8">
        <w:rPr>
          <w:lang w:val="pt-BR"/>
        </w:rPr>
        <w:t xml:space="preserve"> </w:t>
      </w:r>
      <w:r w:rsidRPr="004C7FF8">
        <w:rPr>
          <w:bCs/>
          <w:lang w:val="ro-RO"/>
        </w:rPr>
        <w:t>conform clasificației funcționale și pe programe</w:t>
      </w:r>
      <w:r w:rsidRPr="004C7FF8">
        <w:rPr>
          <w:lang w:val="en-US"/>
        </w:rPr>
        <w:t xml:space="preserve"> se prezintă în</w:t>
      </w:r>
      <w:r w:rsidRPr="004C7FF8">
        <w:rPr>
          <w:lang w:val="ro-RO"/>
        </w:rPr>
        <w:t xml:space="preserve"> Anexa nr.4.</w:t>
      </w:r>
    </w:p>
    <w:p w14:paraId="242A7050" w14:textId="0465C18C" w:rsidR="004C7FF8" w:rsidRPr="004C7FF8" w:rsidRDefault="004C7FF8" w:rsidP="004C7FF8">
      <w:pPr>
        <w:pStyle w:val="a3"/>
        <w:numPr>
          <w:ilvl w:val="0"/>
          <w:numId w:val="17"/>
        </w:numPr>
        <w:tabs>
          <w:tab w:val="left" w:pos="709"/>
          <w:tab w:val="left" w:pos="851"/>
          <w:tab w:val="left" w:pos="993"/>
          <w:tab w:val="left" w:pos="1134"/>
        </w:tabs>
        <w:ind w:left="0" w:firstLine="567"/>
        <w:jc w:val="both"/>
        <w:rPr>
          <w:lang w:val="ro-RO"/>
        </w:rPr>
      </w:pPr>
      <w:r w:rsidRPr="004C7FF8">
        <w:rPr>
          <w:lang w:val="ro-RO"/>
        </w:rPr>
        <w:t>Transferuri</w:t>
      </w:r>
      <w:r w:rsidRPr="004C7FF8">
        <w:rPr>
          <w:lang w:val="en-US"/>
        </w:rPr>
        <w:t>le</w:t>
      </w:r>
      <w:r w:rsidRPr="004C7FF8">
        <w:rPr>
          <w:lang w:val="ro-RO"/>
        </w:rPr>
        <w:t xml:space="preserve"> primite de la bugetul de stat către bugetul raional</w:t>
      </w:r>
      <w:r w:rsidRPr="004C7FF8">
        <w:rPr>
          <w:lang w:val="pt-BR"/>
        </w:rPr>
        <w:t xml:space="preserve"> pentru anul 2025</w:t>
      </w:r>
      <w:r w:rsidRPr="004C7FF8">
        <w:rPr>
          <w:lang w:val="en-US"/>
        </w:rPr>
        <w:t xml:space="preserve"> se prezintă în</w:t>
      </w:r>
      <w:r w:rsidRPr="004C7FF8">
        <w:rPr>
          <w:lang w:val="pt-BR"/>
        </w:rPr>
        <w:t xml:space="preserve"> </w:t>
      </w:r>
      <w:r w:rsidRPr="004C7FF8">
        <w:rPr>
          <w:lang w:val="ro-RO"/>
        </w:rPr>
        <w:t>Anexa nr.5.</w:t>
      </w:r>
    </w:p>
    <w:p w14:paraId="0B237D64" w14:textId="68FC412B" w:rsidR="004C7FF8" w:rsidRPr="004C7FF8" w:rsidRDefault="004C7FF8" w:rsidP="004C7FF8">
      <w:pPr>
        <w:pStyle w:val="a3"/>
        <w:numPr>
          <w:ilvl w:val="0"/>
          <w:numId w:val="17"/>
        </w:numPr>
        <w:tabs>
          <w:tab w:val="left" w:pos="709"/>
          <w:tab w:val="left" w:pos="851"/>
          <w:tab w:val="left" w:pos="993"/>
        </w:tabs>
        <w:ind w:left="0" w:firstLine="567"/>
        <w:jc w:val="both"/>
        <w:rPr>
          <w:lang w:val="ro-RO"/>
        </w:rPr>
      </w:pPr>
      <w:r w:rsidRPr="004C7FF8">
        <w:rPr>
          <w:lang w:val="ro-RO"/>
        </w:rPr>
        <w:t>Bugetele instituțiilor de învățămînt preșcolar, primar, gimnazial și liceal, finanțate din bugetul raional pentu anul 2025</w:t>
      </w:r>
      <w:r w:rsidRPr="004C7FF8">
        <w:rPr>
          <w:lang w:val="en-US"/>
        </w:rPr>
        <w:t xml:space="preserve"> se prezintă în</w:t>
      </w:r>
      <w:r w:rsidRPr="004C7FF8">
        <w:rPr>
          <w:lang w:val="ro-RO"/>
        </w:rPr>
        <w:t xml:space="preserve"> Anexa nr.6.</w:t>
      </w:r>
    </w:p>
    <w:p w14:paraId="6B8E0E03" w14:textId="6739BBB5" w:rsidR="004C7FF8" w:rsidRPr="004C7FF8" w:rsidRDefault="004C7FF8" w:rsidP="004C7FF8">
      <w:pPr>
        <w:pStyle w:val="a3"/>
        <w:numPr>
          <w:ilvl w:val="0"/>
          <w:numId w:val="17"/>
        </w:numPr>
        <w:tabs>
          <w:tab w:val="left" w:pos="709"/>
          <w:tab w:val="left" w:pos="851"/>
          <w:tab w:val="left" w:pos="993"/>
        </w:tabs>
        <w:ind w:left="0" w:firstLine="567"/>
        <w:jc w:val="both"/>
        <w:rPr>
          <w:lang w:val="en-US"/>
        </w:rPr>
      </w:pPr>
      <w:r w:rsidRPr="004C7FF8">
        <w:rPr>
          <w:lang w:val="ro-RO"/>
        </w:rPr>
        <w:t xml:space="preserve">Nomenclatorul tarifelor serviciilor prestate contra plată de către autoritățile / institutiile bugetare pentru anul 2025 </w:t>
      </w:r>
      <w:r w:rsidRPr="004C7FF8">
        <w:rPr>
          <w:lang w:val="en-US"/>
        </w:rPr>
        <w:t>se prezintă în</w:t>
      </w:r>
      <w:r w:rsidRPr="004C7FF8">
        <w:rPr>
          <w:lang w:val="ro-RO"/>
        </w:rPr>
        <w:t xml:space="preserve"> Anexa nr.7.</w:t>
      </w:r>
    </w:p>
    <w:p w14:paraId="43BC7B21" w14:textId="67A5A8C8" w:rsidR="004C7FF8" w:rsidRPr="004C7FF8" w:rsidRDefault="004C7FF8" w:rsidP="004C7FF8">
      <w:pPr>
        <w:pStyle w:val="a3"/>
        <w:numPr>
          <w:ilvl w:val="0"/>
          <w:numId w:val="17"/>
        </w:numPr>
        <w:tabs>
          <w:tab w:val="left" w:pos="709"/>
          <w:tab w:val="left" w:pos="851"/>
          <w:tab w:val="left" w:pos="993"/>
        </w:tabs>
        <w:autoSpaceDE w:val="0"/>
        <w:autoSpaceDN w:val="0"/>
        <w:adjustRightInd w:val="0"/>
        <w:ind w:left="0" w:firstLine="567"/>
        <w:jc w:val="both"/>
        <w:rPr>
          <w:lang w:val="ro-RO"/>
        </w:rPr>
      </w:pPr>
      <w:r w:rsidRPr="004C7FF8">
        <w:rPr>
          <w:bCs/>
          <w:lang w:val="pt-BR"/>
        </w:rPr>
        <w:t xml:space="preserve">Efectivul-limită al statelor de personal din autoritățile / instituțiile bugetare finanțate din bugetul raional </w:t>
      </w:r>
      <w:r w:rsidRPr="004C7FF8">
        <w:rPr>
          <w:bCs/>
          <w:lang w:val="ro-RO"/>
        </w:rPr>
        <w:t>pentru anul 20</w:t>
      </w:r>
      <w:r w:rsidRPr="004C7FF8">
        <w:rPr>
          <w:bCs/>
          <w:lang w:val="en-US"/>
        </w:rPr>
        <w:t>25</w:t>
      </w:r>
      <w:r w:rsidRPr="004C7FF8">
        <w:rPr>
          <w:lang w:val="ro-RO"/>
        </w:rPr>
        <w:t xml:space="preserve"> </w:t>
      </w:r>
      <w:r w:rsidRPr="004C7FF8">
        <w:rPr>
          <w:lang w:val="en-US"/>
        </w:rPr>
        <w:t>se prezintă în</w:t>
      </w:r>
      <w:r w:rsidRPr="004C7FF8">
        <w:rPr>
          <w:lang w:val="ro-RO"/>
        </w:rPr>
        <w:t xml:space="preserve"> Anexa nr.8.</w:t>
      </w:r>
    </w:p>
    <w:p w14:paraId="30CC8C83" w14:textId="53DAA2B8" w:rsidR="004C7FF8" w:rsidRPr="004C7FF8" w:rsidRDefault="004C7FF8" w:rsidP="004C7FF8">
      <w:pPr>
        <w:pStyle w:val="a3"/>
        <w:numPr>
          <w:ilvl w:val="0"/>
          <w:numId w:val="17"/>
        </w:numPr>
        <w:tabs>
          <w:tab w:val="left" w:pos="709"/>
          <w:tab w:val="left" w:pos="851"/>
          <w:tab w:val="left" w:pos="993"/>
        </w:tabs>
        <w:ind w:left="0" w:firstLine="567"/>
        <w:jc w:val="both"/>
        <w:rPr>
          <w:lang w:val="en-US"/>
        </w:rPr>
      </w:pPr>
      <w:r w:rsidRPr="004C7FF8">
        <w:rPr>
          <w:lang w:val="ro-RO"/>
        </w:rPr>
        <w:t>Programul anual al</w:t>
      </w:r>
      <w:r w:rsidRPr="004C7FF8">
        <w:rPr>
          <w:lang w:val="en-US"/>
        </w:rPr>
        <w:t xml:space="preserve"> împrumuturilor contractate de Consiliul raional pentru cheltuieli de capital pe termen lung de la instituţiile financiare şi de la alţi creditori din ţară şi de peste hotare şi termenele de rambursare ale acestora pentru anii 2024-2027 se prezintă în </w:t>
      </w:r>
      <w:r w:rsidRPr="004C7FF8">
        <w:rPr>
          <w:lang w:val="ro-RO"/>
        </w:rPr>
        <w:t>Anexa nr.</w:t>
      </w:r>
      <w:r w:rsidRPr="004C7FF8">
        <w:rPr>
          <w:lang w:val="en-US"/>
        </w:rPr>
        <w:t>9.</w:t>
      </w:r>
    </w:p>
    <w:p w14:paraId="32374A2B" w14:textId="65EAD8CC" w:rsidR="004C7FF8" w:rsidRPr="004C7FF8" w:rsidRDefault="004C7FF8" w:rsidP="004C7FF8">
      <w:pPr>
        <w:pStyle w:val="a3"/>
        <w:numPr>
          <w:ilvl w:val="0"/>
          <w:numId w:val="17"/>
        </w:numPr>
        <w:tabs>
          <w:tab w:val="left" w:pos="709"/>
          <w:tab w:val="left" w:pos="851"/>
          <w:tab w:val="left" w:pos="993"/>
        </w:tabs>
        <w:ind w:left="0" w:firstLine="567"/>
        <w:jc w:val="both"/>
        <w:rPr>
          <w:lang w:val="en-US"/>
        </w:rPr>
      </w:pPr>
      <w:r w:rsidRPr="004C7FF8">
        <w:rPr>
          <w:lang w:val="ro-RO"/>
        </w:rPr>
        <w:t>Cheltuielile pentru serviciul datoriei a</w:t>
      </w:r>
      <w:r w:rsidRPr="004C7FF8">
        <w:rPr>
          <w:lang w:val="en-US"/>
        </w:rPr>
        <w:t xml:space="preserve"> Consiliului raional </w:t>
      </w:r>
      <w:r w:rsidRPr="004C7FF8">
        <w:rPr>
          <w:lang w:val="ro-RO"/>
        </w:rPr>
        <w:t>pentru anul 20</w:t>
      </w:r>
      <w:r w:rsidRPr="004C7FF8">
        <w:rPr>
          <w:lang w:val="en-US"/>
        </w:rPr>
        <w:t>25</w:t>
      </w:r>
      <w:r w:rsidRPr="004C7FF8">
        <w:rPr>
          <w:lang w:val="ro-RO"/>
        </w:rPr>
        <w:t xml:space="preserve"> și a estimărilor pentru anii 20</w:t>
      </w:r>
      <w:r w:rsidRPr="004C7FF8">
        <w:rPr>
          <w:lang w:val="en-US"/>
        </w:rPr>
        <w:t>26</w:t>
      </w:r>
      <w:r w:rsidRPr="004C7FF8">
        <w:rPr>
          <w:lang w:val="ro-RO"/>
        </w:rPr>
        <w:t>-20</w:t>
      </w:r>
      <w:r w:rsidRPr="004C7FF8">
        <w:rPr>
          <w:lang w:val="en-US"/>
        </w:rPr>
        <w:t>27 se prezintă în</w:t>
      </w:r>
      <w:r w:rsidRPr="004C7FF8">
        <w:rPr>
          <w:lang w:val="ro-RO"/>
        </w:rPr>
        <w:t xml:space="preserve"> Anexa nr.</w:t>
      </w:r>
      <w:r w:rsidRPr="004C7FF8">
        <w:rPr>
          <w:lang w:val="en-US"/>
        </w:rPr>
        <w:t>10.</w:t>
      </w:r>
    </w:p>
    <w:p w14:paraId="0E251F87" w14:textId="01801FD0" w:rsidR="004C7FF8" w:rsidRPr="004C7FF8" w:rsidRDefault="004C7FF8" w:rsidP="004C7FF8">
      <w:pPr>
        <w:pStyle w:val="a3"/>
        <w:numPr>
          <w:ilvl w:val="0"/>
          <w:numId w:val="17"/>
        </w:numPr>
        <w:tabs>
          <w:tab w:val="left" w:pos="709"/>
          <w:tab w:val="left" w:pos="851"/>
          <w:tab w:val="left" w:pos="993"/>
        </w:tabs>
        <w:ind w:left="0" w:firstLine="567"/>
        <w:jc w:val="both"/>
        <w:rPr>
          <w:b/>
          <w:lang w:val="en-US"/>
        </w:rPr>
      </w:pPr>
      <w:r w:rsidRPr="004C7FF8">
        <w:rPr>
          <w:lang w:val="ro-RO"/>
        </w:rPr>
        <w:t xml:space="preserve">Sinteza veniturilor colectate de către </w:t>
      </w:r>
      <w:r w:rsidRPr="004C7FF8">
        <w:rPr>
          <w:bCs/>
          <w:lang w:val="pt-BR"/>
        </w:rPr>
        <w:t xml:space="preserve">autoritățile / </w:t>
      </w:r>
      <w:r w:rsidRPr="004C7FF8">
        <w:rPr>
          <w:lang w:val="ro-RO"/>
        </w:rPr>
        <w:t>instituţiile bugetare</w:t>
      </w:r>
      <w:r w:rsidRPr="004C7FF8">
        <w:rPr>
          <w:bCs/>
          <w:lang w:val="pt-BR"/>
        </w:rPr>
        <w:t xml:space="preserve"> finanțate din bugetul raional</w:t>
      </w:r>
      <w:r w:rsidRPr="004C7FF8">
        <w:rPr>
          <w:lang w:val="ro-RO"/>
        </w:rPr>
        <w:t xml:space="preserve"> pentru anul 20</w:t>
      </w:r>
      <w:r w:rsidRPr="004C7FF8">
        <w:rPr>
          <w:lang w:val="en-US"/>
        </w:rPr>
        <w:t xml:space="preserve">25 se prezintă în </w:t>
      </w:r>
      <w:r w:rsidRPr="004C7FF8">
        <w:rPr>
          <w:lang w:val="ro-RO"/>
        </w:rPr>
        <w:t>Anexa nr.</w:t>
      </w:r>
      <w:r w:rsidRPr="004C7FF8">
        <w:rPr>
          <w:lang w:val="en-US"/>
        </w:rPr>
        <w:t>11</w:t>
      </w:r>
      <w:r w:rsidRPr="004C7FF8">
        <w:rPr>
          <w:lang w:val="ro-RO"/>
        </w:rPr>
        <w:t>.</w:t>
      </w:r>
      <w:r w:rsidRPr="004C7FF8">
        <w:rPr>
          <w:b/>
          <w:lang w:val="en-US"/>
        </w:rPr>
        <w:t xml:space="preserve">     </w:t>
      </w:r>
    </w:p>
    <w:p w14:paraId="41373198" w14:textId="2CBE4FDC" w:rsidR="004C7FF8" w:rsidRPr="004C7FF8" w:rsidRDefault="004C7FF8" w:rsidP="004C7FF8">
      <w:pPr>
        <w:pStyle w:val="a3"/>
        <w:numPr>
          <w:ilvl w:val="0"/>
          <w:numId w:val="17"/>
        </w:numPr>
        <w:tabs>
          <w:tab w:val="left" w:pos="709"/>
          <w:tab w:val="left" w:pos="851"/>
          <w:tab w:val="left" w:pos="993"/>
          <w:tab w:val="left" w:pos="1134"/>
        </w:tabs>
        <w:ind w:left="0" w:firstLine="567"/>
        <w:jc w:val="both"/>
        <w:rPr>
          <w:b/>
          <w:sz w:val="16"/>
          <w:szCs w:val="16"/>
          <w:lang w:val="ro-RO"/>
        </w:rPr>
      </w:pPr>
      <w:r w:rsidRPr="004C7FF8">
        <w:rPr>
          <w:lang w:val="ro-RO"/>
        </w:rPr>
        <w:lastRenderedPageBreak/>
        <w:t>Creanțele înregistrate la data de 01.01.20</w:t>
      </w:r>
      <w:r w:rsidRPr="004C7FF8">
        <w:rPr>
          <w:lang w:val="en-US"/>
        </w:rPr>
        <w:t xml:space="preserve">25 </w:t>
      </w:r>
      <w:r w:rsidRPr="004C7FF8">
        <w:rPr>
          <w:lang w:val="ro-RO"/>
        </w:rPr>
        <w:t xml:space="preserve">de către autoritățile / instituțiile </w:t>
      </w:r>
      <w:r w:rsidRPr="004C7FF8">
        <w:rPr>
          <w:bCs/>
          <w:lang w:val="pt-BR"/>
        </w:rPr>
        <w:t>finanțate de la bugetul raional,</w:t>
      </w:r>
      <w:r w:rsidRPr="004C7FF8">
        <w:rPr>
          <w:lang w:val="ro-RO"/>
        </w:rPr>
        <w:t xml:space="preserve"> vor fi achitate din contul şi în limita alocaţiilor aprobate pentru anul 20</w:t>
      </w:r>
      <w:r w:rsidRPr="004C7FF8">
        <w:rPr>
          <w:lang w:val="en-US"/>
        </w:rPr>
        <w:t>25</w:t>
      </w:r>
      <w:r w:rsidRPr="004C7FF8">
        <w:rPr>
          <w:lang w:val="ro-RO"/>
        </w:rPr>
        <w:t>.</w:t>
      </w:r>
    </w:p>
    <w:p w14:paraId="7D766CDB" w14:textId="0B1381A3" w:rsidR="004C7FF8" w:rsidRPr="004C7FF8" w:rsidRDefault="004C7FF8" w:rsidP="004C7FF8">
      <w:pPr>
        <w:pStyle w:val="a3"/>
        <w:numPr>
          <w:ilvl w:val="0"/>
          <w:numId w:val="17"/>
        </w:numPr>
        <w:tabs>
          <w:tab w:val="left" w:pos="709"/>
          <w:tab w:val="left" w:pos="851"/>
          <w:tab w:val="left" w:pos="993"/>
          <w:tab w:val="left" w:pos="1134"/>
        </w:tabs>
        <w:ind w:left="0" w:firstLine="567"/>
        <w:jc w:val="both"/>
        <w:rPr>
          <w:lang w:val="ro-RO"/>
        </w:rPr>
      </w:pPr>
      <w:r w:rsidRPr="004C7FF8">
        <w:rPr>
          <w:lang w:val="ro-RO"/>
        </w:rPr>
        <w:t>Au</w:t>
      </w:r>
      <w:r w:rsidRPr="004C7FF8">
        <w:rPr>
          <w:bCs/>
          <w:lang w:val="pt-BR"/>
        </w:rPr>
        <w:t>toritățile și instituțiile bugetare finanțate de la  bugetul raional</w:t>
      </w:r>
      <w:r w:rsidRPr="004C7FF8">
        <w:rPr>
          <w:lang w:val="ro-RO"/>
        </w:rPr>
        <w:t xml:space="preserve"> vor asigura: </w:t>
      </w:r>
    </w:p>
    <w:p w14:paraId="433B0931" w14:textId="69835174" w:rsidR="004C7FF8" w:rsidRPr="004C7FF8" w:rsidRDefault="004C7FF8" w:rsidP="004C7FF8">
      <w:pPr>
        <w:pStyle w:val="a3"/>
        <w:numPr>
          <w:ilvl w:val="1"/>
          <w:numId w:val="17"/>
        </w:numPr>
        <w:tabs>
          <w:tab w:val="left" w:pos="480"/>
          <w:tab w:val="left" w:pos="709"/>
          <w:tab w:val="left" w:pos="851"/>
          <w:tab w:val="left" w:pos="993"/>
          <w:tab w:val="left" w:pos="1134"/>
        </w:tabs>
        <w:ind w:left="0" w:firstLine="567"/>
        <w:jc w:val="both"/>
        <w:rPr>
          <w:lang w:val="ro-RO"/>
        </w:rPr>
      </w:pPr>
      <w:r w:rsidRPr="004C7FF8">
        <w:rPr>
          <w:lang w:val="ro-RO"/>
        </w:rPr>
        <w:t>Dezagregarea în termen a limitelor stabilite, cu introducerea acestora în sistemul informaţional de management financiar.</w:t>
      </w:r>
    </w:p>
    <w:p w14:paraId="4ADC6B8D" w14:textId="4104760E" w:rsidR="004C7FF8" w:rsidRPr="004C7FF8" w:rsidRDefault="004C7FF8" w:rsidP="004C7FF8">
      <w:pPr>
        <w:pStyle w:val="a3"/>
        <w:numPr>
          <w:ilvl w:val="1"/>
          <w:numId w:val="17"/>
        </w:numPr>
        <w:tabs>
          <w:tab w:val="left" w:pos="0"/>
          <w:tab w:val="left" w:pos="709"/>
          <w:tab w:val="left" w:pos="851"/>
          <w:tab w:val="left" w:pos="993"/>
          <w:tab w:val="left" w:pos="1134"/>
        </w:tabs>
        <w:ind w:left="0" w:firstLine="567"/>
        <w:jc w:val="both"/>
        <w:rPr>
          <w:lang w:val="ro-RO"/>
        </w:rPr>
      </w:pPr>
      <w:r w:rsidRPr="004C7FF8">
        <w:rPr>
          <w:lang w:val="ro-RO"/>
        </w:rPr>
        <w:t>Legalitatea utilizării aloca</w:t>
      </w:r>
      <w:r w:rsidRPr="004C7FF8">
        <w:rPr>
          <w:rFonts w:ascii="Tahoma" w:hAnsi="Tahoma" w:cs="Tahoma"/>
          <w:lang w:val="ro-RO"/>
        </w:rPr>
        <w:t>ț</w:t>
      </w:r>
      <w:r w:rsidRPr="004C7FF8">
        <w:rPr>
          <w:lang w:val="ro-RO"/>
        </w:rPr>
        <w:t>iilor bugetare şi respectarea limitelor aprobate.</w:t>
      </w:r>
    </w:p>
    <w:p w14:paraId="0516D665" w14:textId="6CAF55AF" w:rsidR="004C7FF8" w:rsidRPr="004C7FF8" w:rsidRDefault="004C7FF8" w:rsidP="004C7FF8">
      <w:pPr>
        <w:pStyle w:val="a3"/>
        <w:numPr>
          <w:ilvl w:val="1"/>
          <w:numId w:val="17"/>
        </w:numPr>
        <w:tabs>
          <w:tab w:val="left" w:pos="480"/>
          <w:tab w:val="left" w:pos="709"/>
          <w:tab w:val="left" w:pos="851"/>
          <w:tab w:val="left" w:pos="993"/>
          <w:tab w:val="num" w:pos="1080"/>
          <w:tab w:val="left" w:pos="1134"/>
        </w:tabs>
        <w:ind w:left="0" w:firstLine="567"/>
        <w:jc w:val="both"/>
        <w:rPr>
          <w:lang w:val="ro-RO"/>
        </w:rPr>
      </w:pPr>
      <w:r w:rsidRPr="004C7FF8">
        <w:rPr>
          <w:lang w:val="ro-RO"/>
        </w:rPr>
        <w:t>Utilizarea conform destinaţiei a transferurilor cu destinaţie specială, alocate de la bugetul de stat;</w:t>
      </w:r>
    </w:p>
    <w:p w14:paraId="582B8FD2" w14:textId="7F28AB0F" w:rsidR="004C7FF8" w:rsidRPr="004C7FF8" w:rsidRDefault="004C7FF8" w:rsidP="004C7FF8">
      <w:pPr>
        <w:pStyle w:val="a3"/>
        <w:numPr>
          <w:ilvl w:val="1"/>
          <w:numId w:val="17"/>
        </w:numPr>
        <w:tabs>
          <w:tab w:val="left" w:pos="480"/>
          <w:tab w:val="left" w:pos="709"/>
          <w:tab w:val="left" w:pos="851"/>
          <w:tab w:val="left" w:pos="993"/>
          <w:tab w:val="num" w:pos="1080"/>
          <w:tab w:val="left" w:pos="1134"/>
        </w:tabs>
        <w:ind w:left="0" w:firstLine="567"/>
        <w:jc w:val="both"/>
        <w:rPr>
          <w:lang w:val="ro-RO"/>
        </w:rPr>
      </w:pPr>
      <w:r w:rsidRPr="004C7FF8">
        <w:rPr>
          <w:lang w:val="ro-RO"/>
        </w:rPr>
        <w:t>Contractarea de lucrări, servicii, bunuri materiale conform prevederilor Legii nr.131/2015 privind achiziţiile publice.</w:t>
      </w:r>
    </w:p>
    <w:p w14:paraId="1A394ECC" w14:textId="09312A05" w:rsidR="004C7FF8" w:rsidRPr="004C7FF8" w:rsidRDefault="004C7FF8" w:rsidP="004C7FF8">
      <w:pPr>
        <w:pStyle w:val="a3"/>
        <w:numPr>
          <w:ilvl w:val="1"/>
          <w:numId w:val="17"/>
        </w:numPr>
        <w:tabs>
          <w:tab w:val="left" w:pos="709"/>
          <w:tab w:val="left" w:pos="851"/>
          <w:tab w:val="left" w:pos="993"/>
          <w:tab w:val="left" w:pos="1134"/>
        </w:tabs>
        <w:ind w:left="0" w:firstLine="567"/>
        <w:jc w:val="both"/>
        <w:rPr>
          <w:sz w:val="16"/>
          <w:szCs w:val="16"/>
          <w:lang w:val="ro-RO"/>
        </w:rPr>
      </w:pPr>
      <w:r w:rsidRPr="004C7FF8">
        <w:rPr>
          <w:lang w:val="ro-RO"/>
        </w:rPr>
        <w:t>Raportarea în termenele stabilite a performanţelor realizate, conform competenţei.</w:t>
      </w:r>
    </w:p>
    <w:p w14:paraId="2390A3FB" w14:textId="12FB8B18" w:rsidR="004C7FF8" w:rsidRPr="004C7FF8" w:rsidRDefault="004C7FF8" w:rsidP="004C7FF8">
      <w:pPr>
        <w:pStyle w:val="a3"/>
        <w:numPr>
          <w:ilvl w:val="0"/>
          <w:numId w:val="17"/>
        </w:numPr>
        <w:tabs>
          <w:tab w:val="left" w:pos="709"/>
          <w:tab w:val="left" w:pos="851"/>
          <w:tab w:val="left" w:pos="993"/>
          <w:tab w:val="left" w:pos="1134"/>
        </w:tabs>
        <w:ind w:left="0" w:firstLine="567"/>
        <w:jc w:val="both"/>
        <w:rPr>
          <w:sz w:val="16"/>
          <w:szCs w:val="16"/>
          <w:lang w:val="ro-RO"/>
        </w:rPr>
      </w:pPr>
      <w:r w:rsidRPr="004C7FF8">
        <w:rPr>
          <w:lang w:val="ro-RO"/>
        </w:rPr>
        <w:t>Direcţia Finanţe (dl O. Banaru), va analiza sistematic executarea bugetului raional şi va înainta, în caz de necesitate, propuneri concrete pentru consolidarea disciplinei financiar-bugetare şi menţinerea echilibrului bugetar.</w:t>
      </w:r>
    </w:p>
    <w:p w14:paraId="7EEF8CAD" w14:textId="1D416CC5" w:rsidR="004C7FF8" w:rsidRPr="004C7FF8" w:rsidRDefault="004C7FF8" w:rsidP="004C7FF8">
      <w:pPr>
        <w:pStyle w:val="a3"/>
        <w:numPr>
          <w:ilvl w:val="0"/>
          <w:numId w:val="17"/>
        </w:numPr>
        <w:tabs>
          <w:tab w:val="left" w:pos="709"/>
          <w:tab w:val="left" w:pos="851"/>
          <w:tab w:val="left" w:pos="993"/>
          <w:tab w:val="left" w:pos="1134"/>
        </w:tabs>
        <w:ind w:left="0" w:firstLine="567"/>
        <w:jc w:val="both"/>
        <w:rPr>
          <w:lang w:val="ro-RO"/>
        </w:rPr>
      </w:pPr>
      <w:r w:rsidRPr="004C7FF8">
        <w:rPr>
          <w:lang w:val="ro-RO"/>
        </w:rPr>
        <w:t xml:space="preserve">Se autorizează: </w:t>
      </w:r>
    </w:p>
    <w:p w14:paraId="46F4C767" w14:textId="019F0E51" w:rsidR="004C7FF8" w:rsidRPr="004C7FF8" w:rsidRDefault="004C7FF8" w:rsidP="004C7FF8">
      <w:pPr>
        <w:pStyle w:val="a3"/>
        <w:numPr>
          <w:ilvl w:val="1"/>
          <w:numId w:val="17"/>
        </w:numPr>
        <w:tabs>
          <w:tab w:val="left" w:pos="120"/>
          <w:tab w:val="left" w:pos="709"/>
          <w:tab w:val="left" w:pos="851"/>
          <w:tab w:val="left" w:pos="993"/>
          <w:tab w:val="left" w:pos="1134"/>
        </w:tabs>
        <w:ind w:left="0" w:firstLine="567"/>
        <w:jc w:val="both"/>
        <w:rPr>
          <w:lang w:val="ro-RO"/>
        </w:rPr>
      </w:pPr>
      <w:r w:rsidRPr="004C7FF8">
        <w:rPr>
          <w:lang w:val="ro-RO"/>
        </w:rPr>
        <w:t>Preşedintele raionului (dl C. Cainarian) cu rolul de administrator de buget.</w:t>
      </w:r>
    </w:p>
    <w:p w14:paraId="37928C51" w14:textId="0F0A1D13" w:rsidR="004C7FF8" w:rsidRPr="004C7FF8" w:rsidRDefault="004C7FF8" w:rsidP="004C7FF8">
      <w:pPr>
        <w:pStyle w:val="a3"/>
        <w:numPr>
          <w:ilvl w:val="1"/>
          <w:numId w:val="17"/>
        </w:numPr>
        <w:tabs>
          <w:tab w:val="left" w:pos="709"/>
          <w:tab w:val="left" w:pos="851"/>
          <w:tab w:val="left" w:pos="993"/>
          <w:tab w:val="left" w:pos="1134"/>
        </w:tabs>
        <w:ind w:left="0" w:firstLine="567"/>
        <w:jc w:val="both"/>
        <w:rPr>
          <w:lang w:val="ro-RO"/>
        </w:rPr>
      </w:pPr>
      <w:r w:rsidRPr="004C7FF8">
        <w:rPr>
          <w:lang w:val="ro-RO"/>
        </w:rPr>
        <w:t>Administratorul de buget:</w:t>
      </w:r>
    </w:p>
    <w:p w14:paraId="0C1DC75C" w14:textId="16ABA43A" w:rsidR="004C7FF8" w:rsidRPr="004C7FF8" w:rsidRDefault="004C7FF8" w:rsidP="004C7FF8">
      <w:pPr>
        <w:pStyle w:val="a3"/>
        <w:numPr>
          <w:ilvl w:val="0"/>
          <w:numId w:val="19"/>
        </w:numPr>
        <w:tabs>
          <w:tab w:val="left" w:pos="709"/>
          <w:tab w:val="left" w:pos="851"/>
          <w:tab w:val="left" w:pos="993"/>
          <w:tab w:val="left" w:pos="1134"/>
        </w:tabs>
        <w:ind w:left="0" w:firstLine="567"/>
        <w:jc w:val="both"/>
        <w:rPr>
          <w:lang w:val="ro-RO"/>
        </w:rPr>
      </w:pPr>
      <w:r w:rsidRPr="004C7FF8">
        <w:rPr>
          <w:lang w:val="ro-RO"/>
        </w:rPr>
        <w:t>să modifice planurile de alocaţii între diferite nivele ale clasificaţiei economice (k2) în cadrul aceleiaşi funcţii (F1-F3) în cadrul unui subprogram, inclusiv majorarea cheltuielilor de personal, inclusiv din componenta raională a transferurilor categorale în sfera educației, fără modificarea cheltuielilor pentru investiţii capitale şi a transferurilor înterbugetare;</w:t>
      </w:r>
    </w:p>
    <w:p w14:paraId="6D75D648" w14:textId="72093322" w:rsidR="004C7FF8" w:rsidRPr="004C7FF8" w:rsidRDefault="004C7FF8" w:rsidP="004C7FF8">
      <w:pPr>
        <w:pStyle w:val="a3"/>
        <w:numPr>
          <w:ilvl w:val="0"/>
          <w:numId w:val="19"/>
        </w:numPr>
        <w:tabs>
          <w:tab w:val="left" w:pos="709"/>
          <w:tab w:val="left" w:pos="851"/>
          <w:tab w:val="left" w:pos="993"/>
          <w:tab w:val="left" w:pos="1134"/>
        </w:tabs>
        <w:ind w:left="0" w:firstLine="567"/>
        <w:jc w:val="both"/>
        <w:rPr>
          <w:lang w:val="ro-RO"/>
        </w:rPr>
      </w:pPr>
      <w:r w:rsidRPr="004C7FF8">
        <w:rPr>
          <w:lang w:val="ro-RO"/>
        </w:rPr>
        <w:t>să includă în programele respective de cheltuieli, în baza dispoziţiei, alocaţiile repartizate prin decizia Consiliului raional din fondul de rezervă, precum şi transferurile de la bugetul de stat la bugetul raional, repartizate prin alte acte normative decât Legea bugetului de stat, inclusiv transferurile cu destinaţie specială, transferurile cu destinaţie generală și alte transferuri cu destinaţie generală.</w:t>
      </w:r>
    </w:p>
    <w:p w14:paraId="5CAA7B65" w14:textId="7D36DCE1" w:rsidR="004C7FF8" w:rsidRPr="004C7FF8" w:rsidRDefault="004C7FF8" w:rsidP="004C7FF8">
      <w:pPr>
        <w:pStyle w:val="a3"/>
        <w:numPr>
          <w:ilvl w:val="1"/>
          <w:numId w:val="17"/>
        </w:numPr>
        <w:tabs>
          <w:tab w:val="left" w:pos="709"/>
          <w:tab w:val="left" w:pos="851"/>
          <w:tab w:val="num" w:pos="900"/>
          <w:tab w:val="left" w:pos="993"/>
          <w:tab w:val="left" w:pos="1134"/>
        </w:tabs>
        <w:ind w:left="0" w:firstLine="567"/>
        <w:jc w:val="both"/>
        <w:rPr>
          <w:lang w:val="ro-RO"/>
        </w:rPr>
      </w:pPr>
      <w:r w:rsidRPr="004C7FF8">
        <w:rPr>
          <w:lang w:val="ro-RO"/>
        </w:rPr>
        <w:t>Autorităţile bugetare (Org1 şi Org1i) să modifice planurile de alocaţii între instituţiile subordonate între nivele K4, în cadrul aceleiaşi funcţii (F1-F3) şi aceluiaşi subprogram P1P2, cu respectarea limitei stabilite la nivel de K2. Totodată, autorităţile bugetare pot modifica resursele colectate între înstituţiile din cadrul aceleiaşi funcţii (F1-F3), fără modificarea limitei aprobate.</w:t>
      </w:r>
    </w:p>
    <w:p w14:paraId="134CB99F" w14:textId="6A5A1154" w:rsidR="004C7FF8" w:rsidRPr="004C7FF8" w:rsidRDefault="004C7FF8" w:rsidP="004C7FF8">
      <w:pPr>
        <w:pStyle w:val="a3"/>
        <w:numPr>
          <w:ilvl w:val="1"/>
          <w:numId w:val="17"/>
        </w:numPr>
        <w:tabs>
          <w:tab w:val="left" w:pos="709"/>
          <w:tab w:val="left" w:pos="851"/>
          <w:tab w:val="num" w:pos="900"/>
          <w:tab w:val="left" w:pos="993"/>
          <w:tab w:val="left" w:pos="1134"/>
        </w:tabs>
        <w:ind w:left="0" w:firstLine="567"/>
        <w:jc w:val="both"/>
        <w:rPr>
          <w:sz w:val="16"/>
          <w:szCs w:val="16"/>
          <w:lang w:val="ro-RO"/>
        </w:rPr>
      </w:pPr>
      <w:r w:rsidRPr="004C7FF8">
        <w:rPr>
          <w:lang w:val="ro-RO"/>
        </w:rPr>
        <w:t>Instituţiile bugetare să modifice planurile de alocaţii între nivele K5-K6, cu respectarea limitei stabilite la nivel de K4 al clasificaţiei economice de către organul ierarhic superior.</w:t>
      </w:r>
    </w:p>
    <w:p w14:paraId="0179B9C5" w14:textId="37EE17D0" w:rsidR="004C7FF8" w:rsidRPr="004C7FF8" w:rsidRDefault="004C7FF8" w:rsidP="004C7FF8">
      <w:pPr>
        <w:pStyle w:val="a3"/>
        <w:numPr>
          <w:ilvl w:val="0"/>
          <w:numId w:val="17"/>
        </w:numPr>
        <w:tabs>
          <w:tab w:val="left" w:pos="709"/>
          <w:tab w:val="left" w:pos="851"/>
          <w:tab w:val="left" w:pos="993"/>
          <w:tab w:val="left" w:pos="1134"/>
        </w:tabs>
        <w:ind w:left="0" w:firstLine="567"/>
        <w:jc w:val="both"/>
        <w:rPr>
          <w:sz w:val="16"/>
          <w:szCs w:val="16"/>
          <w:lang w:val="ro-RO"/>
        </w:rPr>
      </w:pPr>
      <w:r w:rsidRPr="004C7FF8">
        <w:rPr>
          <w:lang w:val="ro-RO"/>
        </w:rPr>
        <w:t>Secretara interimară a Consiliului raional (dna A. Mihaliuc), va asigura aducerea la cunoştinţă publică prin publicare și/sau afişare în locuri publice a prezentei decizii și materialelor aferente în termenele stabilite de legislația în vigoare.</w:t>
      </w:r>
    </w:p>
    <w:p w14:paraId="35D8661A" w14:textId="57ED0FC5" w:rsidR="004C7FF8" w:rsidRPr="004C7FF8" w:rsidRDefault="004C7FF8" w:rsidP="004C7FF8">
      <w:pPr>
        <w:pStyle w:val="a3"/>
        <w:numPr>
          <w:ilvl w:val="0"/>
          <w:numId w:val="17"/>
        </w:numPr>
        <w:tabs>
          <w:tab w:val="num" w:pos="0"/>
          <w:tab w:val="left" w:pos="709"/>
          <w:tab w:val="left" w:pos="851"/>
          <w:tab w:val="left" w:pos="993"/>
          <w:tab w:val="left" w:pos="1134"/>
        </w:tabs>
        <w:ind w:left="0" w:firstLine="567"/>
        <w:jc w:val="both"/>
        <w:rPr>
          <w:sz w:val="16"/>
          <w:szCs w:val="16"/>
          <w:lang w:val="ro-RO"/>
        </w:rPr>
      </w:pPr>
      <w:r w:rsidRPr="004C7FF8">
        <w:rPr>
          <w:lang w:val="ro-RO"/>
        </w:rPr>
        <w:t>Controlul asupra realizării prezentei decizii, se pune în sarcina Comisiei consultative pentru Economie, Finanţe şi Buget (dl N. Postoroncă).</w:t>
      </w:r>
    </w:p>
    <w:p w14:paraId="49D1BB61" w14:textId="474B4DD5" w:rsidR="004C7FF8" w:rsidRPr="004C7FF8" w:rsidRDefault="004C7FF8" w:rsidP="004C7FF8">
      <w:pPr>
        <w:pStyle w:val="a3"/>
        <w:numPr>
          <w:ilvl w:val="0"/>
          <w:numId w:val="17"/>
        </w:numPr>
        <w:tabs>
          <w:tab w:val="left" w:pos="709"/>
          <w:tab w:val="left" w:pos="851"/>
          <w:tab w:val="left" w:pos="993"/>
          <w:tab w:val="left" w:pos="1134"/>
        </w:tabs>
        <w:ind w:left="0" w:firstLine="567"/>
        <w:jc w:val="both"/>
        <w:rPr>
          <w:b/>
          <w:sz w:val="16"/>
          <w:szCs w:val="16"/>
          <w:lang w:val="ro-RO"/>
        </w:rPr>
      </w:pPr>
      <w:r w:rsidRPr="004C7FF8">
        <w:rPr>
          <w:lang w:val="ro-RO"/>
        </w:rPr>
        <w:t>Termenul i</w:t>
      </w:r>
      <w:r w:rsidRPr="004C7FF8">
        <w:rPr>
          <w:lang w:val="it-IT"/>
        </w:rPr>
        <w:t>ntrării în vigoare a prezentei decizii este 01 ianuarie 2025.</w:t>
      </w:r>
    </w:p>
    <w:p w14:paraId="0E0E4591" w14:textId="4F1B3CA7" w:rsidR="004C7FF8" w:rsidRPr="004C7FF8" w:rsidRDefault="004C7FF8" w:rsidP="004C7FF8">
      <w:pPr>
        <w:pStyle w:val="a3"/>
        <w:numPr>
          <w:ilvl w:val="0"/>
          <w:numId w:val="17"/>
        </w:numPr>
        <w:tabs>
          <w:tab w:val="left" w:pos="709"/>
          <w:tab w:val="left" w:pos="851"/>
          <w:tab w:val="left" w:pos="993"/>
          <w:tab w:val="left" w:pos="1134"/>
        </w:tabs>
        <w:ind w:left="0" w:firstLine="567"/>
        <w:jc w:val="both"/>
        <w:rPr>
          <w:lang w:val="ro-RO"/>
        </w:rPr>
      </w:pPr>
      <w:r w:rsidRPr="004C7FF8">
        <w:rPr>
          <w:lang w:val="ro-RO"/>
        </w:rPr>
        <w:t>Prezenta decizie poate fi contestată la Judecătoria Bălți (sediul Central, str. Hotinului, 43) în termen de 30 zile de la data publicării, potrivit prevederilor Codului administrativ al Republicii Moldova nr.116/2018.</w:t>
      </w:r>
    </w:p>
    <w:p w14:paraId="0FFF1A8B" w14:textId="77777777" w:rsidR="00740BC1" w:rsidRDefault="00740BC1" w:rsidP="00740BC1">
      <w:pPr>
        <w:jc w:val="both"/>
        <w:rPr>
          <w:color w:val="000000"/>
          <w:lang w:val="ro-RO"/>
        </w:rPr>
      </w:pPr>
    </w:p>
    <w:p w14:paraId="42AB9701" w14:textId="77777777" w:rsidR="00281856" w:rsidRDefault="00281856" w:rsidP="009A14D2">
      <w:pPr>
        <w:jc w:val="both"/>
        <w:rPr>
          <w:rFonts w:eastAsia="Calibri"/>
          <w:b/>
          <w:sz w:val="16"/>
          <w:lang w:val="ro-RO"/>
        </w:rPr>
      </w:pPr>
    </w:p>
    <w:p w14:paraId="1FBA4C50" w14:textId="77777777" w:rsidR="004C7FF8" w:rsidRDefault="004C7FF8" w:rsidP="009A14D2">
      <w:pPr>
        <w:jc w:val="both"/>
        <w:rPr>
          <w:rFonts w:eastAsia="Calibri"/>
          <w:b/>
          <w:sz w:val="16"/>
          <w:lang w:val="ro-RO"/>
        </w:rPr>
      </w:pPr>
    </w:p>
    <w:p w14:paraId="530F7475" w14:textId="5C3F14C9" w:rsidR="00CE1234" w:rsidRPr="00F92C2D" w:rsidRDefault="00CE1234" w:rsidP="00CE1234">
      <w:pPr>
        <w:jc w:val="both"/>
        <w:rPr>
          <w:color w:val="000000"/>
          <w:lang w:val="ro-RO"/>
        </w:rPr>
      </w:pPr>
      <w:r w:rsidRPr="00EE30B6">
        <w:rPr>
          <w:rFonts w:eastAsia="Calibri"/>
          <w:b/>
          <w:lang w:val="it-IT"/>
        </w:rPr>
        <w:t>Preşedintele şedinţei</w:t>
      </w:r>
      <w:r w:rsidRPr="00EE30B6">
        <w:rPr>
          <w:rFonts w:eastAsia="Calibri"/>
          <w:b/>
          <w:lang w:val="it-IT"/>
        </w:rPr>
        <w:tab/>
      </w:r>
      <w:r w:rsidRPr="00EE30B6">
        <w:rPr>
          <w:rFonts w:eastAsia="Calibri"/>
          <w:b/>
          <w:lang w:val="it-IT"/>
        </w:rPr>
        <w:tab/>
      </w:r>
      <w:r w:rsidR="00E02178">
        <w:rPr>
          <w:rFonts w:eastAsia="Calibri"/>
          <w:b/>
          <w:lang w:val="it-IT"/>
        </w:rPr>
        <w:t xml:space="preserve">       </w:t>
      </w:r>
      <w:r w:rsidRPr="00EE30B6">
        <w:rPr>
          <w:rFonts w:eastAsia="Calibri"/>
          <w:b/>
          <w:lang w:val="it-IT"/>
        </w:rPr>
        <w:t xml:space="preserve">               </w:t>
      </w:r>
      <w:r>
        <w:rPr>
          <w:rFonts w:eastAsia="Calibri"/>
          <w:b/>
          <w:lang w:val="it-IT"/>
        </w:rPr>
        <w:t xml:space="preserve">                     </w:t>
      </w:r>
      <w:r w:rsidR="002F4DC0">
        <w:rPr>
          <w:rFonts w:eastAsia="Calibri"/>
          <w:b/>
          <w:lang w:val="it-IT"/>
        </w:rPr>
        <w:t xml:space="preserve">                               </w:t>
      </w:r>
      <w:r w:rsidR="00DF2369">
        <w:rPr>
          <w:rFonts w:eastAsia="Calibri"/>
          <w:b/>
          <w:lang w:val="it-IT"/>
        </w:rPr>
        <w:t xml:space="preserve">           </w:t>
      </w:r>
      <w:r w:rsidR="00F13F1D">
        <w:rPr>
          <w:rFonts w:eastAsia="Calibri"/>
          <w:b/>
          <w:lang w:val="it-IT"/>
        </w:rPr>
        <w:t xml:space="preserve"> </w:t>
      </w:r>
      <w:r w:rsidR="001D46BE">
        <w:rPr>
          <w:rFonts w:eastAsia="Calibri"/>
          <w:b/>
          <w:lang w:val="it-IT"/>
        </w:rPr>
        <w:t xml:space="preserve"> </w:t>
      </w:r>
      <w:r w:rsidR="002F4DC0">
        <w:rPr>
          <w:rFonts w:eastAsia="Calibri"/>
          <w:b/>
          <w:lang w:val="it-IT"/>
        </w:rPr>
        <w:t>Oleg ROTARU</w:t>
      </w:r>
    </w:p>
    <w:p w14:paraId="6125E1CA" w14:textId="77777777" w:rsidR="00E4622F" w:rsidRPr="001A582F" w:rsidRDefault="00E4622F" w:rsidP="00CE1234">
      <w:pPr>
        <w:tabs>
          <w:tab w:val="left" w:pos="1860"/>
        </w:tabs>
        <w:jc w:val="both"/>
        <w:rPr>
          <w:rFonts w:eastAsia="Calibri"/>
          <w:b/>
          <w:sz w:val="16"/>
          <w:lang w:val="it-IT"/>
        </w:rPr>
      </w:pPr>
    </w:p>
    <w:p w14:paraId="0421FB35" w14:textId="77777777" w:rsidR="007971CD" w:rsidRDefault="007971CD" w:rsidP="00CE1234">
      <w:pPr>
        <w:tabs>
          <w:tab w:val="left" w:pos="1860"/>
        </w:tabs>
        <w:jc w:val="both"/>
        <w:rPr>
          <w:rFonts w:eastAsia="Calibri"/>
          <w:b/>
          <w:lang w:val="it-IT"/>
        </w:rPr>
      </w:pPr>
    </w:p>
    <w:p w14:paraId="12F38825" w14:textId="6B8C8075" w:rsidR="00CE1234" w:rsidRPr="00EE30B6" w:rsidRDefault="00CE1234" w:rsidP="00CE1234">
      <w:pPr>
        <w:tabs>
          <w:tab w:val="left" w:pos="1860"/>
        </w:tabs>
        <w:jc w:val="both"/>
        <w:rPr>
          <w:rFonts w:eastAsia="Calibri"/>
          <w:b/>
          <w:lang w:val="it-IT"/>
        </w:rPr>
      </w:pPr>
      <w:r w:rsidRPr="00EE30B6">
        <w:rPr>
          <w:rFonts w:eastAsia="Calibri"/>
          <w:b/>
          <w:lang w:val="it-IT"/>
        </w:rPr>
        <w:t>CONTRASEMNAT:</w:t>
      </w:r>
    </w:p>
    <w:p w14:paraId="3CA97A6D" w14:textId="6C826520" w:rsidR="000B0F02" w:rsidRDefault="001D46BE" w:rsidP="00290D4F">
      <w:pPr>
        <w:tabs>
          <w:tab w:val="left" w:pos="1860"/>
        </w:tabs>
        <w:jc w:val="both"/>
        <w:rPr>
          <w:rFonts w:eastAsia="Calibri"/>
          <w:b/>
          <w:lang w:val="it-IT"/>
        </w:rPr>
      </w:pPr>
      <w:r>
        <w:rPr>
          <w:rFonts w:eastAsia="Calibri"/>
          <w:b/>
          <w:lang w:val="it-IT"/>
        </w:rPr>
        <w:t>Secretară interimară a</w:t>
      </w:r>
      <w:r w:rsidR="00CE1234" w:rsidRPr="00EE30B6">
        <w:rPr>
          <w:rFonts w:eastAsia="Calibri"/>
          <w:b/>
          <w:lang w:val="it-IT"/>
        </w:rPr>
        <w:t xml:space="preserve">  Consiliului raional                              </w:t>
      </w:r>
      <w:r>
        <w:rPr>
          <w:rFonts w:eastAsia="Calibri"/>
          <w:b/>
          <w:lang w:val="it-IT"/>
        </w:rPr>
        <w:t xml:space="preserve">                       Angela MIHALIUC</w:t>
      </w:r>
    </w:p>
    <w:p w14:paraId="18618FA2" w14:textId="77777777" w:rsidR="001A582F" w:rsidRDefault="001A582F" w:rsidP="001A582F">
      <w:pPr>
        <w:tabs>
          <w:tab w:val="left" w:pos="1860"/>
        </w:tabs>
        <w:jc w:val="both"/>
        <w:rPr>
          <w:rFonts w:eastAsia="Calibri"/>
          <w:b/>
          <w:i/>
          <w:sz w:val="16"/>
          <w:lang w:val="it-IT"/>
        </w:rPr>
      </w:pPr>
    </w:p>
    <w:p w14:paraId="6400C926" w14:textId="77777777" w:rsidR="00CC2747" w:rsidRDefault="00CC2747" w:rsidP="00CC2747">
      <w:pPr>
        <w:rPr>
          <w:b/>
          <w:i/>
          <w:lang w:val="en-US"/>
        </w:rPr>
      </w:pPr>
    </w:p>
    <w:p w14:paraId="0CCCBD10" w14:textId="77777777" w:rsidR="00CC2747" w:rsidRPr="006E3C9E" w:rsidRDefault="00CC2747" w:rsidP="00CC2747">
      <w:pPr>
        <w:rPr>
          <w:b/>
          <w:i/>
          <w:lang w:val="en-US"/>
        </w:rPr>
      </w:pPr>
      <w:bookmarkStart w:id="0" w:name="_GoBack"/>
      <w:bookmarkEnd w:id="0"/>
      <w:r w:rsidRPr="006E3C9E">
        <w:rPr>
          <w:b/>
          <w:i/>
          <w:lang w:val="en-US"/>
        </w:rPr>
        <w:t xml:space="preserve">Conform originalului </w:t>
      </w:r>
    </w:p>
    <w:p w14:paraId="257DBE78" w14:textId="77777777" w:rsidR="00CC2747" w:rsidRPr="000353F1" w:rsidRDefault="00CC2747" w:rsidP="00CC2747">
      <w:pPr>
        <w:rPr>
          <w:rFonts w:eastAsia="Calibri"/>
          <w:b/>
          <w:i/>
          <w:sz w:val="16"/>
          <w:lang w:val="en-US"/>
        </w:rPr>
      </w:pPr>
      <w:r w:rsidRPr="006E3C9E">
        <w:rPr>
          <w:b/>
          <w:lang w:val="en-US"/>
        </w:rPr>
        <w:t>Secretară interimară a</w:t>
      </w:r>
      <w:r>
        <w:rPr>
          <w:b/>
          <w:lang w:val="en-US"/>
        </w:rPr>
        <w:t xml:space="preserve"> </w:t>
      </w:r>
      <w:r w:rsidRPr="006E3C9E">
        <w:rPr>
          <w:b/>
          <w:lang w:val="en-US"/>
        </w:rPr>
        <w:t>Consiliului raional</w:t>
      </w:r>
      <w:r w:rsidRPr="006E3C9E">
        <w:rPr>
          <w:b/>
          <w:lang w:val="en-US"/>
        </w:rPr>
        <w:tab/>
      </w:r>
      <w:r>
        <w:rPr>
          <w:b/>
          <w:lang w:val="en-US"/>
        </w:rPr>
        <w:t xml:space="preserve">     </w:t>
      </w:r>
      <w:r w:rsidRPr="006E3C9E">
        <w:rPr>
          <w:b/>
          <w:lang w:val="en-US"/>
        </w:rPr>
        <w:t xml:space="preserve">                      </w:t>
      </w:r>
      <w:r>
        <w:rPr>
          <w:b/>
          <w:lang w:val="en-US"/>
        </w:rPr>
        <w:t xml:space="preserve">    </w:t>
      </w:r>
      <w:r w:rsidRPr="006E3C9E">
        <w:rPr>
          <w:b/>
          <w:lang w:val="en-US"/>
        </w:rPr>
        <w:t xml:space="preserve"> </w:t>
      </w:r>
      <w:r>
        <w:rPr>
          <w:b/>
          <w:lang w:val="en-US"/>
        </w:rPr>
        <w:t xml:space="preserve">          </w:t>
      </w:r>
      <w:r w:rsidRPr="006E3C9E">
        <w:rPr>
          <w:b/>
          <w:lang w:val="en-US"/>
        </w:rPr>
        <w:t xml:space="preserve"> Angela MIHALIUC</w:t>
      </w:r>
    </w:p>
    <w:p w14:paraId="578462BC" w14:textId="77777777" w:rsidR="00CC2747" w:rsidRPr="00CC2747" w:rsidRDefault="00CC2747" w:rsidP="001A582F">
      <w:pPr>
        <w:tabs>
          <w:tab w:val="left" w:pos="1860"/>
        </w:tabs>
        <w:jc w:val="both"/>
        <w:rPr>
          <w:rFonts w:eastAsia="Calibri"/>
          <w:b/>
          <w:i/>
          <w:sz w:val="16"/>
          <w:lang w:val="en-US"/>
        </w:rPr>
      </w:pPr>
    </w:p>
    <w:sectPr w:rsidR="00CC2747" w:rsidRPr="00CC2747" w:rsidSect="006919BC">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1695"/>
    <w:multiLevelType w:val="hybridMultilevel"/>
    <w:tmpl w:val="FA5E8844"/>
    <w:lvl w:ilvl="0" w:tplc="D700DB8A">
      <w:start w:val="1"/>
      <w:numFmt w:val="decimal"/>
      <w:lvlText w:val="%1."/>
      <w:lvlJc w:val="left"/>
      <w:pPr>
        <w:ind w:left="1200" w:hanging="360"/>
      </w:pPr>
      <w:rPr>
        <w:rFonts w:hint="default"/>
        <w:b/>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
    <w:nsid w:val="071B5646"/>
    <w:multiLevelType w:val="hybridMultilevel"/>
    <w:tmpl w:val="96D62B3A"/>
    <w:lvl w:ilvl="0" w:tplc="C40ECE54">
      <w:start w:val="1"/>
      <w:numFmt w:val="decimal"/>
      <w:lvlText w:val="%1."/>
      <w:lvlJc w:val="left"/>
      <w:pPr>
        <w:ind w:left="2345" w:hanging="360"/>
      </w:pPr>
      <w:rPr>
        <w:rFonts w:hint="default"/>
        <w:color w:val="000000" w:themeColor="text1"/>
      </w:rPr>
    </w:lvl>
    <w:lvl w:ilvl="1" w:tplc="04180019" w:tentative="1">
      <w:start w:val="1"/>
      <w:numFmt w:val="lowerLetter"/>
      <w:lvlText w:val="%2."/>
      <w:lvlJc w:val="left"/>
      <w:pPr>
        <w:ind w:left="3065" w:hanging="360"/>
      </w:pPr>
    </w:lvl>
    <w:lvl w:ilvl="2" w:tplc="0418001B" w:tentative="1">
      <w:start w:val="1"/>
      <w:numFmt w:val="lowerRoman"/>
      <w:lvlText w:val="%3."/>
      <w:lvlJc w:val="right"/>
      <w:pPr>
        <w:ind w:left="3785" w:hanging="180"/>
      </w:pPr>
    </w:lvl>
    <w:lvl w:ilvl="3" w:tplc="0418000F" w:tentative="1">
      <w:start w:val="1"/>
      <w:numFmt w:val="decimal"/>
      <w:lvlText w:val="%4."/>
      <w:lvlJc w:val="left"/>
      <w:pPr>
        <w:ind w:left="4505" w:hanging="360"/>
      </w:pPr>
    </w:lvl>
    <w:lvl w:ilvl="4" w:tplc="04180019" w:tentative="1">
      <w:start w:val="1"/>
      <w:numFmt w:val="lowerLetter"/>
      <w:lvlText w:val="%5."/>
      <w:lvlJc w:val="left"/>
      <w:pPr>
        <w:ind w:left="5225" w:hanging="360"/>
      </w:pPr>
    </w:lvl>
    <w:lvl w:ilvl="5" w:tplc="0418001B" w:tentative="1">
      <w:start w:val="1"/>
      <w:numFmt w:val="lowerRoman"/>
      <w:lvlText w:val="%6."/>
      <w:lvlJc w:val="right"/>
      <w:pPr>
        <w:ind w:left="5945" w:hanging="180"/>
      </w:pPr>
    </w:lvl>
    <w:lvl w:ilvl="6" w:tplc="0418000F" w:tentative="1">
      <w:start w:val="1"/>
      <w:numFmt w:val="decimal"/>
      <w:lvlText w:val="%7."/>
      <w:lvlJc w:val="left"/>
      <w:pPr>
        <w:ind w:left="6665" w:hanging="360"/>
      </w:pPr>
    </w:lvl>
    <w:lvl w:ilvl="7" w:tplc="04180019" w:tentative="1">
      <w:start w:val="1"/>
      <w:numFmt w:val="lowerLetter"/>
      <w:lvlText w:val="%8."/>
      <w:lvlJc w:val="left"/>
      <w:pPr>
        <w:ind w:left="7385" w:hanging="360"/>
      </w:pPr>
    </w:lvl>
    <w:lvl w:ilvl="8" w:tplc="0418001B" w:tentative="1">
      <w:start w:val="1"/>
      <w:numFmt w:val="lowerRoman"/>
      <w:lvlText w:val="%9."/>
      <w:lvlJc w:val="right"/>
      <w:pPr>
        <w:ind w:left="8105" w:hanging="180"/>
      </w:pPr>
    </w:lvl>
  </w:abstractNum>
  <w:abstractNum w:abstractNumId="2">
    <w:nsid w:val="111B64F5"/>
    <w:multiLevelType w:val="hybridMultilevel"/>
    <w:tmpl w:val="98BE56EE"/>
    <w:lvl w:ilvl="0" w:tplc="0419000F">
      <w:start w:val="1"/>
      <w:numFmt w:val="decimal"/>
      <w:lvlText w:val="%1."/>
      <w:lvlJc w:val="left"/>
      <w:pPr>
        <w:ind w:left="1140" w:hanging="360"/>
      </w:p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3">
    <w:nsid w:val="1CCE5270"/>
    <w:multiLevelType w:val="multilevel"/>
    <w:tmpl w:val="CB00720E"/>
    <w:lvl w:ilvl="0">
      <w:start w:val="1"/>
      <w:numFmt w:val="decimal"/>
      <w:lvlText w:val="%1."/>
      <w:lvlJc w:val="left"/>
      <w:pPr>
        <w:ind w:left="900" w:hanging="360"/>
      </w:pPr>
      <w:rPr>
        <w:rFonts w:hint="default"/>
        <w:b/>
        <w:sz w:val="24"/>
      </w:rPr>
    </w:lvl>
    <w:lvl w:ilvl="1">
      <w:start w:val="1"/>
      <w:numFmt w:val="decimal"/>
      <w:isLgl/>
      <w:lvlText w:val="%1.%2."/>
      <w:lvlJc w:val="left"/>
      <w:pPr>
        <w:ind w:left="1170" w:hanging="630"/>
      </w:pPr>
      <w:rPr>
        <w:rFonts w:hint="default"/>
        <w:b/>
        <w:sz w:val="24"/>
      </w:rPr>
    </w:lvl>
    <w:lvl w:ilvl="2">
      <w:start w:val="1"/>
      <w:numFmt w:val="decimal"/>
      <w:isLgl/>
      <w:lvlText w:val="%1.%2.%3."/>
      <w:lvlJc w:val="left"/>
      <w:pPr>
        <w:ind w:left="1260" w:hanging="720"/>
      </w:pPr>
      <w:rPr>
        <w:rFonts w:hint="default"/>
        <w:b/>
      </w:rPr>
    </w:lvl>
    <w:lvl w:ilvl="3">
      <w:start w:val="1"/>
      <w:numFmt w:val="decimal"/>
      <w:isLgl/>
      <w:lvlText w:val="%1.%2.%3.%4."/>
      <w:lvlJc w:val="left"/>
      <w:pPr>
        <w:ind w:left="1260" w:hanging="720"/>
      </w:pPr>
      <w:rPr>
        <w:rFonts w:hint="default"/>
        <w:b/>
      </w:rPr>
    </w:lvl>
    <w:lvl w:ilvl="4">
      <w:start w:val="1"/>
      <w:numFmt w:val="decimal"/>
      <w:isLgl/>
      <w:lvlText w:val="%1.%2.%3.%4.%5."/>
      <w:lvlJc w:val="left"/>
      <w:pPr>
        <w:ind w:left="1620" w:hanging="1080"/>
      </w:pPr>
      <w:rPr>
        <w:rFonts w:hint="default"/>
        <w:b/>
      </w:rPr>
    </w:lvl>
    <w:lvl w:ilvl="5">
      <w:start w:val="1"/>
      <w:numFmt w:val="decimal"/>
      <w:isLgl/>
      <w:lvlText w:val="%1.%2.%3.%4.%5.%6."/>
      <w:lvlJc w:val="left"/>
      <w:pPr>
        <w:ind w:left="1620" w:hanging="1080"/>
      </w:pPr>
      <w:rPr>
        <w:rFonts w:hint="default"/>
        <w:b/>
      </w:rPr>
    </w:lvl>
    <w:lvl w:ilvl="6">
      <w:start w:val="1"/>
      <w:numFmt w:val="decimal"/>
      <w:isLgl/>
      <w:lvlText w:val="%1.%2.%3.%4.%5.%6.%7."/>
      <w:lvlJc w:val="left"/>
      <w:pPr>
        <w:ind w:left="1980" w:hanging="1440"/>
      </w:pPr>
      <w:rPr>
        <w:rFonts w:hint="default"/>
        <w:b/>
      </w:rPr>
    </w:lvl>
    <w:lvl w:ilvl="7">
      <w:start w:val="1"/>
      <w:numFmt w:val="decimal"/>
      <w:isLgl/>
      <w:lvlText w:val="%1.%2.%3.%4.%5.%6.%7.%8."/>
      <w:lvlJc w:val="left"/>
      <w:pPr>
        <w:ind w:left="1980" w:hanging="1440"/>
      </w:pPr>
      <w:rPr>
        <w:rFonts w:hint="default"/>
        <w:b/>
      </w:rPr>
    </w:lvl>
    <w:lvl w:ilvl="8">
      <w:start w:val="1"/>
      <w:numFmt w:val="decimal"/>
      <w:isLgl/>
      <w:lvlText w:val="%1.%2.%3.%4.%5.%6.%7.%8.%9."/>
      <w:lvlJc w:val="left"/>
      <w:pPr>
        <w:ind w:left="2340" w:hanging="1800"/>
      </w:pPr>
      <w:rPr>
        <w:rFonts w:hint="default"/>
        <w:b/>
      </w:rPr>
    </w:lvl>
  </w:abstractNum>
  <w:abstractNum w:abstractNumId="4">
    <w:nsid w:val="1D34178F"/>
    <w:multiLevelType w:val="hybridMultilevel"/>
    <w:tmpl w:val="DE7A777E"/>
    <w:lvl w:ilvl="0" w:tplc="0418000F">
      <w:start w:val="1"/>
      <w:numFmt w:val="decimal"/>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nsid w:val="22F95B8F"/>
    <w:multiLevelType w:val="multilevel"/>
    <w:tmpl w:val="576AF942"/>
    <w:lvl w:ilvl="0">
      <w:start w:val="5"/>
      <w:numFmt w:val="decimal"/>
      <w:lvlText w:val="%1."/>
      <w:lvlJc w:val="left"/>
      <w:pPr>
        <w:ind w:left="1422" w:hanging="855"/>
      </w:pPr>
      <w:rPr>
        <w:b/>
      </w:rPr>
    </w:lvl>
    <w:lvl w:ilvl="1">
      <w:start w:val="1"/>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6">
    <w:nsid w:val="281C72D4"/>
    <w:multiLevelType w:val="hybridMultilevel"/>
    <w:tmpl w:val="ED06856C"/>
    <w:lvl w:ilvl="0" w:tplc="0418000F">
      <w:start w:val="1"/>
      <w:numFmt w:val="decimal"/>
      <w:lvlText w:val="%1."/>
      <w:lvlJc w:val="left"/>
      <w:pPr>
        <w:ind w:left="1290" w:hanging="360"/>
      </w:pPr>
    </w:lvl>
    <w:lvl w:ilvl="1" w:tplc="04180019" w:tentative="1">
      <w:start w:val="1"/>
      <w:numFmt w:val="lowerLetter"/>
      <w:lvlText w:val="%2."/>
      <w:lvlJc w:val="left"/>
      <w:pPr>
        <w:ind w:left="2010" w:hanging="360"/>
      </w:pPr>
    </w:lvl>
    <w:lvl w:ilvl="2" w:tplc="0418001B" w:tentative="1">
      <w:start w:val="1"/>
      <w:numFmt w:val="lowerRoman"/>
      <w:lvlText w:val="%3."/>
      <w:lvlJc w:val="right"/>
      <w:pPr>
        <w:ind w:left="2730" w:hanging="180"/>
      </w:pPr>
    </w:lvl>
    <w:lvl w:ilvl="3" w:tplc="0418000F" w:tentative="1">
      <w:start w:val="1"/>
      <w:numFmt w:val="decimal"/>
      <w:lvlText w:val="%4."/>
      <w:lvlJc w:val="left"/>
      <w:pPr>
        <w:ind w:left="3450" w:hanging="360"/>
      </w:pPr>
    </w:lvl>
    <w:lvl w:ilvl="4" w:tplc="04180019" w:tentative="1">
      <w:start w:val="1"/>
      <w:numFmt w:val="lowerLetter"/>
      <w:lvlText w:val="%5."/>
      <w:lvlJc w:val="left"/>
      <w:pPr>
        <w:ind w:left="4170" w:hanging="360"/>
      </w:pPr>
    </w:lvl>
    <w:lvl w:ilvl="5" w:tplc="0418001B" w:tentative="1">
      <w:start w:val="1"/>
      <w:numFmt w:val="lowerRoman"/>
      <w:lvlText w:val="%6."/>
      <w:lvlJc w:val="right"/>
      <w:pPr>
        <w:ind w:left="4890" w:hanging="180"/>
      </w:pPr>
    </w:lvl>
    <w:lvl w:ilvl="6" w:tplc="0418000F" w:tentative="1">
      <w:start w:val="1"/>
      <w:numFmt w:val="decimal"/>
      <w:lvlText w:val="%7."/>
      <w:lvlJc w:val="left"/>
      <w:pPr>
        <w:ind w:left="5610" w:hanging="360"/>
      </w:pPr>
    </w:lvl>
    <w:lvl w:ilvl="7" w:tplc="04180019" w:tentative="1">
      <w:start w:val="1"/>
      <w:numFmt w:val="lowerLetter"/>
      <w:lvlText w:val="%8."/>
      <w:lvlJc w:val="left"/>
      <w:pPr>
        <w:ind w:left="6330" w:hanging="360"/>
      </w:pPr>
    </w:lvl>
    <w:lvl w:ilvl="8" w:tplc="0418001B" w:tentative="1">
      <w:start w:val="1"/>
      <w:numFmt w:val="lowerRoman"/>
      <w:lvlText w:val="%9."/>
      <w:lvlJc w:val="right"/>
      <w:pPr>
        <w:ind w:left="7050" w:hanging="180"/>
      </w:pPr>
    </w:lvl>
  </w:abstractNum>
  <w:abstractNum w:abstractNumId="7">
    <w:nsid w:val="2E3308C5"/>
    <w:multiLevelType w:val="hybridMultilevel"/>
    <w:tmpl w:val="6C72E2C8"/>
    <w:lvl w:ilvl="0" w:tplc="62387C3C">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33172659"/>
    <w:multiLevelType w:val="hybridMultilevel"/>
    <w:tmpl w:val="03D69EAA"/>
    <w:lvl w:ilvl="0" w:tplc="2CA895D8">
      <w:start w:val="3"/>
      <w:numFmt w:val="bullet"/>
      <w:lvlText w:val="-"/>
      <w:lvlJc w:val="left"/>
      <w:pPr>
        <w:ind w:left="927" w:hanging="360"/>
      </w:pPr>
      <w:rPr>
        <w:rFonts w:ascii="Times New Roman" w:eastAsia="Times New Roman" w:hAnsi="Times New Roman" w:cs="Times New Roman" w:hint="default"/>
      </w:rPr>
    </w:lvl>
    <w:lvl w:ilvl="1" w:tplc="04180003">
      <w:start w:val="1"/>
      <w:numFmt w:val="bullet"/>
      <w:lvlText w:val="o"/>
      <w:lvlJc w:val="left"/>
      <w:pPr>
        <w:ind w:left="1647" w:hanging="360"/>
      </w:pPr>
      <w:rPr>
        <w:rFonts w:ascii="Courier New" w:hAnsi="Courier New" w:cs="Courier New" w:hint="default"/>
      </w:rPr>
    </w:lvl>
    <w:lvl w:ilvl="2" w:tplc="04180005">
      <w:start w:val="1"/>
      <w:numFmt w:val="bullet"/>
      <w:lvlText w:val=""/>
      <w:lvlJc w:val="left"/>
      <w:pPr>
        <w:ind w:left="2367" w:hanging="360"/>
      </w:pPr>
      <w:rPr>
        <w:rFonts w:ascii="Wingdings" w:hAnsi="Wingdings" w:hint="default"/>
      </w:rPr>
    </w:lvl>
    <w:lvl w:ilvl="3" w:tplc="04180001">
      <w:start w:val="1"/>
      <w:numFmt w:val="bullet"/>
      <w:lvlText w:val=""/>
      <w:lvlJc w:val="left"/>
      <w:pPr>
        <w:ind w:left="3087" w:hanging="360"/>
      </w:pPr>
      <w:rPr>
        <w:rFonts w:ascii="Symbol" w:hAnsi="Symbol" w:hint="default"/>
      </w:rPr>
    </w:lvl>
    <w:lvl w:ilvl="4" w:tplc="04180003">
      <w:start w:val="1"/>
      <w:numFmt w:val="bullet"/>
      <w:lvlText w:val="o"/>
      <w:lvlJc w:val="left"/>
      <w:pPr>
        <w:ind w:left="3807" w:hanging="360"/>
      </w:pPr>
      <w:rPr>
        <w:rFonts w:ascii="Courier New" w:hAnsi="Courier New" w:cs="Courier New" w:hint="default"/>
      </w:rPr>
    </w:lvl>
    <w:lvl w:ilvl="5" w:tplc="04180005">
      <w:start w:val="1"/>
      <w:numFmt w:val="bullet"/>
      <w:lvlText w:val=""/>
      <w:lvlJc w:val="left"/>
      <w:pPr>
        <w:ind w:left="4527" w:hanging="360"/>
      </w:pPr>
      <w:rPr>
        <w:rFonts w:ascii="Wingdings" w:hAnsi="Wingdings" w:hint="default"/>
      </w:rPr>
    </w:lvl>
    <w:lvl w:ilvl="6" w:tplc="04180001">
      <w:start w:val="1"/>
      <w:numFmt w:val="bullet"/>
      <w:lvlText w:val=""/>
      <w:lvlJc w:val="left"/>
      <w:pPr>
        <w:ind w:left="5247" w:hanging="360"/>
      </w:pPr>
      <w:rPr>
        <w:rFonts w:ascii="Symbol" w:hAnsi="Symbol" w:hint="default"/>
      </w:rPr>
    </w:lvl>
    <w:lvl w:ilvl="7" w:tplc="04180003">
      <w:start w:val="1"/>
      <w:numFmt w:val="bullet"/>
      <w:lvlText w:val="o"/>
      <w:lvlJc w:val="left"/>
      <w:pPr>
        <w:ind w:left="5967" w:hanging="360"/>
      </w:pPr>
      <w:rPr>
        <w:rFonts w:ascii="Courier New" w:hAnsi="Courier New" w:cs="Courier New" w:hint="default"/>
      </w:rPr>
    </w:lvl>
    <w:lvl w:ilvl="8" w:tplc="04180005">
      <w:start w:val="1"/>
      <w:numFmt w:val="bullet"/>
      <w:lvlText w:val=""/>
      <w:lvlJc w:val="left"/>
      <w:pPr>
        <w:ind w:left="6687" w:hanging="360"/>
      </w:pPr>
      <w:rPr>
        <w:rFonts w:ascii="Wingdings" w:hAnsi="Wingdings" w:hint="default"/>
      </w:rPr>
    </w:lvl>
  </w:abstractNum>
  <w:abstractNum w:abstractNumId="9">
    <w:nsid w:val="3DD25C1E"/>
    <w:multiLevelType w:val="hybridMultilevel"/>
    <w:tmpl w:val="81F28F6E"/>
    <w:lvl w:ilvl="0" w:tplc="0418000F">
      <w:start w:val="1"/>
      <w:numFmt w:val="decimal"/>
      <w:lvlText w:val="%1."/>
      <w:lvlJc w:val="left"/>
      <w:pPr>
        <w:ind w:left="1260" w:hanging="360"/>
      </w:pPr>
    </w:lvl>
    <w:lvl w:ilvl="1" w:tplc="04180019" w:tentative="1">
      <w:start w:val="1"/>
      <w:numFmt w:val="lowerLetter"/>
      <w:lvlText w:val="%2."/>
      <w:lvlJc w:val="left"/>
      <w:pPr>
        <w:ind w:left="1980" w:hanging="360"/>
      </w:pPr>
    </w:lvl>
    <w:lvl w:ilvl="2" w:tplc="0418001B" w:tentative="1">
      <w:start w:val="1"/>
      <w:numFmt w:val="lowerRoman"/>
      <w:lvlText w:val="%3."/>
      <w:lvlJc w:val="right"/>
      <w:pPr>
        <w:ind w:left="2700" w:hanging="180"/>
      </w:pPr>
    </w:lvl>
    <w:lvl w:ilvl="3" w:tplc="0418000F" w:tentative="1">
      <w:start w:val="1"/>
      <w:numFmt w:val="decimal"/>
      <w:lvlText w:val="%4."/>
      <w:lvlJc w:val="left"/>
      <w:pPr>
        <w:ind w:left="3420" w:hanging="360"/>
      </w:pPr>
    </w:lvl>
    <w:lvl w:ilvl="4" w:tplc="04180019" w:tentative="1">
      <w:start w:val="1"/>
      <w:numFmt w:val="lowerLetter"/>
      <w:lvlText w:val="%5."/>
      <w:lvlJc w:val="left"/>
      <w:pPr>
        <w:ind w:left="4140" w:hanging="360"/>
      </w:pPr>
    </w:lvl>
    <w:lvl w:ilvl="5" w:tplc="0418001B" w:tentative="1">
      <w:start w:val="1"/>
      <w:numFmt w:val="lowerRoman"/>
      <w:lvlText w:val="%6."/>
      <w:lvlJc w:val="right"/>
      <w:pPr>
        <w:ind w:left="4860" w:hanging="180"/>
      </w:pPr>
    </w:lvl>
    <w:lvl w:ilvl="6" w:tplc="0418000F" w:tentative="1">
      <w:start w:val="1"/>
      <w:numFmt w:val="decimal"/>
      <w:lvlText w:val="%7."/>
      <w:lvlJc w:val="left"/>
      <w:pPr>
        <w:ind w:left="5580" w:hanging="360"/>
      </w:pPr>
    </w:lvl>
    <w:lvl w:ilvl="7" w:tplc="04180019" w:tentative="1">
      <w:start w:val="1"/>
      <w:numFmt w:val="lowerLetter"/>
      <w:lvlText w:val="%8."/>
      <w:lvlJc w:val="left"/>
      <w:pPr>
        <w:ind w:left="6300" w:hanging="360"/>
      </w:pPr>
    </w:lvl>
    <w:lvl w:ilvl="8" w:tplc="0418001B" w:tentative="1">
      <w:start w:val="1"/>
      <w:numFmt w:val="lowerRoman"/>
      <w:lvlText w:val="%9."/>
      <w:lvlJc w:val="right"/>
      <w:pPr>
        <w:ind w:left="7020" w:hanging="180"/>
      </w:pPr>
    </w:lvl>
  </w:abstractNum>
  <w:abstractNum w:abstractNumId="10">
    <w:nsid w:val="3F2D5297"/>
    <w:multiLevelType w:val="hybridMultilevel"/>
    <w:tmpl w:val="65F6F3CE"/>
    <w:lvl w:ilvl="0" w:tplc="C85ACD5A">
      <w:start w:val="1"/>
      <w:numFmt w:val="decimal"/>
      <w:lvlText w:val="%1."/>
      <w:lvlJc w:val="left"/>
      <w:pPr>
        <w:ind w:left="540" w:hanging="360"/>
      </w:pPr>
      <w:rPr>
        <w:sz w:val="24"/>
      </w:r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11">
    <w:nsid w:val="45313844"/>
    <w:multiLevelType w:val="multilevel"/>
    <w:tmpl w:val="969E973C"/>
    <w:lvl w:ilvl="0">
      <w:start w:val="1"/>
      <w:numFmt w:val="decimal"/>
      <w:lvlText w:val="%1."/>
      <w:lvlJc w:val="left"/>
      <w:pPr>
        <w:ind w:left="720" w:hanging="360"/>
      </w:pPr>
      <w:rPr>
        <w:rFonts w:hint="default"/>
        <w:b/>
      </w:rPr>
    </w:lvl>
    <w:lvl w:ilvl="1">
      <w:start w:val="1"/>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2">
    <w:nsid w:val="4D545A2D"/>
    <w:multiLevelType w:val="multilevel"/>
    <w:tmpl w:val="32843B60"/>
    <w:lvl w:ilvl="0">
      <w:start w:val="1"/>
      <w:numFmt w:val="decimal"/>
      <w:lvlText w:val="%1."/>
      <w:lvlJc w:val="left"/>
      <w:pPr>
        <w:ind w:left="644" w:hanging="360"/>
      </w:pPr>
      <w:rPr>
        <w:rFonts w:hint="default"/>
        <w:color w:val="auto"/>
        <w:sz w:val="24"/>
      </w:rPr>
    </w:lvl>
    <w:lvl w:ilvl="1">
      <w:start w:val="1"/>
      <w:numFmt w:val="decimal"/>
      <w:isLgl/>
      <w:lvlText w:val="%1.%2."/>
      <w:lvlJc w:val="left"/>
      <w:pPr>
        <w:ind w:left="1069" w:hanging="360"/>
      </w:pPr>
      <w:rPr>
        <w:rFonts w:hint="default"/>
        <w:color w:val="auto"/>
        <w:sz w:val="22"/>
      </w:rPr>
    </w:lvl>
    <w:lvl w:ilvl="2">
      <w:start w:val="1"/>
      <w:numFmt w:val="decimal"/>
      <w:isLgl/>
      <w:lvlText w:val="%1.%2.%3."/>
      <w:lvlJc w:val="left"/>
      <w:pPr>
        <w:ind w:left="1854" w:hanging="720"/>
      </w:pPr>
      <w:rPr>
        <w:rFonts w:hint="default"/>
        <w:color w:val="auto"/>
        <w:sz w:val="22"/>
      </w:rPr>
    </w:lvl>
    <w:lvl w:ilvl="3">
      <w:start w:val="1"/>
      <w:numFmt w:val="decimal"/>
      <w:isLgl/>
      <w:lvlText w:val="%1.%2.%3.%4."/>
      <w:lvlJc w:val="left"/>
      <w:pPr>
        <w:ind w:left="2279" w:hanging="720"/>
      </w:pPr>
      <w:rPr>
        <w:rFonts w:hint="default"/>
        <w:color w:val="auto"/>
        <w:sz w:val="22"/>
      </w:rPr>
    </w:lvl>
    <w:lvl w:ilvl="4">
      <w:start w:val="1"/>
      <w:numFmt w:val="decimal"/>
      <w:isLgl/>
      <w:lvlText w:val="%1.%2.%3.%4.%5."/>
      <w:lvlJc w:val="left"/>
      <w:pPr>
        <w:ind w:left="3064" w:hanging="1080"/>
      </w:pPr>
      <w:rPr>
        <w:rFonts w:hint="default"/>
        <w:color w:val="auto"/>
        <w:sz w:val="22"/>
      </w:rPr>
    </w:lvl>
    <w:lvl w:ilvl="5">
      <w:start w:val="1"/>
      <w:numFmt w:val="decimal"/>
      <w:isLgl/>
      <w:lvlText w:val="%1.%2.%3.%4.%5.%6."/>
      <w:lvlJc w:val="left"/>
      <w:pPr>
        <w:ind w:left="3489" w:hanging="1080"/>
      </w:pPr>
      <w:rPr>
        <w:rFonts w:hint="default"/>
        <w:color w:val="auto"/>
        <w:sz w:val="22"/>
      </w:rPr>
    </w:lvl>
    <w:lvl w:ilvl="6">
      <w:start w:val="1"/>
      <w:numFmt w:val="decimal"/>
      <w:isLgl/>
      <w:lvlText w:val="%1.%2.%3.%4.%5.%6.%7."/>
      <w:lvlJc w:val="left"/>
      <w:pPr>
        <w:ind w:left="4274" w:hanging="1440"/>
      </w:pPr>
      <w:rPr>
        <w:rFonts w:hint="default"/>
        <w:color w:val="auto"/>
        <w:sz w:val="22"/>
      </w:rPr>
    </w:lvl>
    <w:lvl w:ilvl="7">
      <w:start w:val="1"/>
      <w:numFmt w:val="decimal"/>
      <w:isLgl/>
      <w:lvlText w:val="%1.%2.%3.%4.%5.%6.%7.%8."/>
      <w:lvlJc w:val="left"/>
      <w:pPr>
        <w:ind w:left="4699" w:hanging="1440"/>
      </w:pPr>
      <w:rPr>
        <w:rFonts w:hint="default"/>
        <w:color w:val="auto"/>
        <w:sz w:val="22"/>
      </w:rPr>
    </w:lvl>
    <w:lvl w:ilvl="8">
      <w:start w:val="1"/>
      <w:numFmt w:val="decimal"/>
      <w:isLgl/>
      <w:lvlText w:val="%1.%2.%3.%4.%5.%6.%7.%8.%9."/>
      <w:lvlJc w:val="left"/>
      <w:pPr>
        <w:ind w:left="5484" w:hanging="1800"/>
      </w:pPr>
      <w:rPr>
        <w:rFonts w:hint="default"/>
        <w:color w:val="auto"/>
        <w:sz w:val="22"/>
      </w:rPr>
    </w:lvl>
  </w:abstractNum>
  <w:abstractNum w:abstractNumId="13">
    <w:nsid w:val="51C701A7"/>
    <w:multiLevelType w:val="hybridMultilevel"/>
    <w:tmpl w:val="AB485F42"/>
    <w:lvl w:ilvl="0" w:tplc="2962E8C8">
      <w:start w:val="1"/>
      <w:numFmt w:val="lowerLetter"/>
      <w:lvlText w:val="%1)"/>
      <w:lvlJc w:val="left"/>
      <w:pPr>
        <w:ind w:left="1872" w:hanging="825"/>
      </w:pPr>
      <w:rPr>
        <w:rFonts w:hint="default"/>
      </w:rPr>
    </w:lvl>
    <w:lvl w:ilvl="1" w:tplc="04180019" w:tentative="1">
      <w:start w:val="1"/>
      <w:numFmt w:val="lowerLetter"/>
      <w:lvlText w:val="%2."/>
      <w:lvlJc w:val="left"/>
      <w:pPr>
        <w:ind w:left="2127" w:hanging="360"/>
      </w:pPr>
    </w:lvl>
    <w:lvl w:ilvl="2" w:tplc="0418001B" w:tentative="1">
      <w:start w:val="1"/>
      <w:numFmt w:val="lowerRoman"/>
      <w:lvlText w:val="%3."/>
      <w:lvlJc w:val="right"/>
      <w:pPr>
        <w:ind w:left="2847" w:hanging="180"/>
      </w:pPr>
    </w:lvl>
    <w:lvl w:ilvl="3" w:tplc="0418000F" w:tentative="1">
      <w:start w:val="1"/>
      <w:numFmt w:val="decimal"/>
      <w:lvlText w:val="%4."/>
      <w:lvlJc w:val="left"/>
      <w:pPr>
        <w:ind w:left="3567" w:hanging="360"/>
      </w:pPr>
    </w:lvl>
    <w:lvl w:ilvl="4" w:tplc="04180019" w:tentative="1">
      <w:start w:val="1"/>
      <w:numFmt w:val="lowerLetter"/>
      <w:lvlText w:val="%5."/>
      <w:lvlJc w:val="left"/>
      <w:pPr>
        <w:ind w:left="4287" w:hanging="360"/>
      </w:pPr>
    </w:lvl>
    <w:lvl w:ilvl="5" w:tplc="0418001B" w:tentative="1">
      <w:start w:val="1"/>
      <w:numFmt w:val="lowerRoman"/>
      <w:lvlText w:val="%6."/>
      <w:lvlJc w:val="right"/>
      <w:pPr>
        <w:ind w:left="5007" w:hanging="180"/>
      </w:pPr>
    </w:lvl>
    <w:lvl w:ilvl="6" w:tplc="0418000F" w:tentative="1">
      <w:start w:val="1"/>
      <w:numFmt w:val="decimal"/>
      <w:lvlText w:val="%7."/>
      <w:lvlJc w:val="left"/>
      <w:pPr>
        <w:ind w:left="5727" w:hanging="360"/>
      </w:pPr>
    </w:lvl>
    <w:lvl w:ilvl="7" w:tplc="04180019" w:tentative="1">
      <w:start w:val="1"/>
      <w:numFmt w:val="lowerLetter"/>
      <w:lvlText w:val="%8."/>
      <w:lvlJc w:val="left"/>
      <w:pPr>
        <w:ind w:left="6447" w:hanging="360"/>
      </w:pPr>
    </w:lvl>
    <w:lvl w:ilvl="8" w:tplc="0418001B" w:tentative="1">
      <w:start w:val="1"/>
      <w:numFmt w:val="lowerRoman"/>
      <w:lvlText w:val="%9."/>
      <w:lvlJc w:val="right"/>
      <w:pPr>
        <w:ind w:left="7167" w:hanging="180"/>
      </w:pPr>
    </w:lvl>
  </w:abstractNum>
  <w:abstractNum w:abstractNumId="14">
    <w:nsid w:val="5E825A37"/>
    <w:multiLevelType w:val="hybridMultilevel"/>
    <w:tmpl w:val="ACA6F2F6"/>
    <w:lvl w:ilvl="0" w:tplc="33D8690C">
      <w:start w:val="1"/>
      <w:numFmt w:val="decimal"/>
      <w:lvlText w:val="%1."/>
      <w:lvlJc w:val="left"/>
      <w:pPr>
        <w:ind w:left="780" w:hanging="360"/>
      </w:pPr>
      <w:rPr>
        <w:rFonts w:hint="default"/>
        <w:b/>
        <w:sz w:val="24"/>
        <w:szCs w:val="24"/>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5">
    <w:nsid w:val="5EA10037"/>
    <w:multiLevelType w:val="multilevel"/>
    <w:tmpl w:val="CA4415A4"/>
    <w:lvl w:ilvl="0">
      <w:start w:val="1"/>
      <w:numFmt w:val="decimal"/>
      <w:lvlText w:val="%1."/>
      <w:lvlJc w:val="left"/>
      <w:pPr>
        <w:ind w:left="930" w:hanging="360"/>
      </w:pPr>
      <w:rPr>
        <w:rFonts w:hint="default"/>
        <w:b/>
      </w:rPr>
    </w:lvl>
    <w:lvl w:ilvl="1">
      <w:start w:val="1"/>
      <w:numFmt w:val="decimal"/>
      <w:isLgl/>
      <w:lvlText w:val="%1.%2."/>
      <w:lvlJc w:val="left"/>
      <w:pPr>
        <w:ind w:left="1035" w:hanging="465"/>
      </w:pPr>
      <w:rPr>
        <w:rFonts w:hint="default"/>
        <w:b/>
      </w:rPr>
    </w:lvl>
    <w:lvl w:ilvl="2">
      <w:start w:val="1"/>
      <w:numFmt w:val="decimal"/>
      <w:isLgl/>
      <w:lvlText w:val="%1.%2.%3."/>
      <w:lvlJc w:val="left"/>
      <w:pPr>
        <w:ind w:left="1290" w:hanging="720"/>
      </w:pPr>
      <w:rPr>
        <w:rFonts w:hint="default"/>
        <w:b/>
      </w:rPr>
    </w:lvl>
    <w:lvl w:ilvl="3">
      <w:start w:val="1"/>
      <w:numFmt w:val="decimal"/>
      <w:isLgl/>
      <w:lvlText w:val="%1.%2.%3.%4."/>
      <w:lvlJc w:val="left"/>
      <w:pPr>
        <w:ind w:left="1290" w:hanging="720"/>
      </w:pPr>
      <w:rPr>
        <w:rFonts w:hint="default"/>
        <w:b/>
      </w:rPr>
    </w:lvl>
    <w:lvl w:ilvl="4">
      <w:start w:val="1"/>
      <w:numFmt w:val="decimal"/>
      <w:isLgl/>
      <w:lvlText w:val="%1.%2.%3.%4.%5."/>
      <w:lvlJc w:val="left"/>
      <w:pPr>
        <w:ind w:left="1650" w:hanging="1080"/>
      </w:pPr>
      <w:rPr>
        <w:rFonts w:hint="default"/>
        <w:b/>
      </w:rPr>
    </w:lvl>
    <w:lvl w:ilvl="5">
      <w:start w:val="1"/>
      <w:numFmt w:val="decimal"/>
      <w:isLgl/>
      <w:lvlText w:val="%1.%2.%3.%4.%5.%6."/>
      <w:lvlJc w:val="left"/>
      <w:pPr>
        <w:ind w:left="1650" w:hanging="1080"/>
      </w:pPr>
      <w:rPr>
        <w:rFonts w:hint="default"/>
        <w:b/>
      </w:rPr>
    </w:lvl>
    <w:lvl w:ilvl="6">
      <w:start w:val="1"/>
      <w:numFmt w:val="decimal"/>
      <w:isLgl/>
      <w:lvlText w:val="%1.%2.%3.%4.%5.%6.%7."/>
      <w:lvlJc w:val="left"/>
      <w:pPr>
        <w:ind w:left="2010" w:hanging="1440"/>
      </w:pPr>
      <w:rPr>
        <w:rFonts w:hint="default"/>
        <w:b/>
      </w:rPr>
    </w:lvl>
    <w:lvl w:ilvl="7">
      <w:start w:val="1"/>
      <w:numFmt w:val="decimal"/>
      <w:isLgl/>
      <w:lvlText w:val="%1.%2.%3.%4.%5.%6.%7.%8."/>
      <w:lvlJc w:val="left"/>
      <w:pPr>
        <w:ind w:left="2010" w:hanging="1440"/>
      </w:pPr>
      <w:rPr>
        <w:rFonts w:hint="default"/>
        <w:b/>
      </w:rPr>
    </w:lvl>
    <w:lvl w:ilvl="8">
      <w:start w:val="1"/>
      <w:numFmt w:val="decimal"/>
      <w:isLgl/>
      <w:lvlText w:val="%1.%2.%3.%4.%5.%6.%7.%8.%9."/>
      <w:lvlJc w:val="left"/>
      <w:pPr>
        <w:ind w:left="2370" w:hanging="1800"/>
      </w:pPr>
      <w:rPr>
        <w:rFonts w:hint="default"/>
        <w:b/>
      </w:rPr>
    </w:lvl>
  </w:abstractNum>
  <w:abstractNum w:abstractNumId="16">
    <w:nsid w:val="69B4634F"/>
    <w:multiLevelType w:val="hybridMultilevel"/>
    <w:tmpl w:val="A54CF8F8"/>
    <w:lvl w:ilvl="0" w:tplc="C9A41CB4">
      <w:start w:val="1"/>
      <w:numFmt w:val="bullet"/>
      <w:lvlText w:val="-"/>
      <w:lvlJc w:val="left"/>
      <w:pPr>
        <w:ind w:left="394" w:hanging="360"/>
      </w:pPr>
      <w:rPr>
        <w:rFonts w:ascii="Times New Roman" w:eastAsia="Times New Roman" w:hAnsi="Times New Roman" w:cs="Times New Roman" w:hint="default"/>
      </w:rPr>
    </w:lvl>
    <w:lvl w:ilvl="1" w:tplc="04180003" w:tentative="1">
      <w:start w:val="1"/>
      <w:numFmt w:val="bullet"/>
      <w:lvlText w:val="o"/>
      <w:lvlJc w:val="left"/>
      <w:pPr>
        <w:ind w:left="1114" w:hanging="360"/>
      </w:pPr>
      <w:rPr>
        <w:rFonts w:ascii="Courier New" w:hAnsi="Courier New" w:cs="Courier New" w:hint="default"/>
      </w:rPr>
    </w:lvl>
    <w:lvl w:ilvl="2" w:tplc="04180005" w:tentative="1">
      <w:start w:val="1"/>
      <w:numFmt w:val="bullet"/>
      <w:lvlText w:val=""/>
      <w:lvlJc w:val="left"/>
      <w:pPr>
        <w:ind w:left="1834" w:hanging="360"/>
      </w:pPr>
      <w:rPr>
        <w:rFonts w:ascii="Wingdings" w:hAnsi="Wingdings" w:hint="default"/>
      </w:rPr>
    </w:lvl>
    <w:lvl w:ilvl="3" w:tplc="04180001" w:tentative="1">
      <w:start w:val="1"/>
      <w:numFmt w:val="bullet"/>
      <w:lvlText w:val=""/>
      <w:lvlJc w:val="left"/>
      <w:pPr>
        <w:ind w:left="2554" w:hanging="360"/>
      </w:pPr>
      <w:rPr>
        <w:rFonts w:ascii="Symbol" w:hAnsi="Symbol" w:hint="default"/>
      </w:rPr>
    </w:lvl>
    <w:lvl w:ilvl="4" w:tplc="04180003" w:tentative="1">
      <w:start w:val="1"/>
      <w:numFmt w:val="bullet"/>
      <w:lvlText w:val="o"/>
      <w:lvlJc w:val="left"/>
      <w:pPr>
        <w:ind w:left="3274" w:hanging="360"/>
      </w:pPr>
      <w:rPr>
        <w:rFonts w:ascii="Courier New" w:hAnsi="Courier New" w:cs="Courier New" w:hint="default"/>
      </w:rPr>
    </w:lvl>
    <w:lvl w:ilvl="5" w:tplc="04180005" w:tentative="1">
      <w:start w:val="1"/>
      <w:numFmt w:val="bullet"/>
      <w:lvlText w:val=""/>
      <w:lvlJc w:val="left"/>
      <w:pPr>
        <w:ind w:left="3994" w:hanging="360"/>
      </w:pPr>
      <w:rPr>
        <w:rFonts w:ascii="Wingdings" w:hAnsi="Wingdings" w:hint="default"/>
      </w:rPr>
    </w:lvl>
    <w:lvl w:ilvl="6" w:tplc="04180001" w:tentative="1">
      <w:start w:val="1"/>
      <w:numFmt w:val="bullet"/>
      <w:lvlText w:val=""/>
      <w:lvlJc w:val="left"/>
      <w:pPr>
        <w:ind w:left="4714" w:hanging="360"/>
      </w:pPr>
      <w:rPr>
        <w:rFonts w:ascii="Symbol" w:hAnsi="Symbol" w:hint="default"/>
      </w:rPr>
    </w:lvl>
    <w:lvl w:ilvl="7" w:tplc="04180003" w:tentative="1">
      <w:start w:val="1"/>
      <w:numFmt w:val="bullet"/>
      <w:lvlText w:val="o"/>
      <w:lvlJc w:val="left"/>
      <w:pPr>
        <w:ind w:left="5434" w:hanging="360"/>
      </w:pPr>
      <w:rPr>
        <w:rFonts w:ascii="Courier New" w:hAnsi="Courier New" w:cs="Courier New" w:hint="default"/>
      </w:rPr>
    </w:lvl>
    <w:lvl w:ilvl="8" w:tplc="04180005" w:tentative="1">
      <w:start w:val="1"/>
      <w:numFmt w:val="bullet"/>
      <w:lvlText w:val=""/>
      <w:lvlJc w:val="left"/>
      <w:pPr>
        <w:ind w:left="6154" w:hanging="360"/>
      </w:pPr>
      <w:rPr>
        <w:rFonts w:ascii="Wingdings" w:hAnsi="Wingdings" w:hint="default"/>
      </w:rPr>
    </w:lvl>
  </w:abstractNum>
  <w:abstractNum w:abstractNumId="17">
    <w:nsid w:val="722E1395"/>
    <w:multiLevelType w:val="hybridMultilevel"/>
    <w:tmpl w:val="54C0B69E"/>
    <w:lvl w:ilvl="0" w:tplc="D2F0CCB8">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8">
    <w:nsid w:val="72C41297"/>
    <w:multiLevelType w:val="multilevel"/>
    <w:tmpl w:val="CB00720E"/>
    <w:lvl w:ilvl="0">
      <w:start w:val="1"/>
      <w:numFmt w:val="decimal"/>
      <w:lvlText w:val="%1."/>
      <w:lvlJc w:val="left"/>
      <w:pPr>
        <w:ind w:left="900" w:hanging="360"/>
      </w:pPr>
      <w:rPr>
        <w:rFonts w:hint="default"/>
        <w:b/>
        <w:sz w:val="24"/>
      </w:rPr>
    </w:lvl>
    <w:lvl w:ilvl="1">
      <w:start w:val="1"/>
      <w:numFmt w:val="decimal"/>
      <w:isLgl/>
      <w:lvlText w:val="%1.%2."/>
      <w:lvlJc w:val="left"/>
      <w:pPr>
        <w:ind w:left="1170" w:hanging="630"/>
      </w:pPr>
      <w:rPr>
        <w:rFonts w:hint="default"/>
        <w:b/>
        <w:sz w:val="24"/>
      </w:rPr>
    </w:lvl>
    <w:lvl w:ilvl="2">
      <w:start w:val="1"/>
      <w:numFmt w:val="decimal"/>
      <w:isLgl/>
      <w:lvlText w:val="%1.%2.%3."/>
      <w:lvlJc w:val="left"/>
      <w:pPr>
        <w:ind w:left="1260" w:hanging="720"/>
      </w:pPr>
      <w:rPr>
        <w:rFonts w:hint="default"/>
        <w:b/>
      </w:rPr>
    </w:lvl>
    <w:lvl w:ilvl="3">
      <w:start w:val="1"/>
      <w:numFmt w:val="decimal"/>
      <w:isLgl/>
      <w:lvlText w:val="%1.%2.%3.%4."/>
      <w:lvlJc w:val="left"/>
      <w:pPr>
        <w:ind w:left="1260" w:hanging="720"/>
      </w:pPr>
      <w:rPr>
        <w:rFonts w:hint="default"/>
        <w:b/>
      </w:rPr>
    </w:lvl>
    <w:lvl w:ilvl="4">
      <w:start w:val="1"/>
      <w:numFmt w:val="decimal"/>
      <w:isLgl/>
      <w:lvlText w:val="%1.%2.%3.%4.%5."/>
      <w:lvlJc w:val="left"/>
      <w:pPr>
        <w:ind w:left="1620" w:hanging="1080"/>
      </w:pPr>
      <w:rPr>
        <w:rFonts w:hint="default"/>
        <w:b/>
      </w:rPr>
    </w:lvl>
    <w:lvl w:ilvl="5">
      <w:start w:val="1"/>
      <w:numFmt w:val="decimal"/>
      <w:isLgl/>
      <w:lvlText w:val="%1.%2.%3.%4.%5.%6."/>
      <w:lvlJc w:val="left"/>
      <w:pPr>
        <w:ind w:left="1620" w:hanging="1080"/>
      </w:pPr>
      <w:rPr>
        <w:rFonts w:hint="default"/>
        <w:b/>
      </w:rPr>
    </w:lvl>
    <w:lvl w:ilvl="6">
      <w:start w:val="1"/>
      <w:numFmt w:val="decimal"/>
      <w:isLgl/>
      <w:lvlText w:val="%1.%2.%3.%4.%5.%6.%7."/>
      <w:lvlJc w:val="left"/>
      <w:pPr>
        <w:ind w:left="1980" w:hanging="1440"/>
      </w:pPr>
      <w:rPr>
        <w:rFonts w:hint="default"/>
        <w:b/>
      </w:rPr>
    </w:lvl>
    <w:lvl w:ilvl="7">
      <w:start w:val="1"/>
      <w:numFmt w:val="decimal"/>
      <w:isLgl/>
      <w:lvlText w:val="%1.%2.%3.%4.%5.%6.%7.%8."/>
      <w:lvlJc w:val="left"/>
      <w:pPr>
        <w:ind w:left="1980" w:hanging="1440"/>
      </w:pPr>
      <w:rPr>
        <w:rFonts w:hint="default"/>
        <w:b/>
      </w:rPr>
    </w:lvl>
    <w:lvl w:ilvl="8">
      <w:start w:val="1"/>
      <w:numFmt w:val="decimal"/>
      <w:isLgl/>
      <w:lvlText w:val="%1.%2.%3.%4.%5.%6.%7.%8.%9."/>
      <w:lvlJc w:val="left"/>
      <w:pPr>
        <w:ind w:left="2340" w:hanging="1800"/>
      </w:pPr>
      <w:rPr>
        <w:rFonts w:hint="default"/>
        <w:b/>
      </w:rPr>
    </w:lvl>
  </w:abstractNum>
  <w:num w:numId="1">
    <w:abstractNumId w:val="1"/>
  </w:num>
  <w:num w:numId="2">
    <w:abstractNumId w:val="17"/>
  </w:num>
  <w:num w:numId="3">
    <w:abstractNumId w:val="2"/>
  </w:num>
  <w:num w:numId="4">
    <w:abstractNumId w:val="14"/>
  </w:num>
  <w:num w:numId="5">
    <w:abstractNumId w:val="0"/>
  </w:num>
  <w:num w:numId="6">
    <w:abstractNumId w:val="12"/>
  </w:num>
  <w:num w:numId="7">
    <w:abstractNumId w:val="7"/>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6"/>
  </w:num>
  <w:num w:numId="11">
    <w:abstractNumId w:val="6"/>
  </w:num>
  <w:num w:numId="12">
    <w:abstractNumId w:val="15"/>
  </w:num>
  <w:num w:numId="13">
    <w:abstractNumId w:val="4"/>
  </w:num>
  <w:num w:numId="14">
    <w:abstractNumId w:val="11"/>
  </w:num>
  <w:num w:numId="15">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3"/>
  </w:num>
  <w:num w:numId="18">
    <w:abstractNumId w:val="18"/>
  </w:num>
  <w:num w:numId="19">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A9B"/>
    <w:rsid w:val="000037C3"/>
    <w:rsid w:val="00005D2A"/>
    <w:rsid w:val="00032888"/>
    <w:rsid w:val="00041E89"/>
    <w:rsid w:val="00044264"/>
    <w:rsid w:val="00046014"/>
    <w:rsid w:val="00047E4A"/>
    <w:rsid w:val="00064C3B"/>
    <w:rsid w:val="00064F9B"/>
    <w:rsid w:val="00093E94"/>
    <w:rsid w:val="000B02EC"/>
    <w:rsid w:val="000B0F02"/>
    <w:rsid w:val="000B5154"/>
    <w:rsid w:val="000D086F"/>
    <w:rsid w:val="000D71A3"/>
    <w:rsid w:val="000F4706"/>
    <w:rsid w:val="001321E7"/>
    <w:rsid w:val="00140A4E"/>
    <w:rsid w:val="001710F3"/>
    <w:rsid w:val="00175830"/>
    <w:rsid w:val="00176819"/>
    <w:rsid w:val="00176BBC"/>
    <w:rsid w:val="001858A5"/>
    <w:rsid w:val="001A3E17"/>
    <w:rsid w:val="001A45BA"/>
    <w:rsid w:val="001A582F"/>
    <w:rsid w:val="001D46BE"/>
    <w:rsid w:val="001F1579"/>
    <w:rsid w:val="001F4496"/>
    <w:rsid w:val="001F7396"/>
    <w:rsid w:val="002049FE"/>
    <w:rsid w:val="0020679D"/>
    <w:rsid w:val="00214261"/>
    <w:rsid w:val="00215682"/>
    <w:rsid w:val="0022226E"/>
    <w:rsid w:val="00275E86"/>
    <w:rsid w:val="00281856"/>
    <w:rsid w:val="00282AF6"/>
    <w:rsid w:val="00290D4F"/>
    <w:rsid w:val="002954DC"/>
    <w:rsid w:val="002B4581"/>
    <w:rsid w:val="002C05D4"/>
    <w:rsid w:val="002F4DC0"/>
    <w:rsid w:val="003017A6"/>
    <w:rsid w:val="003070BF"/>
    <w:rsid w:val="00311ACA"/>
    <w:rsid w:val="003145FF"/>
    <w:rsid w:val="00316577"/>
    <w:rsid w:val="0032516B"/>
    <w:rsid w:val="00325356"/>
    <w:rsid w:val="0034542B"/>
    <w:rsid w:val="00346C65"/>
    <w:rsid w:val="00352FAC"/>
    <w:rsid w:val="00363D4F"/>
    <w:rsid w:val="00363F3E"/>
    <w:rsid w:val="00367E67"/>
    <w:rsid w:val="0037543C"/>
    <w:rsid w:val="003A2855"/>
    <w:rsid w:val="003E31E8"/>
    <w:rsid w:val="003E4529"/>
    <w:rsid w:val="003E7392"/>
    <w:rsid w:val="003F7623"/>
    <w:rsid w:val="00420407"/>
    <w:rsid w:val="004403FA"/>
    <w:rsid w:val="004425F0"/>
    <w:rsid w:val="004765F1"/>
    <w:rsid w:val="004C2F3A"/>
    <w:rsid w:val="004C7FF8"/>
    <w:rsid w:val="004D1394"/>
    <w:rsid w:val="004D3BAD"/>
    <w:rsid w:val="004D7F64"/>
    <w:rsid w:val="004E0E5C"/>
    <w:rsid w:val="004E1332"/>
    <w:rsid w:val="004E3927"/>
    <w:rsid w:val="00506721"/>
    <w:rsid w:val="00515B73"/>
    <w:rsid w:val="00535ED0"/>
    <w:rsid w:val="00537C97"/>
    <w:rsid w:val="005418A1"/>
    <w:rsid w:val="005454D2"/>
    <w:rsid w:val="005506C1"/>
    <w:rsid w:val="00563CC4"/>
    <w:rsid w:val="0056655F"/>
    <w:rsid w:val="005735BA"/>
    <w:rsid w:val="005863D7"/>
    <w:rsid w:val="005C1708"/>
    <w:rsid w:val="005C3BE7"/>
    <w:rsid w:val="005C50D4"/>
    <w:rsid w:val="005E0AF7"/>
    <w:rsid w:val="005F48C8"/>
    <w:rsid w:val="005F5923"/>
    <w:rsid w:val="00604745"/>
    <w:rsid w:val="00614C26"/>
    <w:rsid w:val="00620063"/>
    <w:rsid w:val="00635492"/>
    <w:rsid w:val="006430EC"/>
    <w:rsid w:val="00644A9B"/>
    <w:rsid w:val="0065272B"/>
    <w:rsid w:val="0066312D"/>
    <w:rsid w:val="00681ED5"/>
    <w:rsid w:val="006919BC"/>
    <w:rsid w:val="00693AF4"/>
    <w:rsid w:val="006966F2"/>
    <w:rsid w:val="006A547C"/>
    <w:rsid w:val="006C3AA9"/>
    <w:rsid w:val="006D1AA0"/>
    <w:rsid w:val="006E213C"/>
    <w:rsid w:val="007213BE"/>
    <w:rsid w:val="007229D2"/>
    <w:rsid w:val="00725214"/>
    <w:rsid w:val="00733BB0"/>
    <w:rsid w:val="00734264"/>
    <w:rsid w:val="00740BC1"/>
    <w:rsid w:val="0076069B"/>
    <w:rsid w:val="00760DDC"/>
    <w:rsid w:val="00761808"/>
    <w:rsid w:val="007646CD"/>
    <w:rsid w:val="007971CD"/>
    <w:rsid w:val="007A0593"/>
    <w:rsid w:val="007B463C"/>
    <w:rsid w:val="007C3807"/>
    <w:rsid w:val="007D0F7D"/>
    <w:rsid w:val="007D7B4B"/>
    <w:rsid w:val="00801E5B"/>
    <w:rsid w:val="00805973"/>
    <w:rsid w:val="00811FBF"/>
    <w:rsid w:val="00816261"/>
    <w:rsid w:val="00825574"/>
    <w:rsid w:val="00833043"/>
    <w:rsid w:val="00845372"/>
    <w:rsid w:val="0085543D"/>
    <w:rsid w:val="008727D1"/>
    <w:rsid w:val="00876FE5"/>
    <w:rsid w:val="00880672"/>
    <w:rsid w:val="00881079"/>
    <w:rsid w:val="008A1104"/>
    <w:rsid w:val="008B0C82"/>
    <w:rsid w:val="008C38E8"/>
    <w:rsid w:val="008E3B59"/>
    <w:rsid w:val="008E7E38"/>
    <w:rsid w:val="008F7F7A"/>
    <w:rsid w:val="009156E5"/>
    <w:rsid w:val="009203CD"/>
    <w:rsid w:val="009266B5"/>
    <w:rsid w:val="00971DEB"/>
    <w:rsid w:val="00976CAD"/>
    <w:rsid w:val="009801B4"/>
    <w:rsid w:val="00981661"/>
    <w:rsid w:val="009A14D2"/>
    <w:rsid w:val="009A6D32"/>
    <w:rsid w:val="009C3EA5"/>
    <w:rsid w:val="009E6546"/>
    <w:rsid w:val="009F7F6F"/>
    <w:rsid w:val="00A129AE"/>
    <w:rsid w:val="00A156FE"/>
    <w:rsid w:val="00A23E99"/>
    <w:rsid w:val="00A24E09"/>
    <w:rsid w:val="00A33247"/>
    <w:rsid w:val="00A52887"/>
    <w:rsid w:val="00A54638"/>
    <w:rsid w:val="00A55B11"/>
    <w:rsid w:val="00A8542C"/>
    <w:rsid w:val="00A94642"/>
    <w:rsid w:val="00AA01E3"/>
    <w:rsid w:val="00AC3C92"/>
    <w:rsid w:val="00AE7852"/>
    <w:rsid w:val="00AF228F"/>
    <w:rsid w:val="00B30254"/>
    <w:rsid w:val="00B46D3A"/>
    <w:rsid w:val="00B55B40"/>
    <w:rsid w:val="00B67FA6"/>
    <w:rsid w:val="00B76CC9"/>
    <w:rsid w:val="00B87A73"/>
    <w:rsid w:val="00BA3868"/>
    <w:rsid w:val="00BB1874"/>
    <w:rsid w:val="00BB6F8E"/>
    <w:rsid w:val="00BE1B2B"/>
    <w:rsid w:val="00BE58C7"/>
    <w:rsid w:val="00BF2FBA"/>
    <w:rsid w:val="00C00D1F"/>
    <w:rsid w:val="00C13F95"/>
    <w:rsid w:val="00C42970"/>
    <w:rsid w:val="00C42D02"/>
    <w:rsid w:val="00C43D5E"/>
    <w:rsid w:val="00C45A98"/>
    <w:rsid w:val="00C478CB"/>
    <w:rsid w:val="00C64243"/>
    <w:rsid w:val="00C7471D"/>
    <w:rsid w:val="00C84227"/>
    <w:rsid w:val="00C87B88"/>
    <w:rsid w:val="00C902E5"/>
    <w:rsid w:val="00C956E1"/>
    <w:rsid w:val="00CC2747"/>
    <w:rsid w:val="00CC69DD"/>
    <w:rsid w:val="00CC7B6E"/>
    <w:rsid w:val="00CD702F"/>
    <w:rsid w:val="00CE1234"/>
    <w:rsid w:val="00CF6243"/>
    <w:rsid w:val="00D01F0B"/>
    <w:rsid w:val="00D044CA"/>
    <w:rsid w:val="00D237FE"/>
    <w:rsid w:val="00D24F75"/>
    <w:rsid w:val="00D52B8D"/>
    <w:rsid w:val="00D5543B"/>
    <w:rsid w:val="00D62A08"/>
    <w:rsid w:val="00D73922"/>
    <w:rsid w:val="00D8228A"/>
    <w:rsid w:val="00D90827"/>
    <w:rsid w:val="00D95BF3"/>
    <w:rsid w:val="00DB2959"/>
    <w:rsid w:val="00DC5657"/>
    <w:rsid w:val="00DC594D"/>
    <w:rsid w:val="00DD7301"/>
    <w:rsid w:val="00DF2369"/>
    <w:rsid w:val="00E02178"/>
    <w:rsid w:val="00E0559F"/>
    <w:rsid w:val="00E118B9"/>
    <w:rsid w:val="00E20AF1"/>
    <w:rsid w:val="00E2153D"/>
    <w:rsid w:val="00E22DC9"/>
    <w:rsid w:val="00E23F78"/>
    <w:rsid w:val="00E330DA"/>
    <w:rsid w:val="00E4622F"/>
    <w:rsid w:val="00E548A7"/>
    <w:rsid w:val="00E671BE"/>
    <w:rsid w:val="00E75AA2"/>
    <w:rsid w:val="00E85679"/>
    <w:rsid w:val="00E868E4"/>
    <w:rsid w:val="00E90A42"/>
    <w:rsid w:val="00E97549"/>
    <w:rsid w:val="00EB1DD4"/>
    <w:rsid w:val="00EB4589"/>
    <w:rsid w:val="00F07718"/>
    <w:rsid w:val="00F13F1D"/>
    <w:rsid w:val="00F1480F"/>
    <w:rsid w:val="00F20681"/>
    <w:rsid w:val="00F376E3"/>
    <w:rsid w:val="00F42AC8"/>
    <w:rsid w:val="00F51195"/>
    <w:rsid w:val="00F9066C"/>
    <w:rsid w:val="00F92C2D"/>
    <w:rsid w:val="00FA2020"/>
    <w:rsid w:val="00FA4EB0"/>
    <w:rsid w:val="00FB6000"/>
    <w:rsid w:val="00FC3FCD"/>
    <w:rsid w:val="00FE1673"/>
    <w:rsid w:val="00FE2AAA"/>
    <w:rsid w:val="00FF0BA4"/>
    <w:rsid w:val="00FF23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7E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0" w:unhideWhenUsed="0" w:qFormat="1"/>
    <w:lsdException w:name="Table Grid" w:semiHidden="0" w:uiPriority="3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A9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44A9B"/>
    <w:pPr>
      <w:keepNext/>
      <w:outlineLvl w:val="0"/>
    </w:pPr>
    <w:rPr>
      <w:b/>
      <w:sz w:val="28"/>
      <w:szCs w:val="20"/>
      <w:lang w:val="en-US"/>
    </w:rPr>
  </w:style>
  <w:style w:type="paragraph" w:styleId="2">
    <w:name w:val="heading 2"/>
    <w:basedOn w:val="a"/>
    <w:next w:val="a"/>
    <w:link w:val="20"/>
    <w:uiPriority w:val="9"/>
    <w:unhideWhenUsed/>
    <w:qFormat/>
    <w:rsid w:val="007229D2"/>
    <w:pPr>
      <w:keepNext/>
      <w:keepLines/>
      <w:spacing w:before="200" w:line="276" w:lineRule="auto"/>
      <w:outlineLvl w:val="1"/>
    </w:pPr>
    <w:rPr>
      <w:rFonts w:asciiTheme="majorHAnsi" w:eastAsiaTheme="majorEastAsia" w:hAnsiTheme="majorHAnsi" w:cstheme="majorBidi"/>
      <w:b/>
      <w:bCs/>
      <w:color w:val="4F81BD" w:themeColor="accent1"/>
      <w:sz w:val="26"/>
      <w:szCs w:val="26"/>
      <w:lang w:val="en-US" w:eastAsia="en-US"/>
    </w:rPr>
  </w:style>
  <w:style w:type="paragraph" w:styleId="4">
    <w:name w:val="heading 4"/>
    <w:basedOn w:val="a"/>
    <w:next w:val="a"/>
    <w:link w:val="40"/>
    <w:uiPriority w:val="9"/>
    <w:unhideWhenUsed/>
    <w:qFormat/>
    <w:rsid w:val="00A129A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4A9B"/>
    <w:rPr>
      <w:rFonts w:ascii="Times New Roman" w:eastAsia="Times New Roman" w:hAnsi="Times New Roman" w:cs="Times New Roman"/>
      <w:b/>
      <w:sz w:val="28"/>
      <w:szCs w:val="20"/>
      <w:lang w:val="en-US" w:eastAsia="ru-RU"/>
    </w:rPr>
  </w:style>
  <w:style w:type="paragraph" w:styleId="a3">
    <w:name w:val="List Paragraph"/>
    <w:aliases w:val="Cablenet"/>
    <w:basedOn w:val="a"/>
    <w:link w:val="a4"/>
    <w:uiPriority w:val="34"/>
    <w:qFormat/>
    <w:rsid w:val="00644A9B"/>
    <w:pPr>
      <w:ind w:left="708"/>
    </w:pPr>
  </w:style>
  <w:style w:type="character" w:styleId="a5">
    <w:name w:val="Strong"/>
    <w:basedOn w:val="a0"/>
    <w:qFormat/>
    <w:rsid w:val="00644A9B"/>
    <w:rPr>
      <w:b/>
      <w:bCs/>
    </w:rPr>
  </w:style>
  <w:style w:type="paragraph" w:styleId="a6">
    <w:name w:val="No Spacing"/>
    <w:qFormat/>
    <w:rsid w:val="00644A9B"/>
    <w:pPr>
      <w:spacing w:after="0" w:line="240" w:lineRule="auto"/>
    </w:pPr>
    <w:rPr>
      <w:rFonts w:eastAsiaTheme="minorEastAsia"/>
      <w:lang w:val="en-US"/>
    </w:rPr>
  </w:style>
  <w:style w:type="paragraph" w:styleId="a7">
    <w:name w:val="Balloon Text"/>
    <w:basedOn w:val="a"/>
    <w:link w:val="a8"/>
    <w:uiPriority w:val="99"/>
    <w:semiHidden/>
    <w:unhideWhenUsed/>
    <w:rsid w:val="00644A9B"/>
    <w:rPr>
      <w:rFonts w:ascii="Tahoma" w:hAnsi="Tahoma" w:cs="Tahoma"/>
      <w:sz w:val="16"/>
      <w:szCs w:val="16"/>
    </w:rPr>
  </w:style>
  <w:style w:type="character" w:customStyle="1" w:styleId="a8">
    <w:name w:val="Текст выноски Знак"/>
    <w:basedOn w:val="a0"/>
    <w:link w:val="a7"/>
    <w:uiPriority w:val="99"/>
    <w:semiHidden/>
    <w:rsid w:val="00644A9B"/>
    <w:rPr>
      <w:rFonts w:ascii="Tahoma" w:eastAsia="Times New Roman" w:hAnsi="Tahoma" w:cs="Tahoma"/>
      <w:sz w:val="16"/>
      <w:szCs w:val="16"/>
      <w:lang w:eastAsia="ru-RU"/>
    </w:rPr>
  </w:style>
  <w:style w:type="table" w:styleId="a9">
    <w:name w:val="Table Grid"/>
    <w:basedOn w:val="a1"/>
    <w:uiPriority w:val="39"/>
    <w:qFormat/>
    <w:rsid w:val="00AC3C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5454D2"/>
    <w:pPr>
      <w:spacing w:after="0" w:line="240" w:lineRule="auto"/>
    </w:pPr>
    <w:rPr>
      <w:rFonts w:ascii="Calibri" w:eastAsia="Calibri" w:hAnsi="Calibri" w:cs="Times New Roman"/>
      <w:lang w:val="en-US"/>
    </w:rPr>
  </w:style>
  <w:style w:type="character" w:customStyle="1" w:styleId="docheader">
    <w:name w:val="doc_header"/>
    <w:basedOn w:val="a0"/>
    <w:rsid w:val="00047E4A"/>
  </w:style>
  <w:style w:type="character" w:customStyle="1" w:styleId="40">
    <w:name w:val="Заголовок 4 Знак"/>
    <w:basedOn w:val="a0"/>
    <w:link w:val="4"/>
    <w:uiPriority w:val="9"/>
    <w:rsid w:val="00A129AE"/>
    <w:rPr>
      <w:rFonts w:asciiTheme="majorHAnsi" w:eastAsiaTheme="majorEastAsia" w:hAnsiTheme="majorHAnsi" w:cstheme="majorBidi"/>
      <w:b/>
      <w:bCs/>
      <w:i/>
      <w:iCs/>
      <w:color w:val="4F81BD" w:themeColor="accent1"/>
      <w:sz w:val="24"/>
      <w:szCs w:val="24"/>
      <w:lang w:eastAsia="ru-RU"/>
    </w:rPr>
  </w:style>
  <w:style w:type="character" w:styleId="aa">
    <w:name w:val="Hyperlink"/>
    <w:basedOn w:val="a0"/>
    <w:rsid w:val="00801E5B"/>
    <w:rPr>
      <w:rFonts w:cs="Times New Roman"/>
      <w:color w:val="0000FF"/>
      <w:u w:val="single"/>
    </w:rPr>
  </w:style>
  <w:style w:type="character" w:customStyle="1" w:styleId="FontStyle26">
    <w:name w:val="Font Style26"/>
    <w:basedOn w:val="a0"/>
    <w:rsid w:val="00881079"/>
    <w:rPr>
      <w:rFonts w:ascii="Times New Roman" w:hAnsi="Times New Roman" w:cs="Times New Roman"/>
      <w:sz w:val="26"/>
      <w:szCs w:val="26"/>
    </w:rPr>
  </w:style>
  <w:style w:type="paragraph" w:styleId="3">
    <w:name w:val="Body Text 3"/>
    <w:basedOn w:val="a"/>
    <w:link w:val="30"/>
    <w:unhideWhenUsed/>
    <w:rsid w:val="00B46D3A"/>
    <w:rPr>
      <w:b/>
      <w:szCs w:val="20"/>
      <w:lang w:val="ro-RO"/>
    </w:rPr>
  </w:style>
  <w:style w:type="character" w:customStyle="1" w:styleId="30">
    <w:name w:val="Основной текст 3 Знак"/>
    <w:basedOn w:val="a0"/>
    <w:link w:val="3"/>
    <w:rsid w:val="00B46D3A"/>
    <w:rPr>
      <w:rFonts w:ascii="Times New Roman" w:eastAsia="Times New Roman" w:hAnsi="Times New Roman" w:cs="Times New Roman"/>
      <w:b/>
      <w:sz w:val="24"/>
      <w:szCs w:val="20"/>
      <w:lang w:val="ro-RO" w:eastAsia="ru-RU"/>
    </w:rPr>
  </w:style>
  <w:style w:type="character" w:customStyle="1" w:styleId="apple-converted-space">
    <w:name w:val="apple-converted-space"/>
    <w:basedOn w:val="a0"/>
    <w:rsid w:val="00E22DC9"/>
  </w:style>
  <w:style w:type="character" w:customStyle="1" w:styleId="a4">
    <w:name w:val="Абзац списка Знак"/>
    <w:aliases w:val="Cablenet Знак"/>
    <w:basedOn w:val="a0"/>
    <w:link w:val="a3"/>
    <w:uiPriority w:val="34"/>
    <w:locked/>
    <w:rsid w:val="00BE58C7"/>
    <w:rPr>
      <w:rFonts w:ascii="Times New Roman" w:eastAsia="Times New Roman" w:hAnsi="Times New Roman" w:cs="Times New Roman"/>
      <w:sz w:val="24"/>
      <w:szCs w:val="24"/>
      <w:lang w:eastAsia="ru-RU"/>
    </w:rPr>
  </w:style>
  <w:style w:type="paragraph" w:customStyle="1" w:styleId="21">
    <w:name w:val="Без интервала2"/>
    <w:rsid w:val="00044264"/>
    <w:pPr>
      <w:spacing w:after="0" w:line="240" w:lineRule="auto"/>
    </w:pPr>
    <w:rPr>
      <w:rFonts w:ascii="Calibri" w:eastAsia="Calibri" w:hAnsi="Calibri" w:cs="Times New Roman"/>
      <w:lang w:val="en-US"/>
    </w:rPr>
  </w:style>
  <w:style w:type="character" w:styleId="ab">
    <w:name w:val="annotation reference"/>
    <w:basedOn w:val="a0"/>
    <w:uiPriority w:val="99"/>
    <w:semiHidden/>
    <w:unhideWhenUsed/>
    <w:rsid w:val="00044264"/>
    <w:rPr>
      <w:sz w:val="16"/>
      <w:szCs w:val="16"/>
    </w:rPr>
  </w:style>
  <w:style w:type="paragraph" w:styleId="ac">
    <w:name w:val="annotation text"/>
    <w:basedOn w:val="a"/>
    <w:link w:val="ad"/>
    <w:uiPriority w:val="99"/>
    <w:semiHidden/>
    <w:unhideWhenUsed/>
    <w:rsid w:val="00044264"/>
    <w:rPr>
      <w:sz w:val="20"/>
      <w:szCs w:val="20"/>
    </w:rPr>
  </w:style>
  <w:style w:type="character" w:customStyle="1" w:styleId="ad">
    <w:name w:val="Текст примечания Знак"/>
    <w:basedOn w:val="a0"/>
    <w:link w:val="ac"/>
    <w:uiPriority w:val="99"/>
    <w:semiHidden/>
    <w:rsid w:val="00044264"/>
    <w:rPr>
      <w:rFonts w:ascii="Times New Roman" w:eastAsia="Times New Roman" w:hAnsi="Times New Roman" w:cs="Times New Roman"/>
      <w:sz w:val="20"/>
      <w:szCs w:val="20"/>
      <w:lang w:eastAsia="ru-RU"/>
    </w:rPr>
  </w:style>
  <w:style w:type="character" w:customStyle="1" w:styleId="markedcontent">
    <w:name w:val="markedcontent"/>
    <w:basedOn w:val="a0"/>
    <w:rsid w:val="00CE1234"/>
  </w:style>
  <w:style w:type="character" w:styleId="ae">
    <w:name w:val="Emphasis"/>
    <w:qFormat/>
    <w:rsid w:val="00F1480F"/>
    <w:rPr>
      <w:i/>
      <w:iCs/>
    </w:rPr>
  </w:style>
  <w:style w:type="paragraph" w:styleId="af">
    <w:name w:val="Body Text Indent"/>
    <w:basedOn w:val="a"/>
    <w:link w:val="af0"/>
    <w:uiPriority w:val="99"/>
    <w:semiHidden/>
    <w:unhideWhenUsed/>
    <w:rsid w:val="007229D2"/>
    <w:pPr>
      <w:spacing w:after="120"/>
      <w:ind w:left="283"/>
    </w:pPr>
  </w:style>
  <w:style w:type="character" w:customStyle="1" w:styleId="af0">
    <w:name w:val="Основной текст с отступом Знак"/>
    <w:basedOn w:val="a0"/>
    <w:link w:val="af"/>
    <w:uiPriority w:val="99"/>
    <w:semiHidden/>
    <w:rsid w:val="007229D2"/>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qFormat/>
    <w:rsid w:val="007229D2"/>
    <w:rPr>
      <w:rFonts w:asciiTheme="majorHAnsi" w:eastAsiaTheme="majorEastAsia" w:hAnsiTheme="majorHAnsi" w:cstheme="majorBidi"/>
      <w:b/>
      <w:bCs/>
      <w:color w:val="4F81BD" w:themeColor="accent1"/>
      <w:sz w:val="26"/>
      <w:szCs w:val="26"/>
      <w:lang w:val="en-US"/>
    </w:rPr>
  </w:style>
  <w:style w:type="paragraph" w:styleId="af1">
    <w:name w:val="Title"/>
    <w:basedOn w:val="a"/>
    <w:link w:val="af2"/>
    <w:qFormat/>
    <w:rsid w:val="005E0AF7"/>
    <w:pPr>
      <w:jc w:val="center"/>
    </w:pPr>
    <w:rPr>
      <w:b/>
      <w:szCs w:val="20"/>
      <w:lang w:val="ro-RO"/>
    </w:rPr>
  </w:style>
  <w:style w:type="character" w:customStyle="1" w:styleId="af2">
    <w:name w:val="Название Знак"/>
    <w:basedOn w:val="a0"/>
    <w:link w:val="af1"/>
    <w:qFormat/>
    <w:rsid w:val="005E0AF7"/>
    <w:rPr>
      <w:rFonts w:ascii="Times New Roman" w:eastAsia="Times New Roman" w:hAnsi="Times New Roman" w:cs="Times New Roman"/>
      <w:b/>
      <w:sz w:val="24"/>
      <w:szCs w:val="20"/>
      <w:lang w:val="ro-RO" w:eastAsia="ru-RU"/>
    </w:rPr>
  </w:style>
  <w:style w:type="paragraph" w:customStyle="1" w:styleId="31">
    <w:name w:val="Без интервала3"/>
    <w:rsid w:val="00290D4F"/>
    <w:pPr>
      <w:spacing w:after="0" w:line="240" w:lineRule="auto"/>
    </w:pPr>
    <w:rPr>
      <w:rFonts w:ascii="Calibri" w:eastAsia="Calibri" w:hAnsi="Calibri" w:cs="Times New Roman"/>
      <w:lang w:val="en-US"/>
    </w:rPr>
  </w:style>
  <w:style w:type="paragraph" w:customStyle="1" w:styleId="Default">
    <w:name w:val="Default"/>
    <w:rsid w:val="00AA01E3"/>
    <w:pPr>
      <w:autoSpaceDE w:val="0"/>
      <w:autoSpaceDN w:val="0"/>
      <w:adjustRightInd w:val="0"/>
      <w:spacing w:after="0" w:line="240" w:lineRule="auto"/>
    </w:pPr>
    <w:rPr>
      <w:rFonts w:ascii="Times New Roman" w:hAnsi="Times New Roman" w:cs="Times New Roman"/>
      <w:color w:val="000000"/>
      <w:sz w:val="24"/>
      <w:szCs w:val="24"/>
    </w:rPr>
  </w:style>
  <w:style w:type="paragraph" w:styleId="af3">
    <w:name w:val="Body Text"/>
    <w:basedOn w:val="a"/>
    <w:link w:val="af4"/>
    <w:uiPriority w:val="99"/>
    <w:semiHidden/>
    <w:unhideWhenUsed/>
    <w:rsid w:val="00C84227"/>
    <w:pPr>
      <w:spacing w:after="120"/>
    </w:pPr>
  </w:style>
  <w:style w:type="character" w:customStyle="1" w:styleId="af4">
    <w:name w:val="Основной текст Знак"/>
    <w:basedOn w:val="a0"/>
    <w:link w:val="af3"/>
    <w:uiPriority w:val="99"/>
    <w:semiHidden/>
    <w:rsid w:val="00C84227"/>
    <w:rPr>
      <w:rFonts w:ascii="Times New Roman" w:eastAsia="Times New Roman" w:hAnsi="Times New Roman" w:cs="Times New Roman"/>
      <w:sz w:val="24"/>
      <w:szCs w:val="24"/>
      <w:lang w:eastAsia="ru-RU"/>
    </w:rPr>
  </w:style>
  <w:style w:type="table" w:customStyle="1" w:styleId="12">
    <w:name w:val="Сетка таблицы1"/>
    <w:basedOn w:val="a1"/>
    <w:next w:val="a9"/>
    <w:uiPriority w:val="59"/>
    <w:rsid w:val="00691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9"/>
    <w:uiPriority w:val="59"/>
    <w:rsid w:val="000B0F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0" w:unhideWhenUsed="0" w:qFormat="1"/>
    <w:lsdException w:name="Table Grid" w:semiHidden="0" w:uiPriority="3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A9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44A9B"/>
    <w:pPr>
      <w:keepNext/>
      <w:outlineLvl w:val="0"/>
    </w:pPr>
    <w:rPr>
      <w:b/>
      <w:sz w:val="28"/>
      <w:szCs w:val="20"/>
      <w:lang w:val="en-US"/>
    </w:rPr>
  </w:style>
  <w:style w:type="paragraph" w:styleId="2">
    <w:name w:val="heading 2"/>
    <w:basedOn w:val="a"/>
    <w:next w:val="a"/>
    <w:link w:val="20"/>
    <w:uiPriority w:val="9"/>
    <w:unhideWhenUsed/>
    <w:qFormat/>
    <w:rsid w:val="007229D2"/>
    <w:pPr>
      <w:keepNext/>
      <w:keepLines/>
      <w:spacing w:before="200" w:line="276" w:lineRule="auto"/>
      <w:outlineLvl w:val="1"/>
    </w:pPr>
    <w:rPr>
      <w:rFonts w:asciiTheme="majorHAnsi" w:eastAsiaTheme="majorEastAsia" w:hAnsiTheme="majorHAnsi" w:cstheme="majorBidi"/>
      <w:b/>
      <w:bCs/>
      <w:color w:val="4F81BD" w:themeColor="accent1"/>
      <w:sz w:val="26"/>
      <w:szCs w:val="26"/>
      <w:lang w:val="en-US" w:eastAsia="en-US"/>
    </w:rPr>
  </w:style>
  <w:style w:type="paragraph" w:styleId="4">
    <w:name w:val="heading 4"/>
    <w:basedOn w:val="a"/>
    <w:next w:val="a"/>
    <w:link w:val="40"/>
    <w:uiPriority w:val="9"/>
    <w:unhideWhenUsed/>
    <w:qFormat/>
    <w:rsid w:val="00A129A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4A9B"/>
    <w:rPr>
      <w:rFonts w:ascii="Times New Roman" w:eastAsia="Times New Roman" w:hAnsi="Times New Roman" w:cs="Times New Roman"/>
      <w:b/>
      <w:sz w:val="28"/>
      <w:szCs w:val="20"/>
      <w:lang w:val="en-US" w:eastAsia="ru-RU"/>
    </w:rPr>
  </w:style>
  <w:style w:type="paragraph" w:styleId="a3">
    <w:name w:val="List Paragraph"/>
    <w:aliases w:val="Cablenet"/>
    <w:basedOn w:val="a"/>
    <w:link w:val="a4"/>
    <w:uiPriority w:val="34"/>
    <w:qFormat/>
    <w:rsid w:val="00644A9B"/>
    <w:pPr>
      <w:ind w:left="708"/>
    </w:pPr>
  </w:style>
  <w:style w:type="character" w:styleId="a5">
    <w:name w:val="Strong"/>
    <w:basedOn w:val="a0"/>
    <w:qFormat/>
    <w:rsid w:val="00644A9B"/>
    <w:rPr>
      <w:b/>
      <w:bCs/>
    </w:rPr>
  </w:style>
  <w:style w:type="paragraph" w:styleId="a6">
    <w:name w:val="No Spacing"/>
    <w:qFormat/>
    <w:rsid w:val="00644A9B"/>
    <w:pPr>
      <w:spacing w:after="0" w:line="240" w:lineRule="auto"/>
    </w:pPr>
    <w:rPr>
      <w:rFonts w:eastAsiaTheme="minorEastAsia"/>
      <w:lang w:val="en-US"/>
    </w:rPr>
  </w:style>
  <w:style w:type="paragraph" w:styleId="a7">
    <w:name w:val="Balloon Text"/>
    <w:basedOn w:val="a"/>
    <w:link w:val="a8"/>
    <w:uiPriority w:val="99"/>
    <w:semiHidden/>
    <w:unhideWhenUsed/>
    <w:rsid w:val="00644A9B"/>
    <w:rPr>
      <w:rFonts w:ascii="Tahoma" w:hAnsi="Tahoma" w:cs="Tahoma"/>
      <w:sz w:val="16"/>
      <w:szCs w:val="16"/>
    </w:rPr>
  </w:style>
  <w:style w:type="character" w:customStyle="1" w:styleId="a8">
    <w:name w:val="Текст выноски Знак"/>
    <w:basedOn w:val="a0"/>
    <w:link w:val="a7"/>
    <w:uiPriority w:val="99"/>
    <w:semiHidden/>
    <w:rsid w:val="00644A9B"/>
    <w:rPr>
      <w:rFonts w:ascii="Tahoma" w:eastAsia="Times New Roman" w:hAnsi="Tahoma" w:cs="Tahoma"/>
      <w:sz w:val="16"/>
      <w:szCs w:val="16"/>
      <w:lang w:eastAsia="ru-RU"/>
    </w:rPr>
  </w:style>
  <w:style w:type="table" w:styleId="a9">
    <w:name w:val="Table Grid"/>
    <w:basedOn w:val="a1"/>
    <w:uiPriority w:val="39"/>
    <w:qFormat/>
    <w:rsid w:val="00AC3C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5454D2"/>
    <w:pPr>
      <w:spacing w:after="0" w:line="240" w:lineRule="auto"/>
    </w:pPr>
    <w:rPr>
      <w:rFonts w:ascii="Calibri" w:eastAsia="Calibri" w:hAnsi="Calibri" w:cs="Times New Roman"/>
      <w:lang w:val="en-US"/>
    </w:rPr>
  </w:style>
  <w:style w:type="character" w:customStyle="1" w:styleId="docheader">
    <w:name w:val="doc_header"/>
    <w:basedOn w:val="a0"/>
    <w:rsid w:val="00047E4A"/>
  </w:style>
  <w:style w:type="character" w:customStyle="1" w:styleId="40">
    <w:name w:val="Заголовок 4 Знак"/>
    <w:basedOn w:val="a0"/>
    <w:link w:val="4"/>
    <w:uiPriority w:val="9"/>
    <w:rsid w:val="00A129AE"/>
    <w:rPr>
      <w:rFonts w:asciiTheme="majorHAnsi" w:eastAsiaTheme="majorEastAsia" w:hAnsiTheme="majorHAnsi" w:cstheme="majorBidi"/>
      <w:b/>
      <w:bCs/>
      <w:i/>
      <w:iCs/>
      <w:color w:val="4F81BD" w:themeColor="accent1"/>
      <w:sz w:val="24"/>
      <w:szCs w:val="24"/>
      <w:lang w:eastAsia="ru-RU"/>
    </w:rPr>
  </w:style>
  <w:style w:type="character" w:styleId="aa">
    <w:name w:val="Hyperlink"/>
    <w:basedOn w:val="a0"/>
    <w:rsid w:val="00801E5B"/>
    <w:rPr>
      <w:rFonts w:cs="Times New Roman"/>
      <w:color w:val="0000FF"/>
      <w:u w:val="single"/>
    </w:rPr>
  </w:style>
  <w:style w:type="character" w:customStyle="1" w:styleId="FontStyle26">
    <w:name w:val="Font Style26"/>
    <w:basedOn w:val="a0"/>
    <w:rsid w:val="00881079"/>
    <w:rPr>
      <w:rFonts w:ascii="Times New Roman" w:hAnsi="Times New Roman" w:cs="Times New Roman"/>
      <w:sz w:val="26"/>
      <w:szCs w:val="26"/>
    </w:rPr>
  </w:style>
  <w:style w:type="paragraph" w:styleId="3">
    <w:name w:val="Body Text 3"/>
    <w:basedOn w:val="a"/>
    <w:link w:val="30"/>
    <w:unhideWhenUsed/>
    <w:rsid w:val="00B46D3A"/>
    <w:rPr>
      <w:b/>
      <w:szCs w:val="20"/>
      <w:lang w:val="ro-RO"/>
    </w:rPr>
  </w:style>
  <w:style w:type="character" w:customStyle="1" w:styleId="30">
    <w:name w:val="Основной текст 3 Знак"/>
    <w:basedOn w:val="a0"/>
    <w:link w:val="3"/>
    <w:rsid w:val="00B46D3A"/>
    <w:rPr>
      <w:rFonts w:ascii="Times New Roman" w:eastAsia="Times New Roman" w:hAnsi="Times New Roman" w:cs="Times New Roman"/>
      <w:b/>
      <w:sz w:val="24"/>
      <w:szCs w:val="20"/>
      <w:lang w:val="ro-RO" w:eastAsia="ru-RU"/>
    </w:rPr>
  </w:style>
  <w:style w:type="character" w:customStyle="1" w:styleId="apple-converted-space">
    <w:name w:val="apple-converted-space"/>
    <w:basedOn w:val="a0"/>
    <w:rsid w:val="00E22DC9"/>
  </w:style>
  <w:style w:type="character" w:customStyle="1" w:styleId="a4">
    <w:name w:val="Абзац списка Знак"/>
    <w:aliases w:val="Cablenet Знак"/>
    <w:basedOn w:val="a0"/>
    <w:link w:val="a3"/>
    <w:uiPriority w:val="34"/>
    <w:locked/>
    <w:rsid w:val="00BE58C7"/>
    <w:rPr>
      <w:rFonts w:ascii="Times New Roman" w:eastAsia="Times New Roman" w:hAnsi="Times New Roman" w:cs="Times New Roman"/>
      <w:sz w:val="24"/>
      <w:szCs w:val="24"/>
      <w:lang w:eastAsia="ru-RU"/>
    </w:rPr>
  </w:style>
  <w:style w:type="paragraph" w:customStyle="1" w:styleId="21">
    <w:name w:val="Без интервала2"/>
    <w:rsid w:val="00044264"/>
    <w:pPr>
      <w:spacing w:after="0" w:line="240" w:lineRule="auto"/>
    </w:pPr>
    <w:rPr>
      <w:rFonts w:ascii="Calibri" w:eastAsia="Calibri" w:hAnsi="Calibri" w:cs="Times New Roman"/>
      <w:lang w:val="en-US"/>
    </w:rPr>
  </w:style>
  <w:style w:type="character" w:styleId="ab">
    <w:name w:val="annotation reference"/>
    <w:basedOn w:val="a0"/>
    <w:uiPriority w:val="99"/>
    <w:semiHidden/>
    <w:unhideWhenUsed/>
    <w:rsid w:val="00044264"/>
    <w:rPr>
      <w:sz w:val="16"/>
      <w:szCs w:val="16"/>
    </w:rPr>
  </w:style>
  <w:style w:type="paragraph" w:styleId="ac">
    <w:name w:val="annotation text"/>
    <w:basedOn w:val="a"/>
    <w:link w:val="ad"/>
    <w:uiPriority w:val="99"/>
    <w:semiHidden/>
    <w:unhideWhenUsed/>
    <w:rsid w:val="00044264"/>
    <w:rPr>
      <w:sz w:val="20"/>
      <w:szCs w:val="20"/>
    </w:rPr>
  </w:style>
  <w:style w:type="character" w:customStyle="1" w:styleId="ad">
    <w:name w:val="Текст примечания Знак"/>
    <w:basedOn w:val="a0"/>
    <w:link w:val="ac"/>
    <w:uiPriority w:val="99"/>
    <w:semiHidden/>
    <w:rsid w:val="00044264"/>
    <w:rPr>
      <w:rFonts w:ascii="Times New Roman" w:eastAsia="Times New Roman" w:hAnsi="Times New Roman" w:cs="Times New Roman"/>
      <w:sz w:val="20"/>
      <w:szCs w:val="20"/>
      <w:lang w:eastAsia="ru-RU"/>
    </w:rPr>
  </w:style>
  <w:style w:type="character" w:customStyle="1" w:styleId="markedcontent">
    <w:name w:val="markedcontent"/>
    <w:basedOn w:val="a0"/>
    <w:rsid w:val="00CE1234"/>
  </w:style>
  <w:style w:type="character" w:styleId="ae">
    <w:name w:val="Emphasis"/>
    <w:qFormat/>
    <w:rsid w:val="00F1480F"/>
    <w:rPr>
      <w:i/>
      <w:iCs/>
    </w:rPr>
  </w:style>
  <w:style w:type="paragraph" w:styleId="af">
    <w:name w:val="Body Text Indent"/>
    <w:basedOn w:val="a"/>
    <w:link w:val="af0"/>
    <w:uiPriority w:val="99"/>
    <w:semiHidden/>
    <w:unhideWhenUsed/>
    <w:rsid w:val="007229D2"/>
    <w:pPr>
      <w:spacing w:after="120"/>
      <w:ind w:left="283"/>
    </w:pPr>
  </w:style>
  <w:style w:type="character" w:customStyle="1" w:styleId="af0">
    <w:name w:val="Основной текст с отступом Знак"/>
    <w:basedOn w:val="a0"/>
    <w:link w:val="af"/>
    <w:uiPriority w:val="99"/>
    <w:semiHidden/>
    <w:rsid w:val="007229D2"/>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qFormat/>
    <w:rsid w:val="007229D2"/>
    <w:rPr>
      <w:rFonts w:asciiTheme="majorHAnsi" w:eastAsiaTheme="majorEastAsia" w:hAnsiTheme="majorHAnsi" w:cstheme="majorBidi"/>
      <w:b/>
      <w:bCs/>
      <w:color w:val="4F81BD" w:themeColor="accent1"/>
      <w:sz w:val="26"/>
      <w:szCs w:val="26"/>
      <w:lang w:val="en-US"/>
    </w:rPr>
  </w:style>
  <w:style w:type="paragraph" w:styleId="af1">
    <w:name w:val="Title"/>
    <w:basedOn w:val="a"/>
    <w:link w:val="af2"/>
    <w:qFormat/>
    <w:rsid w:val="005E0AF7"/>
    <w:pPr>
      <w:jc w:val="center"/>
    </w:pPr>
    <w:rPr>
      <w:b/>
      <w:szCs w:val="20"/>
      <w:lang w:val="ro-RO"/>
    </w:rPr>
  </w:style>
  <w:style w:type="character" w:customStyle="1" w:styleId="af2">
    <w:name w:val="Название Знак"/>
    <w:basedOn w:val="a0"/>
    <w:link w:val="af1"/>
    <w:qFormat/>
    <w:rsid w:val="005E0AF7"/>
    <w:rPr>
      <w:rFonts w:ascii="Times New Roman" w:eastAsia="Times New Roman" w:hAnsi="Times New Roman" w:cs="Times New Roman"/>
      <w:b/>
      <w:sz w:val="24"/>
      <w:szCs w:val="20"/>
      <w:lang w:val="ro-RO" w:eastAsia="ru-RU"/>
    </w:rPr>
  </w:style>
  <w:style w:type="paragraph" w:customStyle="1" w:styleId="31">
    <w:name w:val="Без интервала3"/>
    <w:rsid w:val="00290D4F"/>
    <w:pPr>
      <w:spacing w:after="0" w:line="240" w:lineRule="auto"/>
    </w:pPr>
    <w:rPr>
      <w:rFonts w:ascii="Calibri" w:eastAsia="Calibri" w:hAnsi="Calibri" w:cs="Times New Roman"/>
      <w:lang w:val="en-US"/>
    </w:rPr>
  </w:style>
  <w:style w:type="paragraph" w:customStyle="1" w:styleId="Default">
    <w:name w:val="Default"/>
    <w:rsid w:val="00AA01E3"/>
    <w:pPr>
      <w:autoSpaceDE w:val="0"/>
      <w:autoSpaceDN w:val="0"/>
      <w:adjustRightInd w:val="0"/>
      <w:spacing w:after="0" w:line="240" w:lineRule="auto"/>
    </w:pPr>
    <w:rPr>
      <w:rFonts w:ascii="Times New Roman" w:hAnsi="Times New Roman" w:cs="Times New Roman"/>
      <w:color w:val="000000"/>
      <w:sz w:val="24"/>
      <w:szCs w:val="24"/>
    </w:rPr>
  </w:style>
  <w:style w:type="paragraph" w:styleId="af3">
    <w:name w:val="Body Text"/>
    <w:basedOn w:val="a"/>
    <w:link w:val="af4"/>
    <w:uiPriority w:val="99"/>
    <w:semiHidden/>
    <w:unhideWhenUsed/>
    <w:rsid w:val="00C84227"/>
    <w:pPr>
      <w:spacing w:after="120"/>
    </w:pPr>
  </w:style>
  <w:style w:type="character" w:customStyle="1" w:styleId="af4">
    <w:name w:val="Основной текст Знак"/>
    <w:basedOn w:val="a0"/>
    <w:link w:val="af3"/>
    <w:uiPriority w:val="99"/>
    <w:semiHidden/>
    <w:rsid w:val="00C84227"/>
    <w:rPr>
      <w:rFonts w:ascii="Times New Roman" w:eastAsia="Times New Roman" w:hAnsi="Times New Roman" w:cs="Times New Roman"/>
      <w:sz w:val="24"/>
      <w:szCs w:val="24"/>
      <w:lang w:eastAsia="ru-RU"/>
    </w:rPr>
  </w:style>
  <w:style w:type="table" w:customStyle="1" w:styleId="12">
    <w:name w:val="Сетка таблицы1"/>
    <w:basedOn w:val="a1"/>
    <w:next w:val="a9"/>
    <w:uiPriority w:val="59"/>
    <w:rsid w:val="00691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9"/>
    <w:uiPriority w:val="59"/>
    <w:rsid w:val="000B0F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0886">
      <w:bodyDiv w:val="1"/>
      <w:marLeft w:val="0"/>
      <w:marRight w:val="0"/>
      <w:marTop w:val="0"/>
      <w:marBottom w:val="0"/>
      <w:divBdr>
        <w:top w:val="none" w:sz="0" w:space="0" w:color="auto"/>
        <w:left w:val="none" w:sz="0" w:space="0" w:color="auto"/>
        <w:bottom w:val="none" w:sz="0" w:space="0" w:color="auto"/>
        <w:right w:val="none" w:sz="0" w:space="0" w:color="auto"/>
      </w:divBdr>
    </w:div>
    <w:div w:id="99835925">
      <w:bodyDiv w:val="1"/>
      <w:marLeft w:val="0"/>
      <w:marRight w:val="0"/>
      <w:marTop w:val="0"/>
      <w:marBottom w:val="0"/>
      <w:divBdr>
        <w:top w:val="none" w:sz="0" w:space="0" w:color="auto"/>
        <w:left w:val="none" w:sz="0" w:space="0" w:color="auto"/>
        <w:bottom w:val="none" w:sz="0" w:space="0" w:color="auto"/>
        <w:right w:val="none" w:sz="0" w:space="0" w:color="auto"/>
      </w:divBdr>
    </w:div>
    <w:div w:id="131951709">
      <w:bodyDiv w:val="1"/>
      <w:marLeft w:val="0"/>
      <w:marRight w:val="0"/>
      <w:marTop w:val="0"/>
      <w:marBottom w:val="0"/>
      <w:divBdr>
        <w:top w:val="none" w:sz="0" w:space="0" w:color="auto"/>
        <w:left w:val="none" w:sz="0" w:space="0" w:color="auto"/>
        <w:bottom w:val="none" w:sz="0" w:space="0" w:color="auto"/>
        <w:right w:val="none" w:sz="0" w:space="0" w:color="auto"/>
      </w:divBdr>
    </w:div>
    <w:div w:id="137840431">
      <w:bodyDiv w:val="1"/>
      <w:marLeft w:val="0"/>
      <w:marRight w:val="0"/>
      <w:marTop w:val="0"/>
      <w:marBottom w:val="0"/>
      <w:divBdr>
        <w:top w:val="none" w:sz="0" w:space="0" w:color="auto"/>
        <w:left w:val="none" w:sz="0" w:space="0" w:color="auto"/>
        <w:bottom w:val="none" w:sz="0" w:space="0" w:color="auto"/>
        <w:right w:val="none" w:sz="0" w:space="0" w:color="auto"/>
      </w:divBdr>
    </w:div>
    <w:div w:id="162746950">
      <w:bodyDiv w:val="1"/>
      <w:marLeft w:val="0"/>
      <w:marRight w:val="0"/>
      <w:marTop w:val="0"/>
      <w:marBottom w:val="0"/>
      <w:divBdr>
        <w:top w:val="none" w:sz="0" w:space="0" w:color="auto"/>
        <w:left w:val="none" w:sz="0" w:space="0" w:color="auto"/>
        <w:bottom w:val="none" w:sz="0" w:space="0" w:color="auto"/>
        <w:right w:val="none" w:sz="0" w:space="0" w:color="auto"/>
      </w:divBdr>
    </w:div>
    <w:div w:id="353308638">
      <w:bodyDiv w:val="1"/>
      <w:marLeft w:val="0"/>
      <w:marRight w:val="0"/>
      <w:marTop w:val="0"/>
      <w:marBottom w:val="0"/>
      <w:divBdr>
        <w:top w:val="none" w:sz="0" w:space="0" w:color="auto"/>
        <w:left w:val="none" w:sz="0" w:space="0" w:color="auto"/>
        <w:bottom w:val="none" w:sz="0" w:space="0" w:color="auto"/>
        <w:right w:val="none" w:sz="0" w:space="0" w:color="auto"/>
      </w:divBdr>
    </w:div>
    <w:div w:id="421414246">
      <w:bodyDiv w:val="1"/>
      <w:marLeft w:val="0"/>
      <w:marRight w:val="0"/>
      <w:marTop w:val="0"/>
      <w:marBottom w:val="0"/>
      <w:divBdr>
        <w:top w:val="none" w:sz="0" w:space="0" w:color="auto"/>
        <w:left w:val="none" w:sz="0" w:space="0" w:color="auto"/>
        <w:bottom w:val="none" w:sz="0" w:space="0" w:color="auto"/>
        <w:right w:val="none" w:sz="0" w:space="0" w:color="auto"/>
      </w:divBdr>
    </w:div>
    <w:div w:id="532424648">
      <w:bodyDiv w:val="1"/>
      <w:marLeft w:val="0"/>
      <w:marRight w:val="0"/>
      <w:marTop w:val="0"/>
      <w:marBottom w:val="0"/>
      <w:divBdr>
        <w:top w:val="none" w:sz="0" w:space="0" w:color="auto"/>
        <w:left w:val="none" w:sz="0" w:space="0" w:color="auto"/>
        <w:bottom w:val="none" w:sz="0" w:space="0" w:color="auto"/>
        <w:right w:val="none" w:sz="0" w:space="0" w:color="auto"/>
      </w:divBdr>
    </w:div>
    <w:div w:id="704910024">
      <w:bodyDiv w:val="1"/>
      <w:marLeft w:val="0"/>
      <w:marRight w:val="0"/>
      <w:marTop w:val="0"/>
      <w:marBottom w:val="0"/>
      <w:divBdr>
        <w:top w:val="none" w:sz="0" w:space="0" w:color="auto"/>
        <w:left w:val="none" w:sz="0" w:space="0" w:color="auto"/>
        <w:bottom w:val="none" w:sz="0" w:space="0" w:color="auto"/>
        <w:right w:val="none" w:sz="0" w:space="0" w:color="auto"/>
      </w:divBdr>
    </w:div>
    <w:div w:id="863980087">
      <w:bodyDiv w:val="1"/>
      <w:marLeft w:val="0"/>
      <w:marRight w:val="0"/>
      <w:marTop w:val="0"/>
      <w:marBottom w:val="0"/>
      <w:divBdr>
        <w:top w:val="none" w:sz="0" w:space="0" w:color="auto"/>
        <w:left w:val="none" w:sz="0" w:space="0" w:color="auto"/>
        <w:bottom w:val="none" w:sz="0" w:space="0" w:color="auto"/>
        <w:right w:val="none" w:sz="0" w:space="0" w:color="auto"/>
      </w:divBdr>
    </w:div>
    <w:div w:id="872614875">
      <w:bodyDiv w:val="1"/>
      <w:marLeft w:val="0"/>
      <w:marRight w:val="0"/>
      <w:marTop w:val="0"/>
      <w:marBottom w:val="0"/>
      <w:divBdr>
        <w:top w:val="none" w:sz="0" w:space="0" w:color="auto"/>
        <w:left w:val="none" w:sz="0" w:space="0" w:color="auto"/>
        <w:bottom w:val="none" w:sz="0" w:space="0" w:color="auto"/>
        <w:right w:val="none" w:sz="0" w:space="0" w:color="auto"/>
      </w:divBdr>
    </w:div>
    <w:div w:id="888801613">
      <w:bodyDiv w:val="1"/>
      <w:marLeft w:val="0"/>
      <w:marRight w:val="0"/>
      <w:marTop w:val="0"/>
      <w:marBottom w:val="0"/>
      <w:divBdr>
        <w:top w:val="none" w:sz="0" w:space="0" w:color="auto"/>
        <w:left w:val="none" w:sz="0" w:space="0" w:color="auto"/>
        <w:bottom w:val="none" w:sz="0" w:space="0" w:color="auto"/>
        <w:right w:val="none" w:sz="0" w:space="0" w:color="auto"/>
      </w:divBdr>
    </w:div>
    <w:div w:id="1232305390">
      <w:bodyDiv w:val="1"/>
      <w:marLeft w:val="0"/>
      <w:marRight w:val="0"/>
      <w:marTop w:val="0"/>
      <w:marBottom w:val="0"/>
      <w:divBdr>
        <w:top w:val="none" w:sz="0" w:space="0" w:color="auto"/>
        <w:left w:val="none" w:sz="0" w:space="0" w:color="auto"/>
        <w:bottom w:val="none" w:sz="0" w:space="0" w:color="auto"/>
        <w:right w:val="none" w:sz="0" w:space="0" w:color="auto"/>
      </w:divBdr>
    </w:div>
    <w:div w:id="1239906125">
      <w:bodyDiv w:val="1"/>
      <w:marLeft w:val="0"/>
      <w:marRight w:val="0"/>
      <w:marTop w:val="0"/>
      <w:marBottom w:val="0"/>
      <w:divBdr>
        <w:top w:val="none" w:sz="0" w:space="0" w:color="auto"/>
        <w:left w:val="none" w:sz="0" w:space="0" w:color="auto"/>
        <w:bottom w:val="none" w:sz="0" w:space="0" w:color="auto"/>
        <w:right w:val="none" w:sz="0" w:space="0" w:color="auto"/>
      </w:divBdr>
    </w:div>
    <w:div w:id="1313827706">
      <w:bodyDiv w:val="1"/>
      <w:marLeft w:val="0"/>
      <w:marRight w:val="0"/>
      <w:marTop w:val="0"/>
      <w:marBottom w:val="0"/>
      <w:divBdr>
        <w:top w:val="none" w:sz="0" w:space="0" w:color="auto"/>
        <w:left w:val="none" w:sz="0" w:space="0" w:color="auto"/>
        <w:bottom w:val="none" w:sz="0" w:space="0" w:color="auto"/>
        <w:right w:val="none" w:sz="0" w:space="0" w:color="auto"/>
      </w:divBdr>
    </w:div>
    <w:div w:id="1341160101">
      <w:bodyDiv w:val="1"/>
      <w:marLeft w:val="0"/>
      <w:marRight w:val="0"/>
      <w:marTop w:val="0"/>
      <w:marBottom w:val="0"/>
      <w:divBdr>
        <w:top w:val="none" w:sz="0" w:space="0" w:color="auto"/>
        <w:left w:val="none" w:sz="0" w:space="0" w:color="auto"/>
        <w:bottom w:val="none" w:sz="0" w:space="0" w:color="auto"/>
        <w:right w:val="none" w:sz="0" w:space="0" w:color="auto"/>
      </w:divBdr>
    </w:div>
    <w:div w:id="1423330455">
      <w:bodyDiv w:val="1"/>
      <w:marLeft w:val="0"/>
      <w:marRight w:val="0"/>
      <w:marTop w:val="0"/>
      <w:marBottom w:val="0"/>
      <w:divBdr>
        <w:top w:val="none" w:sz="0" w:space="0" w:color="auto"/>
        <w:left w:val="none" w:sz="0" w:space="0" w:color="auto"/>
        <w:bottom w:val="none" w:sz="0" w:space="0" w:color="auto"/>
        <w:right w:val="none" w:sz="0" w:space="0" w:color="auto"/>
      </w:divBdr>
    </w:div>
    <w:div w:id="1794982503">
      <w:bodyDiv w:val="1"/>
      <w:marLeft w:val="0"/>
      <w:marRight w:val="0"/>
      <w:marTop w:val="0"/>
      <w:marBottom w:val="0"/>
      <w:divBdr>
        <w:top w:val="none" w:sz="0" w:space="0" w:color="auto"/>
        <w:left w:val="none" w:sz="0" w:space="0" w:color="auto"/>
        <w:bottom w:val="none" w:sz="0" w:space="0" w:color="auto"/>
        <w:right w:val="none" w:sz="0" w:space="0" w:color="auto"/>
      </w:divBdr>
    </w:div>
    <w:div w:id="1844011546">
      <w:bodyDiv w:val="1"/>
      <w:marLeft w:val="0"/>
      <w:marRight w:val="0"/>
      <w:marTop w:val="0"/>
      <w:marBottom w:val="0"/>
      <w:divBdr>
        <w:top w:val="none" w:sz="0" w:space="0" w:color="auto"/>
        <w:left w:val="none" w:sz="0" w:space="0" w:color="auto"/>
        <w:bottom w:val="none" w:sz="0" w:space="0" w:color="auto"/>
        <w:right w:val="none" w:sz="0" w:space="0" w:color="auto"/>
      </w:divBdr>
    </w:div>
    <w:div w:id="1893346043">
      <w:bodyDiv w:val="1"/>
      <w:marLeft w:val="0"/>
      <w:marRight w:val="0"/>
      <w:marTop w:val="0"/>
      <w:marBottom w:val="0"/>
      <w:divBdr>
        <w:top w:val="none" w:sz="0" w:space="0" w:color="auto"/>
        <w:left w:val="none" w:sz="0" w:space="0" w:color="auto"/>
        <w:bottom w:val="none" w:sz="0" w:space="0" w:color="auto"/>
        <w:right w:val="none" w:sz="0" w:space="0" w:color="auto"/>
      </w:divBdr>
    </w:div>
    <w:div w:id="1904441294">
      <w:bodyDiv w:val="1"/>
      <w:marLeft w:val="0"/>
      <w:marRight w:val="0"/>
      <w:marTop w:val="0"/>
      <w:marBottom w:val="0"/>
      <w:divBdr>
        <w:top w:val="none" w:sz="0" w:space="0" w:color="auto"/>
        <w:left w:val="none" w:sz="0" w:space="0" w:color="auto"/>
        <w:bottom w:val="none" w:sz="0" w:space="0" w:color="auto"/>
        <w:right w:val="none" w:sz="0" w:space="0" w:color="auto"/>
      </w:divBdr>
    </w:div>
    <w:div w:id="194939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40678-F586-47BD-AAC5-8E291EACE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995</Words>
  <Characters>5772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Aliona</cp:lastModifiedBy>
  <cp:revision>2</cp:revision>
  <cp:lastPrinted>2024-12-05T08:37:00Z</cp:lastPrinted>
  <dcterms:created xsi:type="dcterms:W3CDTF">2024-12-05T08:37:00Z</dcterms:created>
  <dcterms:modified xsi:type="dcterms:W3CDTF">2024-12-05T08:37:00Z</dcterms:modified>
</cp:coreProperties>
</file>