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79F2896C" w14:textId="52F9EF8F" w:rsidR="00740BC1" w:rsidRPr="00514002" w:rsidRDefault="00514002" w:rsidP="00514002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3DF9CB07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0872C3">
        <w:rPr>
          <w:b/>
          <w:lang w:val="en-US"/>
        </w:rPr>
        <w:t>8/6</w:t>
      </w:r>
    </w:p>
    <w:p w14:paraId="5885478C" w14:textId="67E93DBE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5F5923">
        <w:rPr>
          <w:b/>
          <w:lang w:val="en-US"/>
        </w:rPr>
        <w:t>2</w:t>
      </w:r>
      <w:r w:rsidR="00740BC1">
        <w:rPr>
          <w:b/>
          <w:lang w:val="en-US"/>
        </w:rPr>
        <w:t>8</w:t>
      </w:r>
      <w:r w:rsidR="005F5923">
        <w:rPr>
          <w:b/>
          <w:lang w:val="en-US"/>
        </w:rPr>
        <w:t xml:space="preserve"> </w:t>
      </w:r>
      <w:r w:rsidR="00740BC1">
        <w:rPr>
          <w:b/>
          <w:lang w:val="en-US"/>
        </w:rPr>
        <w:t>noiembrie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440A9E6C" w14:textId="77777777" w:rsidR="000872C3" w:rsidRDefault="000872C3" w:rsidP="000872C3">
      <w:pPr>
        <w:tabs>
          <w:tab w:val="center" w:pos="4677"/>
        </w:tabs>
        <w:spacing w:before="120"/>
        <w:jc w:val="both"/>
        <w:rPr>
          <w:b/>
          <w:color w:val="000000"/>
          <w:lang w:val="ro-RO"/>
        </w:rPr>
      </w:pPr>
      <w:r>
        <w:rPr>
          <w:b/>
          <w:color w:val="000000"/>
          <w:lang w:val="it-IT"/>
        </w:rPr>
        <w:t xml:space="preserve">Privind aprobarea contractării </w:t>
      </w:r>
      <w:r>
        <w:rPr>
          <w:b/>
          <w:color w:val="000000"/>
          <w:lang w:val="ro-RO"/>
        </w:rPr>
        <w:t>împrumutul bancar de către</w:t>
      </w:r>
    </w:p>
    <w:p w14:paraId="666C663B" w14:textId="32EE8E3B" w:rsidR="000872C3" w:rsidRDefault="000872C3" w:rsidP="000872C3">
      <w:pPr>
        <w:tabs>
          <w:tab w:val="center" w:pos="4677"/>
        </w:tabs>
        <w:jc w:val="both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ÎM </w:t>
      </w:r>
      <w:r>
        <w:rPr>
          <w:b/>
          <w:color w:val="000000"/>
          <w:lang w:val="en-US"/>
        </w:rPr>
        <w:t>“</w:t>
      </w:r>
      <w:r>
        <w:rPr>
          <w:b/>
          <w:color w:val="000000"/>
          <w:lang w:val="ro-RO"/>
        </w:rPr>
        <w:t xml:space="preserve">Centrul Stomatologic Sîngerei” </w:t>
      </w:r>
    </w:p>
    <w:p w14:paraId="679ACCD5" w14:textId="77777777" w:rsidR="000872C3" w:rsidRDefault="000872C3" w:rsidP="000872C3">
      <w:pPr>
        <w:tabs>
          <w:tab w:val="center" w:pos="4677"/>
        </w:tabs>
        <w:jc w:val="center"/>
        <w:rPr>
          <w:b/>
          <w:color w:val="000000"/>
          <w:lang w:val="ro-RO"/>
        </w:rPr>
      </w:pPr>
    </w:p>
    <w:p w14:paraId="38B0FAB2" w14:textId="5E66FC8E" w:rsidR="000872C3" w:rsidRDefault="000872C3" w:rsidP="000872C3">
      <w:pPr>
        <w:tabs>
          <w:tab w:val="left" w:pos="567"/>
          <w:tab w:val="center" w:pos="4677"/>
        </w:tabs>
        <w:spacing w:before="120"/>
        <w:jc w:val="both"/>
        <w:rPr>
          <w:color w:val="000000"/>
          <w:lang w:val="ro-RO"/>
        </w:rPr>
      </w:pPr>
      <w:r>
        <w:rPr>
          <w:color w:val="000000"/>
          <w:lang w:val="it-IT"/>
        </w:rPr>
        <w:t xml:space="preserve">         Av</w:t>
      </w:r>
      <w:r>
        <w:rPr>
          <w:color w:val="000000"/>
          <w:lang w:val="ro-RO"/>
        </w:rPr>
        <w:t>â</w:t>
      </w:r>
      <w:r>
        <w:rPr>
          <w:color w:val="000000"/>
          <w:lang w:val="it-IT"/>
        </w:rPr>
        <w:t>nd în vedere: Nota de fundamentare</w:t>
      </w:r>
      <w:r>
        <w:rPr>
          <w:b/>
          <w:color w:val="000000"/>
          <w:lang w:val="it-IT"/>
        </w:rPr>
        <w:t xml:space="preserve"> </w:t>
      </w:r>
      <w:r>
        <w:rPr>
          <w:color w:val="000000"/>
          <w:lang w:val="it-IT"/>
        </w:rPr>
        <w:t xml:space="preserve">privind aprobarea contractării </w:t>
      </w:r>
      <w:r>
        <w:rPr>
          <w:color w:val="000000"/>
          <w:lang w:val="ro-RO"/>
        </w:rPr>
        <w:t xml:space="preserve">împrumutul bancar de către ÎM </w:t>
      </w:r>
      <w:r>
        <w:rPr>
          <w:color w:val="000000"/>
          <w:lang w:val="en-US"/>
        </w:rPr>
        <w:t>“</w:t>
      </w:r>
      <w:r>
        <w:rPr>
          <w:color w:val="000000"/>
          <w:lang w:val="ro-RO"/>
        </w:rPr>
        <w:t>Centrul Stomatologic Sîngerei”.</w:t>
      </w:r>
      <w:r>
        <w:rPr>
          <w:color w:val="000000"/>
          <w:lang w:val="it-IT"/>
        </w:rPr>
        <w:t xml:space="preserve"> </w:t>
      </w:r>
    </w:p>
    <w:p w14:paraId="42E3AA47" w14:textId="2FF3CDF2" w:rsidR="000872C3" w:rsidRDefault="000872C3" w:rsidP="000872C3">
      <w:pPr>
        <w:tabs>
          <w:tab w:val="left" w:pos="567"/>
          <w:tab w:val="center" w:pos="4677"/>
        </w:tabs>
        <w:jc w:val="both"/>
        <w:rPr>
          <w:bCs/>
          <w:color w:val="000000"/>
          <w:lang w:val="en-US"/>
        </w:rPr>
      </w:pPr>
      <w:r>
        <w:rPr>
          <w:color w:val="000000"/>
          <w:lang w:val="ro-RO"/>
        </w:rPr>
        <w:t xml:space="preserve">         În </w:t>
      </w:r>
      <w:r>
        <w:rPr>
          <w:color w:val="000000"/>
          <w:lang w:val="it-IT"/>
        </w:rPr>
        <w:t xml:space="preserve">temeiul </w:t>
      </w:r>
      <w:r>
        <w:rPr>
          <w:color w:val="000000"/>
          <w:lang w:val="en-US"/>
        </w:rPr>
        <w:t xml:space="preserve">prevederilor Legii cu privire la actele normative nr. 100/2017, </w:t>
      </w:r>
      <w:r>
        <w:rPr>
          <w:color w:val="000000"/>
          <w:lang w:val="ro-RO"/>
        </w:rPr>
        <w:t>art. 43 alin. (1) lit.</w:t>
      </w:r>
      <w:r>
        <w:rPr>
          <w:color w:val="000000"/>
          <w:lang w:val="en-US"/>
        </w:rPr>
        <w:t xml:space="preserve"> b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ro-RO"/>
        </w:rPr>
        <w:t xml:space="preserve">) al </w:t>
      </w:r>
      <w:r>
        <w:rPr>
          <w:color w:val="000000"/>
          <w:lang w:val="en-US"/>
        </w:rPr>
        <w:t xml:space="preserve">Legii privind administraţia publică locală nr. 436/2006, </w:t>
      </w:r>
      <w:r>
        <w:rPr>
          <w:color w:val="000000"/>
          <w:lang w:val="it-IT"/>
        </w:rPr>
        <w:t>Legii</w:t>
      </w:r>
      <w:r w:rsidRPr="000872C3">
        <w:rPr>
          <w:rStyle w:val="apple-converted-space"/>
          <w:b/>
          <w:bCs/>
          <w:color w:val="000000"/>
          <w:lang w:val="en-US"/>
        </w:rPr>
        <w:t xml:space="preserve"> </w:t>
      </w:r>
      <w:r>
        <w:rPr>
          <w:rStyle w:val="docheader"/>
          <w:bCs/>
          <w:color w:val="000000"/>
          <w:lang w:val="en-US"/>
        </w:rPr>
        <w:t>finanţelor publice şi responsabilităţii bugetar-fiscale</w:t>
      </w:r>
      <w:r>
        <w:rPr>
          <w:color w:val="000000"/>
          <w:lang w:val="it-IT"/>
        </w:rPr>
        <w:t xml:space="preserve"> nr. 181/2014, Legii </w:t>
      </w:r>
      <w:r>
        <w:rPr>
          <w:rStyle w:val="docheader"/>
          <w:bCs/>
          <w:color w:val="000000"/>
          <w:lang w:val="en-US"/>
        </w:rPr>
        <w:t>privind finanţele publice locale nr. 397/2003,</w:t>
      </w:r>
      <w:r>
        <w:rPr>
          <w:bCs/>
          <w:color w:val="000000"/>
          <w:lang w:val="en-US"/>
        </w:rPr>
        <w:t xml:space="preserve"> </w:t>
      </w:r>
    </w:p>
    <w:p w14:paraId="788E470B" w14:textId="33083F09" w:rsidR="000872C3" w:rsidRDefault="000872C3" w:rsidP="000872C3">
      <w:pPr>
        <w:tabs>
          <w:tab w:val="center" w:pos="4677"/>
        </w:tabs>
        <w:ind w:firstLine="567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Consiliul raional,  </w:t>
      </w:r>
    </w:p>
    <w:p w14:paraId="05485CAC" w14:textId="77777777" w:rsidR="000872C3" w:rsidRDefault="000872C3" w:rsidP="000872C3">
      <w:pPr>
        <w:tabs>
          <w:tab w:val="left" w:pos="3690"/>
          <w:tab w:val="center" w:pos="4860"/>
          <w:tab w:val="left" w:pos="5959"/>
        </w:tabs>
        <w:spacing w:before="360"/>
        <w:jc w:val="both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ab/>
        <w:t xml:space="preserve">        D E C I D E: </w:t>
      </w:r>
      <w:r>
        <w:rPr>
          <w:b/>
          <w:color w:val="000000"/>
          <w:lang w:val="ro-RO"/>
        </w:rPr>
        <w:tab/>
      </w:r>
    </w:p>
    <w:p w14:paraId="4417E6B6" w14:textId="22995357" w:rsidR="000872C3" w:rsidRPr="000872C3" w:rsidRDefault="000872C3" w:rsidP="000872C3">
      <w:pPr>
        <w:pStyle w:val="a3"/>
        <w:numPr>
          <w:ilvl w:val="0"/>
          <w:numId w:val="17"/>
        </w:numPr>
        <w:tabs>
          <w:tab w:val="left" w:pos="709"/>
          <w:tab w:val="left" w:pos="851"/>
          <w:tab w:val="center" w:pos="4677"/>
        </w:tabs>
        <w:spacing w:before="240"/>
        <w:ind w:left="0" w:firstLine="567"/>
        <w:jc w:val="both"/>
        <w:rPr>
          <w:color w:val="000000"/>
          <w:lang w:val="ro-RO"/>
        </w:rPr>
      </w:pPr>
      <w:r w:rsidRPr="000872C3">
        <w:rPr>
          <w:color w:val="000000"/>
          <w:lang w:val="ro-RO"/>
        </w:rPr>
        <w:t xml:space="preserve">Se autorizează </w:t>
      </w:r>
      <w:r w:rsidRPr="000872C3">
        <w:rPr>
          <w:color w:val="000000"/>
          <w:lang w:val="it-IT"/>
        </w:rPr>
        <w:t>contractarea de</w:t>
      </w:r>
      <w:r w:rsidRPr="000872C3">
        <w:rPr>
          <w:color w:val="000000"/>
          <w:lang w:val="en-US"/>
        </w:rPr>
        <w:t xml:space="preserve"> către</w:t>
      </w:r>
      <w:r w:rsidRPr="000872C3">
        <w:rPr>
          <w:color w:val="000000"/>
          <w:lang w:val="it-IT"/>
        </w:rPr>
        <w:t xml:space="preserve"> </w:t>
      </w:r>
      <w:r w:rsidRPr="000872C3">
        <w:rPr>
          <w:color w:val="000000"/>
          <w:lang w:val="ro-RO"/>
        </w:rPr>
        <w:t xml:space="preserve">ÎM </w:t>
      </w:r>
      <w:r w:rsidRPr="000872C3">
        <w:rPr>
          <w:color w:val="000000"/>
          <w:lang w:val="en-US"/>
        </w:rPr>
        <w:t>“</w:t>
      </w:r>
      <w:r w:rsidRPr="000872C3">
        <w:rPr>
          <w:color w:val="000000"/>
          <w:lang w:val="ro-RO"/>
        </w:rPr>
        <w:t>Centrul Stomatologic Raional Sîngerei” a împrumutului bancar în sumă de 350000 lei întru</w:t>
      </w:r>
      <w:r w:rsidRPr="000872C3">
        <w:rPr>
          <w:b/>
          <w:color w:val="000000"/>
          <w:lang w:val="ro-RO"/>
        </w:rPr>
        <w:t xml:space="preserve"> </w:t>
      </w:r>
      <w:r w:rsidRPr="000872C3">
        <w:rPr>
          <w:color w:val="000000"/>
          <w:lang w:val="ro-RO"/>
        </w:rPr>
        <w:t>acoperirea cheltuielilor legate de renovarea / modernizarea sălii de așteptare a pacienților și a achiziționării mobilierului.</w:t>
      </w:r>
    </w:p>
    <w:p w14:paraId="63FA9EBE" w14:textId="4D69330D" w:rsidR="000872C3" w:rsidRPr="000872C3" w:rsidRDefault="000872C3" w:rsidP="000872C3">
      <w:pPr>
        <w:pStyle w:val="a3"/>
        <w:numPr>
          <w:ilvl w:val="0"/>
          <w:numId w:val="17"/>
        </w:numPr>
        <w:tabs>
          <w:tab w:val="left" w:pos="709"/>
          <w:tab w:val="left" w:pos="851"/>
          <w:tab w:val="center" w:pos="4677"/>
        </w:tabs>
        <w:ind w:left="0" w:firstLine="567"/>
        <w:jc w:val="both"/>
        <w:rPr>
          <w:color w:val="000000"/>
          <w:lang w:val="en-US"/>
        </w:rPr>
      </w:pPr>
      <w:r w:rsidRPr="000872C3">
        <w:rPr>
          <w:color w:val="000000"/>
          <w:lang w:val="ro-RO"/>
        </w:rPr>
        <w:t>Se aprobă modelul contractului de împrumut bancar conform Anexei nr.</w:t>
      </w:r>
      <w:r w:rsidR="00514002">
        <w:rPr>
          <w:color w:val="000000"/>
          <w:lang w:val="ro-RO"/>
        </w:rPr>
        <w:t xml:space="preserve"> </w:t>
      </w:r>
      <w:r w:rsidRPr="000872C3">
        <w:rPr>
          <w:color w:val="000000"/>
          <w:lang w:val="ro-RO"/>
        </w:rPr>
        <w:t>1 la prezenta decizie.</w:t>
      </w:r>
    </w:p>
    <w:p w14:paraId="20A8DBEE" w14:textId="61280A7F" w:rsidR="000872C3" w:rsidRPr="000872C3" w:rsidRDefault="000872C3" w:rsidP="000872C3">
      <w:pPr>
        <w:pStyle w:val="a3"/>
        <w:numPr>
          <w:ilvl w:val="0"/>
          <w:numId w:val="17"/>
        </w:numPr>
        <w:tabs>
          <w:tab w:val="left" w:pos="709"/>
          <w:tab w:val="left" w:pos="851"/>
          <w:tab w:val="center" w:pos="4677"/>
        </w:tabs>
        <w:ind w:left="0" w:firstLine="567"/>
        <w:jc w:val="both"/>
        <w:rPr>
          <w:color w:val="000000"/>
          <w:lang w:val="en-US"/>
        </w:rPr>
      </w:pPr>
      <w:r w:rsidRPr="000872C3">
        <w:rPr>
          <w:color w:val="000000"/>
          <w:lang w:val="ro-RO"/>
        </w:rPr>
        <w:t>Se aprobă graficul de rambursare a împrumutului, inclusiv a dobânzii conform Anexei nr.2 la prezenta decizie.</w:t>
      </w:r>
    </w:p>
    <w:p w14:paraId="090A0B70" w14:textId="1F4842E4" w:rsidR="000872C3" w:rsidRPr="000872C3" w:rsidRDefault="000872C3" w:rsidP="000872C3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  <w:lang w:val="en-US"/>
        </w:rPr>
      </w:pPr>
      <w:r w:rsidRPr="000872C3">
        <w:rPr>
          <w:color w:val="000000"/>
          <w:lang w:val="ro-RO"/>
        </w:rPr>
        <w:t>Controlul asupra realizării deciziei, se pune în sarcina Comisiei consultative pentru Economie, Finanţe şi Buget (dl N. Postoroncă).</w:t>
      </w:r>
    </w:p>
    <w:p w14:paraId="61657039" w14:textId="1393CBDD" w:rsidR="000872C3" w:rsidRPr="000872C3" w:rsidRDefault="000872C3" w:rsidP="000872C3">
      <w:pPr>
        <w:pStyle w:val="a3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  <w:lang w:val="ro-RO"/>
        </w:rPr>
      </w:pPr>
      <w:r w:rsidRPr="000872C3">
        <w:rPr>
          <w:color w:val="000000"/>
          <w:lang w:val="ro-RO"/>
        </w:rPr>
        <w:t xml:space="preserve">Prezenta decizie poate fi contestată la Judecătoria Bălți (sediul Central, str. Hotinului, 43) </w:t>
      </w:r>
      <w:bookmarkStart w:id="0" w:name="_GoBack"/>
      <w:bookmarkEnd w:id="0"/>
      <w:r w:rsidRPr="000872C3">
        <w:rPr>
          <w:color w:val="000000"/>
          <w:lang w:val="ro-RO"/>
        </w:rPr>
        <w:t>în termen de 30 zile de la data publicării, potrivit prevederilor Codului administrativ al Republicii Moldova nr.116/2018.</w:t>
      </w:r>
    </w:p>
    <w:p w14:paraId="0FFF1A8B" w14:textId="77777777" w:rsidR="00740BC1" w:rsidRDefault="00740BC1" w:rsidP="00740BC1">
      <w:pPr>
        <w:jc w:val="both"/>
        <w:rPr>
          <w:color w:val="000000"/>
          <w:lang w:val="ro-RO"/>
        </w:rPr>
      </w:pPr>
    </w:p>
    <w:p w14:paraId="42AB9701" w14:textId="77777777" w:rsidR="00281856" w:rsidRDefault="00281856" w:rsidP="009A14D2">
      <w:pPr>
        <w:jc w:val="both"/>
        <w:rPr>
          <w:rFonts w:eastAsia="Calibri"/>
          <w:b/>
          <w:sz w:val="16"/>
          <w:lang w:val="ro-RO"/>
        </w:rPr>
      </w:pPr>
    </w:p>
    <w:p w14:paraId="37308825" w14:textId="77777777" w:rsidR="000872C3" w:rsidRDefault="000872C3" w:rsidP="009A14D2">
      <w:pPr>
        <w:jc w:val="both"/>
        <w:rPr>
          <w:rFonts w:eastAsia="Calibri"/>
          <w:b/>
          <w:sz w:val="16"/>
          <w:lang w:val="ro-RO"/>
        </w:rPr>
      </w:pPr>
    </w:p>
    <w:p w14:paraId="5BE3B501" w14:textId="77777777" w:rsidR="000872C3" w:rsidRPr="001A582F" w:rsidRDefault="000872C3" w:rsidP="009A14D2">
      <w:pPr>
        <w:jc w:val="both"/>
        <w:rPr>
          <w:rFonts w:eastAsia="Calibri"/>
          <w:b/>
          <w:sz w:val="16"/>
          <w:lang w:val="ro-RO"/>
        </w:rPr>
      </w:pPr>
    </w:p>
    <w:p w14:paraId="530F7475" w14:textId="5C3F14C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1D46BE">
        <w:rPr>
          <w:rFonts w:eastAsia="Calibri"/>
          <w:b/>
          <w:lang w:val="it-IT"/>
        </w:rPr>
        <w:t xml:space="preserve"> </w:t>
      </w:r>
      <w:r w:rsidR="002F4DC0">
        <w:rPr>
          <w:rFonts w:eastAsia="Calibri"/>
          <w:b/>
          <w:lang w:val="it-IT"/>
        </w:rPr>
        <w:t>Oleg ROTARU</w:t>
      </w:r>
    </w:p>
    <w:p w14:paraId="6125E1CA" w14:textId="77777777" w:rsidR="00E4622F" w:rsidRPr="001A582F" w:rsidRDefault="00E4622F" w:rsidP="00CE1234">
      <w:pPr>
        <w:tabs>
          <w:tab w:val="left" w:pos="1860"/>
        </w:tabs>
        <w:jc w:val="both"/>
        <w:rPr>
          <w:rFonts w:eastAsia="Calibri"/>
          <w:b/>
          <w:sz w:val="16"/>
          <w:lang w:val="it-IT"/>
        </w:rPr>
      </w:pPr>
    </w:p>
    <w:p w14:paraId="0421FB35" w14:textId="77777777" w:rsidR="007971CD" w:rsidRDefault="007971C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6C826520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54F68FCA" w14:textId="77777777" w:rsidR="00514002" w:rsidRDefault="00514002" w:rsidP="00514002">
      <w:pPr>
        <w:rPr>
          <w:b/>
          <w:i/>
          <w:lang w:val="en-US"/>
        </w:rPr>
      </w:pPr>
    </w:p>
    <w:p w14:paraId="11F70AE2" w14:textId="77777777" w:rsidR="00514002" w:rsidRDefault="00514002" w:rsidP="00514002">
      <w:pPr>
        <w:rPr>
          <w:b/>
          <w:i/>
          <w:lang w:val="en-US"/>
        </w:rPr>
      </w:pPr>
    </w:p>
    <w:p w14:paraId="11B197EE" w14:textId="77777777" w:rsidR="00514002" w:rsidRPr="006E3C9E" w:rsidRDefault="00514002" w:rsidP="00514002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651E42D3" w14:textId="77777777" w:rsidR="00514002" w:rsidRPr="000353F1" w:rsidRDefault="00514002" w:rsidP="00514002">
      <w:pPr>
        <w:rPr>
          <w:rFonts w:eastAsia="Calibri"/>
          <w:b/>
          <w:i/>
          <w:sz w:val="16"/>
          <w:lang w:val="en-US"/>
        </w:rPr>
      </w:pPr>
      <w:r w:rsidRPr="006E3C9E">
        <w:rPr>
          <w:b/>
          <w:lang w:val="en-US"/>
        </w:rPr>
        <w:t>Secretară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18618FA2" w14:textId="77777777" w:rsidR="001A582F" w:rsidRPr="00514002" w:rsidRDefault="001A582F" w:rsidP="001A582F">
      <w:pPr>
        <w:tabs>
          <w:tab w:val="left" w:pos="1860"/>
        </w:tabs>
        <w:jc w:val="both"/>
        <w:rPr>
          <w:rFonts w:eastAsia="Calibri"/>
          <w:b/>
          <w:i/>
          <w:sz w:val="16"/>
          <w:lang w:val="en-US"/>
        </w:rPr>
      </w:pPr>
    </w:p>
    <w:sectPr w:rsidR="001A582F" w:rsidRPr="00514002" w:rsidSect="006919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1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13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6F1E13A9"/>
    <w:multiLevelType w:val="hybridMultilevel"/>
    <w:tmpl w:val="55CA88FA"/>
    <w:lvl w:ilvl="0" w:tplc="3BA21F74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A421A40"/>
    <w:multiLevelType w:val="hybridMultilevel"/>
    <w:tmpl w:val="8444A6A6"/>
    <w:lvl w:ilvl="0" w:tplc="0418000F">
      <w:start w:val="1"/>
      <w:numFmt w:val="decimal"/>
      <w:lvlText w:val="%1."/>
      <w:lvlJc w:val="left"/>
      <w:pPr>
        <w:ind w:left="1200" w:hanging="360"/>
      </w:p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5"/>
  </w:num>
  <w:num w:numId="12">
    <w:abstractNumId w:val="12"/>
  </w:num>
  <w:num w:numId="13">
    <w:abstractNumId w:val="3"/>
  </w:num>
  <w:num w:numId="14">
    <w:abstractNumId w:val="9"/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1E89"/>
    <w:rsid w:val="00044264"/>
    <w:rsid w:val="00046014"/>
    <w:rsid w:val="00047E4A"/>
    <w:rsid w:val="00064C3B"/>
    <w:rsid w:val="00064F9B"/>
    <w:rsid w:val="000872C3"/>
    <w:rsid w:val="00093E94"/>
    <w:rsid w:val="000B02EC"/>
    <w:rsid w:val="000B0F02"/>
    <w:rsid w:val="000B5154"/>
    <w:rsid w:val="000D086F"/>
    <w:rsid w:val="000D71A3"/>
    <w:rsid w:val="000F4706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E67"/>
    <w:rsid w:val="0037543C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6721"/>
    <w:rsid w:val="00514002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A01E3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4227"/>
    <w:rsid w:val="00C87B88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B842-35C6-4800-9D49-EF72C4F0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2024-12-05T11:18:00Z</cp:lastPrinted>
  <dcterms:created xsi:type="dcterms:W3CDTF">2024-12-05T11:19:00Z</dcterms:created>
  <dcterms:modified xsi:type="dcterms:W3CDTF">2024-12-05T11:19:00Z</dcterms:modified>
</cp:coreProperties>
</file>