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93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1781"/>
        <w:gridCol w:w="4313"/>
      </w:tblGrid>
      <w:tr w:rsidR="00CE1234" w:rsidRPr="009266B5" w14:paraId="13076BA1" w14:textId="77777777" w:rsidTr="006919BC">
        <w:trPr>
          <w:trHeight w:val="1559"/>
        </w:trPr>
        <w:tc>
          <w:tcPr>
            <w:tcW w:w="4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27ACCA9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REPUBLICA  MOLDOVA</w:t>
            </w:r>
          </w:p>
          <w:p w14:paraId="3C0A1F93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 w:val="16"/>
                <w:szCs w:val="16"/>
                <w:lang w:val="ro-RO"/>
              </w:rPr>
            </w:pPr>
          </w:p>
          <w:p w14:paraId="6B6A27DF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  <w:lang w:val="ro-RO"/>
              </w:rPr>
            </w:pPr>
            <w:r w:rsidRPr="009266B5">
              <w:rPr>
                <w:b/>
                <w:szCs w:val="20"/>
                <w:lang w:val="ro-RO"/>
              </w:rPr>
              <w:t>CONSILIUL  RAIONAL</w:t>
            </w:r>
          </w:p>
          <w:p w14:paraId="628882F5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en-US"/>
              </w:rPr>
            </w:pPr>
            <w:r w:rsidRPr="009266B5">
              <w:rPr>
                <w:b/>
                <w:lang w:val="en-US"/>
              </w:rPr>
              <w:t>S</w:t>
            </w:r>
            <w:r w:rsidRPr="009266B5">
              <w:rPr>
                <w:b/>
                <w:lang w:val="ro-RO"/>
              </w:rPr>
              <w:t>ÎNGEREI</w:t>
            </w:r>
          </w:p>
        </w:tc>
        <w:tc>
          <w:tcPr>
            <w:tcW w:w="1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A14CF0A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266B5">
              <w:rPr>
                <w:b/>
                <w:noProof/>
              </w:rPr>
              <w:drawing>
                <wp:inline distT="0" distB="0" distL="0" distR="0" wp14:anchorId="1EB8B032" wp14:editId="2E4C2430">
                  <wp:extent cx="647700" cy="828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578AE5" w14:textId="77777777" w:rsidR="00CE1234" w:rsidRPr="009266B5" w:rsidRDefault="00CE1234" w:rsidP="00CE1234">
            <w:pPr>
              <w:keepNext/>
              <w:spacing w:line="276" w:lineRule="auto"/>
              <w:jc w:val="center"/>
              <w:outlineLvl w:val="0"/>
              <w:rPr>
                <w:b/>
                <w:szCs w:val="20"/>
              </w:rPr>
            </w:pPr>
            <w:r w:rsidRPr="009266B5">
              <w:rPr>
                <w:b/>
                <w:szCs w:val="20"/>
              </w:rPr>
              <w:t>РЕСПУБЛИКА МОЛДОВА</w:t>
            </w:r>
          </w:p>
          <w:p w14:paraId="68787258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FC77D3F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СЫНДЖЕРЕЙСКИЙ</w:t>
            </w:r>
          </w:p>
          <w:p w14:paraId="531CCD93" w14:textId="77777777" w:rsidR="00CE1234" w:rsidRPr="009266B5" w:rsidRDefault="00CE1234" w:rsidP="00CE1234">
            <w:pPr>
              <w:spacing w:line="276" w:lineRule="auto"/>
              <w:jc w:val="center"/>
              <w:rPr>
                <w:b/>
                <w:lang w:val="ro-RO"/>
              </w:rPr>
            </w:pPr>
            <w:r w:rsidRPr="009266B5">
              <w:rPr>
                <w:b/>
                <w:lang w:val="ro-RO"/>
              </w:rPr>
              <w:t>РАЙОННЫЙ СОВЕТ</w:t>
            </w:r>
          </w:p>
        </w:tc>
      </w:tr>
    </w:tbl>
    <w:p w14:paraId="74F58194" w14:textId="77777777" w:rsidR="0002163A" w:rsidRPr="00CC2747" w:rsidRDefault="0002163A" w:rsidP="0002163A">
      <w:pPr>
        <w:jc w:val="right"/>
        <w:rPr>
          <w:b/>
          <w:lang w:val="ro-RO"/>
        </w:rPr>
      </w:pPr>
      <w:r>
        <w:rPr>
          <w:b/>
          <w:lang w:val="ro-RO"/>
        </w:rPr>
        <w:t>EXTRAS</w:t>
      </w:r>
    </w:p>
    <w:p w14:paraId="5184F69B" w14:textId="77777777" w:rsidR="0002163A" w:rsidRDefault="0002163A" w:rsidP="00CE1234">
      <w:pPr>
        <w:jc w:val="center"/>
        <w:rPr>
          <w:b/>
          <w:lang w:val="en-US"/>
        </w:rPr>
      </w:pPr>
    </w:p>
    <w:p w14:paraId="6387DD4C" w14:textId="03CF4EC9" w:rsidR="00E02178" w:rsidRDefault="00CE1234" w:rsidP="00CE1234">
      <w:pPr>
        <w:jc w:val="center"/>
        <w:rPr>
          <w:b/>
          <w:lang w:val="en-US"/>
        </w:rPr>
      </w:pPr>
      <w:r w:rsidRPr="009266B5">
        <w:rPr>
          <w:b/>
          <w:lang w:val="en-US"/>
        </w:rPr>
        <w:t xml:space="preserve">DECIZIE </w:t>
      </w:r>
      <w:proofErr w:type="spellStart"/>
      <w:r>
        <w:rPr>
          <w:b/>
          <w:lang w:val="en-US"/>
        </w:rPr>
        <w:t>Nr</w:t>
      </w:r>
      <w:proofErr w:type="spellEnd"/>
      <w:r>
        <w:rPr>
          <w:b/>
          <w:lang w:val="en-US"/>
        </w:rPr>
        <w:t xml:space="preserve">. </w:t>
      </w:r>
      <w:r w:rsidR="00A36922">
        <w:rPr>
          <w:b/>
          <w:lang w:val="en-US"/>
        </w:rPr>
        <w:t>1/7</w:t>
      </w:r>
    </w:p>
    <w:p w14:paraId="5885478C" w14:textId="3FC74FFC" w:rsidR="00CE1234" w:rsidRPr="009266B5" w:rsidRDefault="00CE1234" w:rsidP="00CE1234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din</w:t>
      </w:r>
      <w:proofErr w:type="gramEnd"/>
      <w:r>
        <w:rPr>
          <w:b/>
          <w:lang w:val="en-US"/>
        </w:rPr>
        <w:t xml:space="preserve"> </w:t>
      </w:r>
      <w:r w:rsidR="005F5923">
        <w:rPr>
          <w:b/>
          <w:lang w:val="en-US"/>
        </w:rPr>
        <w:t>2</w:t>
      </w:r>
      <w:r w:rsidR="00AD52A7">
        <w:rPr>
          <w:b/>
          <w:lang w:val="en-US"/>
        </w:rPr>
        <w:t>9</w:t>
      </w:r>
      <w:r w:rsidR="005F5923">
        <w:rPr>
          <w:b/>
          <w:lang w:val="en-US"/>
        </w:rPr>
        <w:t xml:space="preserve"> </w:t>
      </w:r>
      <w:proofErr w:type="spellStart"/>
      <w:r w:rsidR="00AD52A7">
        <w:rPr>
          <w:b/>
          <w:lang w:val="en-US"/>
        </w:rPr>
        <w:t>ianuarie</w:t>
      </w:r>
      <w:proofErr w:type="spellEnd"/>
      <w:r w:rsidR="00D24F75">
        <w:rPr>
          <w:b/>
          <w:lang w:val="en-US"/>
        </w:rPr>
        <w:t xml:space="preserve"> </w:t>
      </w:r>
      <w:r w:rsidRPr="009266B5">
        <w:rPr>
          <w:b/>
          <w:lang w:val="en-US"/>
        </w:rPr>
        <w:t>202</w:t>
      </w:r>
      <w:r w:rsidR="00AD52A7">
        <w:rPr>
          <w:b/>
          <w:lang w:val="en-US"/>
        </w:rPr>
        <w:t>5</w:t>
      </w:r>
    </w:p>
    <w:p w14:paraId="0C16A3E6" w14:textId="77777777" w:rsidR="00CE1234" w:rsidRPr="009266B5" w:rsidRDefault="00CE1234" w:rsidP="00CE1234">
      <w:pPr>
        <w:jc w:val="center"/>
        <w:rPr>
          <w:b/>
          <w:lang w:val="en-US"/>
        </w:rPr>
      </w:pPr>
      <w:proofErr w:type="gramStart"/>
      <w:r w:rsidRPr="009266B5">
        <w:rPr>
          <w:b/>
          <w:lang w:val="en-US"/>
        </w:rPr>
        <w:t>or</w:t>
      </w:r>
      <w:proofErr w:type="gramEnd"/>
      <w:r w:rsidRPr="009266B5">
        <w:rPr>
          <w:b/>
          <w:lang w:val="en-US"/>
        </w:rPr>
        <w:t xml:space="preserve">. </w:t>
      </w:r>
      <w:proofErr w:type="spellStart"/>
      <w:r w:rsidRPr="009266B5">
        <w:rPr>
          <w:b/>
          <w:lang w:val="en-US"/>
        </w:rPr>
        <w:t>Sîngerei</w:t>
      </w:r>
      <w:proofErr w:type="spellEnd"/>
    </w:p>
    <w:p w14:paraId="5B9A6075" w14:textId="77777777" w:rsidR="00CE1234" w:rsidRPr="0010067B" w:rsidRDefault="00CE1234" w:rsidP="00614C26">
      <w:pPr>
        <w:tabs>
          <w:tab w:val="left" w:pos="709"/>
        </w:tabs>
        <w:jc w:val="both"/>
        <w:rPr>
          <w:sz w:val="20"/>
          <w:lang w:val="ro-RO"/>
        </w:rPr>
      </w:pPr>
      <w:r w:rsidRPr="0010067B">
        <w:rPr>
          <w:sz w:val="20"/>
          <w:lang w:val="ro-RO"/>
        </w:rPr>
        <w:tab/>
      </w:r>
    </w:p>
    <w:p w14:paraId="11038403" w14:textId="77777777" w:rsidR="00A36922" w:rsidRDefault="00A36922" w:rsidP="00A36922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Cu privire la </w:t>
      </w:r>
      <w:bookmarkStart w:id="0" w:name="_Hlk164324652"/>
      <w:r>
        <w:rPr>
          <w:b/>
          <w:bCs/>
          <w:lang w:val="ro-RO"/>
        </w:rPr>
        <w:t xml:space="preserve">acceptarea </w:t>
      </w:r>
      <w:bookmarkEnd w:id="0"/>
      <w:r>
        <w:rPr>
          <w:b/>
          <w:bCs/>
          <w:lang w:val="ro-RO"/>
        </w:rPr>
        <w:t xml:space="preserve">transmiterii bunului imobil </w:t>
      </w:r>
    </w:p>
    <w:p w14:paraId="556DDC58" w14:textId="4EEC1372" w:rsidR="00A36922" w:rsidRDefault="00A36922" w:rsidP="00A36922">
      <w:pPr>
        <w:rPr>
          <w:b/>
          <w:bCs/>
          <w:lang w:val="ro-RO"/>
        </w:rPr>
      </w:pPr>
      <w:r>
        <w:rPr>
          <w:b/>
          <w:bCs/>
          <w:lang w:val="ro-RO"/>
        </w:rPr>
        <w:t>proprietate privată a com. Sîngereii Noi</w:t>
      </w:r>
    </w:p>
    <w:p w14:paraId="430E2739" w14:textId="77777777" w:rsidR="00A36922" w:rsidRDefault="00A36922" w:rsidP="00A36922">
      <w:pPr>
        <w:jc w:val="center"/>
        <w:rPr>
          <w:lang w:val="pt-PT"/>
        </w:rPr>
      </w:pPr>
    </w:p>
    <w:p w14:paraId="39BBCBBA" w14:textId="086431F1" w:rsidR="00A36922" w:rsidRDefault="00A36922" w:rsidP="00FC286C">
      <w:pPr>
        <w:tabs>
          <w:tab w:val="left" w:pos="567"/>
          <w:tab w:val="left" w:pos="709"/>
        </w:tabs>
        <w:spacing w:line="276" w:lineRule="auto"/>
        <w:ind w:firstLine="426"/>
        <w:jc w:val="both"/>
        <w:rPr>
          <w:lang w:val="pt-PT"/>
        </w:rPr>
      </w:pPr>
      <w:r w:rsidRPr="00A36922">
        <w:rPr>
          <w:lang w:val="pt-PT"/>
        </w:rPr>
        <w:t>Avînd în vedere</w:t>
      </w:r>
      <w:r>
        <w:rPr>
          <w:lang w:val="pt-PT"/>
        </w:rPr>
        <w:t>:</w:t>
      </w:r>
      <w:r w:rsidRPr="00A36922">
        <w:rPr>
          <w:lang w:val="pt-PT"/>
        </w:rPr>
        <w:t xml:space="preserve"> </w:t>
      </w:r>
      <w:r>
        <w:rPr>
          <w:lang w:val="pt-PT"/>
        </w:rPr>
        <w:t>N</w:t>
      </w:r>
      <w:r w:rsidRPr="00A36922">
        <w:rPr>
          <w:lang w:val="pt-PT"/>
        </w:rPr>
        <w:t>ota de fundamentare ,,</w:t>
      </w:r>
      <w:bookmarkStart w:id="1" w:name="_Hlk164343663"/>
      <w:r w:rsidRPr="00A36922">
        <w:rPr>
          <w:lang w:val="pt-PT"/>
        </w:rPr>
        <w:t xml:space="preserve">Cu privire la </w:t>
      </w:r>
      <w:bookmarkEnd w:id="1"/>
      <w:r w:rsidRPr="00A36922">
        <w:rPr>
          <w:bCs/>
          <w:lang w:val="ro-RO"/>
        </w:rPr>
        <w:t>acceptarea transmiterii bunului imobil proprietate privată a com Sîngereii Noi</w:t>
      </w:r>
      <w:r>
        <w:rPr>
          <w:lang w:val="pt-PT"/>
        </w:rPr>
        <w:t>”;</w:t>
      </w:r>
    </w:p>
    <w:p w14:paraId="72AB0577" w14:textId="3EEEC926" w:rsidR="00A36922" w:rsidRPr="00A36922" w:rsidRDefault="00A36922" w:rsidP="00FC286C">
      <w:pPr>
        <w:tabs>
          <w:tab w:val="left" w:pos="567"/>
          <w:tab w:val="left" w:pos="709"/>
        </w:tabs>
        <w:spacing w:line="276" w:lineRule="auto"/>
        <w:ind w:firstLine="426"/>
        <w:jc w:val="both"/>
        <w:rPr>
          <w:lang w:val="ro-RO"/>
        </w:rPr>
      </w:pPr>
      <w:r>
        <w:rPr>
          <w:lang w:val="ro-RO"/>
        </w:rPr>
        <w:t>Î</w:t>
      </w:r>
      <w:r w:rsidRPr="00A36922">
        <w:rPr>
          <w:lang w:val="ro-RO"/>
        </w:rPr>
        <w:t xml:space="preserve">n temeiul </w:t>
      </w:r>
      <w:r>
        <w:rPr>
          <w:lang w:val="ro-RO"/>
        </w:rPr>
        <w:t xml:space="preserve">art. 19 alin. (4), </w:t>
      </w:r>
      <w:r w:rsidRPr="00A36922">
        <w:rPr>
          <w:lang w:val="ro-RO"/>
        </w:rPr>
        <w:t>art. 43 alin.</w:t>
      </w:r>
      <w:r>
        <w:rPr>
          <w:lang w:val="ro-RO"/>
        </w:rPr>
        <w:t xml:space="preserve"> (2),</w:t>
      </w:r>
      <w:r w:rsidRPr="00A36922">
        <w:rPr>
          <w:lang w:val="ro-RO"/>
        </w:rPr>
        <w:t xml:space="preserve"> art.</w:t>
      </w:r>
      <w:r>
        <w:rPr>
          <w:lang w:val="ro-RO"/>
        </w:rPr>
        <w:t xml:space="preserve"> </w:t>
      </w:r>
      <w:r w:rsidRPr="00A36922">
        <w:rPr>
          <w:lang w:val="ro-RO"/>
        </w:rPr>
        <w:t>74 alin.</w:t>
      </w:r>
      <w:r>
        <w:rPr>
          <w:lang w:val="ro-RO"/>
        </w:rPr>
        <w:t xml:space="preserve"> </w:t>
      </w:r>
      <w:r w:rsidRPr="00A36922">
        <w:rPr>
          <w:lang w:val="ro-RO"/>
        </w:rPr>
        <w:t xml:space="preserve">(5), (6) din Legea privind administraţia </w:t>
      </w:r>
      <w:r>
        <w:rPr>
          <w:lang w:val="ro-RO"/>
        </w:rPr>
        <w:t>publică locală nr. 436/2006, luâ</w:t>
      </w:r>
      <w:r w:rsidRPr="00A36922">
        <w:rPr>
          <w:lang w:val="ro-RO"/>
        </w:rPr>
        <w:t>nd în considerare prevederile Hotărîrii Guvernului nr. 901/2015 pentru aprobarea Regulamentului cu privire la modul de transmitere a bunurilor proprietate publică, art.</w:t>
      </w:r>
      <w:r>
        <w:rPr>
          <w:lang w:val="ro-RO"/>
        </w:rPr>
        <w:t xml:space="preserve"> </w:t>
      </w:r>
      <w:r w:rsidRPr="00A36922">
        <w:rPr>
          <w:lang w:val="ro-RO"/>
        </w:rPr>
        <w:t>9 alin.</w:t>
      </w:r>
      <w:r>
        <w:rPr>
          <w:lang w:val="ro-RO"/>
        </w:rPr>
        <w:t xml:space="preserve"> </w:t>
      </w:r>
      <w:r w:rsidRPr="00A36922">
        <w:rPr>
          <w:lang w:val="ro-RO"/>
        </w:rPr>
        <w:t>(2) lit.</w:t>
      </w:r>
      <w:r>
        <w:rPr>
          <w:lang w:val="ro-RO"/>
        </w:rPr>
        <w:t xml:space="preserve"> </w:t>
      </w:r>
      <w:r w:rsidRPr="00A36922">
        <w:rPr>
          <w:lang w:val="ro-RO"/>
        </w:rPr>
        <w:t>b) din Legea nr.</w:t>
      </w:r>
      <w:r>
        <w:rPr>
          <w:lang w:val="ro-RO"/>
        </w:rPr>
        <w:t xml:space="preserve"> </w:t>
      </w:r>
      <w:r w:rsidRPr="00A36922">
        <w:rPr>
          <w:lang w:val="ro-RO"/>
        </w:rPr>
        <w:t>121/2007 privind administrarea și deetatizarea proprietății publice, art. 8 alin. (4) din Legea nr.</w:t>
      </w:r>
      <w:r>
        <w:rPr>
          <w:lang w:val="ro-RO"/>
        </w:rPr>
        <w:t xml:space="preserve"> </w:t>
      </w:r>
      <w:r w:rsidRPr="00A36922">
        <w:rPr>
          <w:lang w:val="ro-RO"/>
        </w:rPr>
        <w:t>523/1999 cu privire la proprietatea publică a unităț</w:t>
      </w:r>
      <w:r>
        <w:rPr>
          <w:lang w:val="ro-RO"/>
        </w:rPr>
        <w:t>ilor administrative-teritoriale,</w:t>
      </w:r>
      <w:r w:rsidRPr="00A36922">
        <w:rPr>
          <w:lang w:val="ro-RO"/>
        </w:rPr>
        <w:t xml:space="preserve"> </w:t>
      </w:r>
    </w:p>
    <w:p w14:paraId="25FD9CD8" w14:textId="77777777" w:rsidR="00A36922" w:rsidRPr="00A36922" w:rsidRDefault="00A36922" w:rsidP="00A36922">
      <w:pPr>
        <w:tabs>
          <w:tab w:val="left" w:pos="567"/>
        </w:tabs>
        <w:spacing w:line="276" w:lineRule="auto"/>
        <w:jc w:val="both"/>
        <w:rPr>
          <w:b/>
          <w:lang w:val="ro-RO"/>
        </w:rPr>
      </w:pPr>
      <w:r w:rsidRPr="00A36922">
        <w:rPr>
          <w:lang w:val="ro-RO"/>
        </w:rPr>
        <w:tab/>
      </w:r>
      <w:proofErr w:type="spellStart"/>
      <w:r w:rsidRPr="00A36922">
        <w:rPr>
          <w:b/>
          <w:lang w:val="en-US"/>
        </w:rPr>
        <w:t>Consiliul</w:t>
      </w:r>
      <w:proofErr w:type="spellEnd"/>
      <w:r w:rsidRPr="00A36922">
        <w:rPr>
          <w:b/>
          <w:lang w:val="en-US"/>
        </w:rPr>
        <w:t xml:space="preserve"> </w:t>
      </w:r>
      <w:proofErr w:type="spellStart"/>
      <w:r w:rsidRPr="00A36922">
        <w:rPr>
          <w:b/>
          <w:lang w:val="en-US"/>
        </w:rPr>
        <w:t>raional</w:t>
      </w:r>
      <w:proofErr w:type="spellEnd"/>
      <w:r w:rsidRPr="00A36922">
        <w:rPr>
          <w:b/>
          <w:lang w:val="en-US"/>
        </w:rPr>
        <w:t>,</w:t>
      </w:r>
    </w:p>
    <w:p w14:paraId="0D76D2A1" w14:textId="77777777" w:rsidR="00A36922" w:rsidRPr="00A36922" w:rsidRDefault="00A36922" w:rsidP="00A36922">
      <w:pPr>
        <w:jc w:val="center"/>
        <w:rPr>
          <w:b/>
          <w:bCs/>
          <w:lang w:val="ro-RO"/>
        </w:rPr>
      </w:pPr>
      <w:r w:rsidRPr="00A36922">
        <w:rPr>
          <w:b/>
          <w:bCs/>
          <w:lang w:val="ro-RO"/>
        </w:rPr>
        <w:t>DECIDE:</w:t>
      </w:r>
    </w:p>
    <w:p w14:paraId="227B1AE5" w14:textId="77777777" w:rsidR="00A36922" w:rsidRPr="00A36922" w:rsidRDefault="00A36922" w:rsidP="00FC286C">
      <w:pPr>
        <w:tabs>
          <w:tab w:val="left" w:pos="567"/>
        </w:tabs>
        <w:jc w:val="center"/>
        <w:rPr>
          <w:b/>
          <w:bCs/>
          <w:lang w:val="ro-RO"/>
        </w:rPr>
      </w:pP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36922" w:rsidRPr="002B72A5" w14:paraId="0DD2FD9B" w14:textId="77777777" w:rsidTr="00FC286C">
        <w:tc>
          <w:tcPr>
            <w:tcW w:w="9781" w:type="dxa"/>
          </w:tcPr>
          <w:p w14:paraId="67C383B4" w14:textId="2D6E73F9" w:rsidR="00A36922" w:rsidRPr="00A36922" w:rsidRDefault="00A36922" w:rsidP="00FC286C">
            <w:pPr>
              <w:pStyle w:val="a3"/>
              <w:numPr>
                <w:ilvl w:val="0"/>
                <w:numId w:val="25"/>
              </w:numPr>
              <w:tabs>
                <w:tab w:val="left" w:pos="34"/>
                <w:tab w:val="left" w:pos="743"/>
                <w:tab w:val="left" w:pos="885"/>
              </w:tabs>
              <w:spacing w:line="276" w:lineRule="auto"/>
              <w:ind w:left="0" w:firstLine="459"/>
              <w:jc w:val="both"/>
              <w:rPr>
                <w:lang w:val="ro-RO"/>
              </w:rPr>
            </w:pPr>
            <w:r w:rsidRPr="00A36922">
              <w:rPr>
                <w:lang w:val="ro-RO"/>
              </w:rPr>
              <w:t xml:space="preserve">Se acceptă transmiterea, cu titlu gratuit din proprietatea privată a com Sîngereii Noi în proprietatea raionului Sîngerei, a bunului imobil cu număr cadastral </w:t>
            </w:r>
            <w:r w:rsidR="002B72A5">
              <w:rPr>
                <w:lang w:val="ro-RO"/>
              </w:rPr>
              <w:t>------------</w:t>
            </w:r>
            <w:bookmarkStart w:id="2" w:name="_GoBack"/>
            <w:bookmarkEnd w:id="2"/>
            <w:r w:rsidRPr="00A36922">
              <w:rPr>
                <w:lang w:val="ro-RO"/>
              </w:rPr>
              <w:t xml:space="preserve"> cu suprafața de 0,0532 ha.</w:t>
            </w:r>
          </w:p>
          <w:p w14:paraId="52A0794A" w14:textId="77777777" w:rsidR="00A36922" w:rsidRPr="00A36922" w:rsidRDefault="00A36922" w:rsidP="00FC286C">
            <w:pPr>
              <w:pStyle w:val="a3"/>
              <w:numPr>
                <w:ilvl w:val="0"/>
                <w:numId w:val="25"/>
              </w:numPr>
              <w:tabs>
                <w:tab w:val="left" w:pos="34"/>
                <w:tab w:val="left" w:pos="743"/>
                <w:tab w:val="left" w:pos="885"/>
              </w:tabs>
              <w:spacing w:line="276" w:lineRule="auto"/>
              <w:ind w:left="0" w:firstLine="459"/>
              <w:jc w:val="both"/>
              <w:rPr>
                <w:lang w:val="ro-RO"/>
              </w:rPr>
            </w:pPr>
            <w:r w:rsidRPr="00A36922">
              <w:rPr>
                <w:lang w:val="ro-RO"/>
              </w:rPr>
              <w:t>Transmiterea se va efectua în conformitate cu Regulamentul cu privire la modul de transmitere a bunurilor proprietate publică, aprobat prin Hotărîrea Guvernului nr.901/2015.</w:t>
            </w:r>
          </w:p>
          <w:p w14:paraId="7159F11C" w14:textId="53022DF2" w:rsidR="00A36922" w:rsidRPr="00A36922" w:rsidRDefault="00A36922" w:rsidP="00FC286C">
            <w:pPr>
              <w:pStyle w:val="a3"/>
              <w:numPr>
                <w:ilvl w:val="0"/>
                <w:numId w:val="25"/>
              </w:numPr>
              <w:tabs>
                <w:tab w:val="left" w:pos="34"/>
                <w:tab w:val="left" w:pos="743"/>
                <w:tab w:val="left" w:pos="885"/>
              </w:tabs>
              <w:spacing w:line="276" w:lineRule="auto"/>
              <w:ind w:left="0" w:firstLine="459"/>
              <w:jc w:val="both"/>
              <w:rPr>
                <w:lang w:val="ro-RO"/>
              </w:rPr>
            </w:pPr>
            <w:r w:rsidRPr="00A36922">
              <w:rPr>
                <w:lang w:val="ro-RO"/>
              </w:rPr>
              <w:t>Se deleagă în componeța comisiei de pedare-primire următorii membri din partea Consiliului raional: Ivan Cebotari – Vicepreședintele raionului, Ala Doagă – Șef</w:t>
            </w:r>
            <w:r w:rsidR="00ED04A3">
              <w:rPr>
                <w:lang w:val="ro-RO"/>
              </w:rPr>
              <w:t>ă</w:t>
            </w:r>
            <w:r w:rsidRPr="00A36922">
              <w:rPr>
                <w:lang w:val="ro-RO"/>
              </w:rPr>
              <w:t xml:space="preserve"> Serviciu</w:t>
            </w:r>
            <w:r w:rsidR="00ED04A3">
              <w:rPr>
                <w:lang w:val="ro-RO"/>
              </w:rPr>
              <w:t>l</w:t>
            </w:r>
            <w:r w:rsidRPr="00A36922">
              <w:rPr>
                <w:lang w:val="ro-RO"/>
              </w:rPr>
              <w:t xml:space="preserve"> Financiar, Oxana Tabarcea – Șef</w:t>
            </w:r>
            <w:r w:rsidR="00ED04A3">
              <w:rPr>
                <w:lang w:val="ro-RO"/>
              </w:rPr>
              <w:t>ă</w:t>
            </w:r>
            <w:r w:rsidRPr="00A36922">
              <w:rPr>
                <w:lang w:val="ro-RO"/>
              </w:rPr>
              <w:t xml:space="preserve"> Secți</w:t>
            </w:r>
            <w:r w:rsidR="00ED04A3">
              <w:rPr>
                <w:lang w:val="ro-RO"/>
              </w:rPr>
              <w:t>a</w:t>
            </w:r>
            <w:r w:rsidRPr="00A36922">
              <w:rPr>
                <w:lang w:val="ro-RO"/>
              </w:rPr>
              <w:t xml:space="preserve"> Juridică și Resurse Umane, Ion Harabagiu – Șef Serviciu</w:t>
            </w:r>
            <w:r w:rsidR="00ED04A3">
              <w:rPr>
                <w:lang w:val="ro-RO"/>
              </w:rPr>
              <w:t>l</w:t>
            </w:r>
            <w:r w:rsidRPr="00A36922">
              <w:rPr>
                <w:lang w:val="ro-RO"/>
              </w:rPr>
              <w:t xml:space="preserve"> Agricultură și Cadastru.</w:t>
            </w:r>
          </w:p>
          <w:p w14:paraId="2283A839" w14:textId="44112A5E" w:rsidR="00A36922" w:rsidRPr="00A36922" w:rsidRDefault="00A36922" w:rsidP="00FC286C">
            <w:pPr>
              <w:pStyle w:val="a3"/>
              <w:numPr>
                <w:ilvl w:val="0"/>
                <w:numId w:val="25"/>
              </w:numPr>
              <w:tabs>
                <w:tab w:val="left" w:pos="34"/>
                <w:tab w:val="left" w:pos="743"/>
                <w:tab w:val="left" w:pos="885"/>
              </w:tabs>
              <w:spacing w:line="276" w:lineRule="auto"/>
              <w:ind w:left="0" w:firstLine="459"/>
              <w:jc w:val="both"/>
              <w:rPr>
                <w:lang w:val="ro-RO"/>
              </w:rPr>
            </w:pPr>
            <w:r w:rsidRPr="00A36922">
              <w:rPr>
                <w:lang w:val="ro-RO"/>
              </w:rPr>
              <w:t xml:space="preserve">Control executării prezentei decizii se pune în seama Comisia consultativă pentru Construcţii, arhitectură, gospodărie comunală, energie şi protecţia mediului </w:t>
            </w:r>
            <w:r w:rsidR="00CE1520">
              <w:rPr>
                <w:lang w:val="ro-RO"/>
              </w:rPr>
              <w:t xml:space="preserve">(V.Luca). </w:t>
            </w:r>
            <w:r w:rsidRPr="00A36922">
              <w:rPr>
                <w:lang w:val="ro-RO"/>
              </w:rPr>
              <w:t xml:space="preserve"> </w:t>
            </w:r>
          </w:p>
          <w:p w14:paraId="41379EC7" w14:textId="44745342" w:rsidR="00A36922" w:rsidRPr="00FC286C" w:rsidRDefault="00FC286C" w:rsidP="00FC286C">
            <w:pPr>
              <w:pStyle w:val="a3"/>
              <w:numPr>
                <w:ilvl w:val="0"/>
                <w:numId w:val="25"/>
              </w:numPr>
              <w:tabs>
                <w:tab w:val="left" w:pos="34"/>
                <w:tab w:val="left" w:pos="743"/>
                <w:tab w:val="left" w:pos="851"/>
                <w:tab w:val="left" w:pos="885"/>
              </w:tabs>
              <w:spacing w:line="276" w:lineRule="auto"/>
              <w:ind w:left="0" w:firstLine="459"/>
              <w:jc w:val="both"/>
              <w:rPr>
                <w:lang w:val="it-IT"/>
              </w:rPr>
            </w:pPr>
            <w:r w:rsidRPr="00550959">
              <w:rPr>
                <w:lang w:val="ro-MD"/>
              </w:rPr>
              <w:t>Prezenta decizie poate fi contestată la Judecătoria Bălți (sediul Central, str. Hotinului, 43) în termen de 30 zile de la data publicării, potrivit prevederilor Codului administrativ al Republicii Moldova nr.</w:t>
            </w:r>
            <w:r>
              <w:rPr>
                <w:lang w:val="ro-MD"/>
              </w:rPr>
              <w:t xml:space="preserve"> </w:t>
            </w:r>
            <w:r w:rsidRPr="00550959">
              <w:rPr>
                <w:lang w:val="ro-MD"/>
              </w:rPr>
              <w:t>116/2018.</w:t>
            </w:r>
          </w:p>
        </w:tc>
      </w:tr>
    </w:tbl>
    <w:p w14:paraId="1FBA4C50" w14:textId="77777777" w:rsidR="004C7FF8" w:rsidRDefault="004C7FF8" w:rsidP="009A14D2">
      <w:pPr>
        <w:jc w:val="both"/>
        <w:rPr>
          <w:rFonts w:eastAsia="Calibri"/>
          <w:b/>
          <w:sz w:val="16"/>
          <w:lang w:val="ro-RO"/>
        </w:rPr>
      </w:pPr>
    </w:p>
    <w:p w14:paraId="0C0B944D" w14:textId="77777777" w:rsidR="00EC3750" w:rsidRDefault="00EC3750" w:rsidP="00CE1234">
      <w:pPr>
        <w:jc w:val="both"/>
        <w:rPr>
          <w:rFonts w:eastAsia="Calibri"/>
          <w:b/>
          <w:lang w:val="it-IT"/>
        </w:rPr>
      </w:pPr>
    </w:p>
    <w:p w14:paraId="69F55802" w14:textId="77777777" w:rsidR="00FC286C" w:rsidRDefault="00FC286C" w:rsidP="00CE1234">
      <w:pPr>
        <w:jc w:val="both"/>
        <w:rPr>
          <w:rFonts w:eastAsia="Calibri"/>
          <w:b/>
          <w:lang w:val="it-IT"/>
        </w:rPr>
      </w:pPr>
    </w:p>
    <w:p w14:paraId="530F7475" w14:textId="2F7739A2" w:rsidR="00CE1234" w:rsidRPr="00F92C2D" w:rsidRDefault="00AF2FA0" w:rsidP="00CE1234">
      <w:pPr>
        <w:jc w:val="both"/>
        <w:rPr>
          <w:color w:val="000000"/>
          <w:lang w:val="ro-RO"/>
        </w:rPr>
      </w:pPr>
      <w:r>
        <w:rPr>
          <w:rFonts w:eastAsia="Calibri"/>
          <w:b/>
          <w:lang w:val="it-IT"/>
        </w:rPr>
        <w:t>Preşedinta</w:t>
      </w:r>
      <w:r w:rsidR="00CE1234" w:rsidRPr="00EE30B6">
        <w:rPr>
          <w:rFonts w:eastAsia="Calibri"/>
          <w:b/>
          <w:lang w:val="it-IT"/>
        </w:rPr>
        <w:t xml:space="preserve"> şedinţei</w:t>
      </w:r>
      <w:r w:rsidR="00CE1234" w:rsidRPr="00EE30B6">
        <w:rPr>
          <w:rFonts w:eastAsia="Calibri"/>
          <w:b/>
          <w:lang w:val="it-IT"/>
        </w:rPr>
        <w:tab/>
      </w:r>
      <w:r w:rsidR="00CE1234" w:rsidRPr="00EE30B6">
        <w:rPr>
          <w:rFonts w:eastAsia="Calibri"/>
          <w:b/>
          <w:lang w:val="it-IT"/>
        </w:rPr>
        <w:tab/>
      </w:r>
      <w:r w:rsidR="00E02178">
        <w:rPr>
          <w:rFonts w:eastAsia="Calibri"/>
          <w:b/>
          <w:lang w:val="it-IT"/>
        </w:rPr>
        <w:t xml:space="preserve">       </w:t>
      </w:r>
      <w:r w:rsidR="0010067B">
        <w:rPr>
          <w:rFonts w:eastAsia="Calibri"/>
          <w:b/>
          <w:lang w:val="it-IT"/>
        </w:rPr>
        <w:t xml:space="preserve">  </w:t>
      </w:r>
      <w:r w:rsidR="00CE1234" w:rsidRPr="00EE30B6">
        <w:rPr>
          <w:rFonts w:eastAsia="Calibri"/>
          <w:b/>
          <w:lang w:val="it-IT"/>
        </w:rPr>
        <w:t xml:space="preserve">          </w:t>
      </w:r>
      <w:r w:rsidR="00CE1234">
        <w:rPr>
          <w:rFonts w:eastAsia="Calibri"/>
          <w:b/>
          <w:lang w:val="it-IT"/>
        </w:rPr>
        <w:t xml:space="preserve">                     </w:t>
      </w:r>
      <w:r w:rsidR="002F4DC0">
        <w:rPr>
          <w:rFonts w:eastAsia="Calibri"/>
          <w:b/>
          <w:lang w:val="it-IT"/>
        </w:rPr>
        <w:t xml:space="preserve">                               </w:t>
      </w:r>
      <w:r w:rsidR="00DF2369">
        <w:rPr>
          <w:rFonts w:eastAsia="Calibri"/>
          <w:b/>
          <w:lang w:val="it-IT"/>
        </w:rPr>
        <w:t xml:space="preserve">           </w:t>
      </w:r>
      <w:r w:rsidR="00F13F1D">
        <w:rPr>
          <w:rFonts w:eastAsia="Calibri"/>
          <w:b/>
          <w:lang w:val="it-IT"/>
        </w:rPr>
        <w:t xml:space="preserve"> </w:t>
      </w:r>
      <w:r w:rsidR="001D46BE">
        <w:rPr>
          <w:rFonts w:eastAsia="Calibri"/>
          <w:b/>
          <w:lang w:val="it-IT"/>
        </w:rPr>
        <w:t xml:space="preserve"> </w:t>
      </w:r>
      <w:r w:rsidR="0010067B">
        <w:rPr>
          <w:rFonts w:eastAsia="Calibri"/>
          <w:b/>
          <w:lang w:val="it-IT"/>
        </w:rPr>
        <w:t>Oxana BONTEA</w:t>
      </w:r>
    </w:p>
    <w:p w14:paraId="0421FB35" w14:textId="77777777" w:rsidR="007971CD" w:rsidRPr="0010067B" w:rsidRDefault="007971CD" w:rsidP="00CE1234">
      <w:pPr>
        <w:tabs>
          <w:tab w:val="left" w:pos="1860"/>
        </w:tabs>
        <w:jc w:val="both"/>
        <w:rPr>
          <w:rFonts w:eastAsia="Calibri"/>
          <w:b/>
          <w:sz w:val="20"/>
          <w:lang w:val="it-IT"/>
        </w:rPr>
      </w:pPr>
    </w:p>
    <w:p w14:paraId="387F707F" w14:textId="77777777" w:rsidR="00EC3750" w:rsidRDefault="00EC3750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</w:p>
    <w:p w14:paraId="12F38825" w14:textId="6B8C8075" w:rsidR="00CE1234" w:rsidRPr="00EE30B6" w:rsidRDefault="00CE1234" w:rsidP="00CE1234">
      <w:pPr>
        <w:tabs>
          <w:tab w:val="left" w:pos="1860"/>
        </w:tabs>
        <w:jc w:val="both"/>
        <w:rPr>
          <w:rFonts w:eastAsia="Calibri"/>
          <w:b/>
          <w:lang w:val="it-IT"/>
        </w:rPr>
      </w:pPr>
      <w:r w:rsidRPr="00EE30B6">
        <w:rPr>
          <w:rFonts w:eastAsia="Calibri"/>
          <w:b/>
          <w:lang w:val="it-IT"/>
        </w:rPr>
        <w:t>CONTRASEMNAT:</w:t>
      </w:r>
    </w:p>
    <w:p w14:paraId="3CA97A6D" w14:textId="4729861B" w:rsidR="000B0F02" w:rsidRDefault="001D46BE" w:rsidP="00290D4F">
      <w:pPr>
        <w:tabs>
          <w:tab w:val="left" w:pos="1860"/>
        </w:tabs>
        <w:jc w:val="both"/>
        <w:rPr>
          <w:rFonts w:eastAsia="Calibri"/>
          <w:b/>
          <w:lang w:val="it-IT"/>
        </w:rPr>
      </w:pPr>
      <w:r>
        <w:rPr>
          <w:rFonts w:eastAsia="Calibri"/>
          <w:b/>
          <w:lang w:val="it-IT"/>
        </w:rPr>
        <w:t>Secretar</w:t>
      </w:r>
      <w:r w:rsidR="00AF2FA0">
        <w:rPr>
          <w:rFonts w:eastAsia="Calibri"/>
          <w:b/>
          <w:lang w:val="it-IT"/>
        </w:rPr>
        <w:t>a</w:t>
      </w:r>
      <w:r>
        <w:rPr>
          <w:rFonts w:eastAsia="Calibri"/>
          <w:b/>
          <w:lang w:val="it-IT"/>
        </w:rPr>
        <w:t xml:space="preserve"> interimară a</w:t>
      </w:r>
      <w:r w:rsidR="00CE1234" w:rsidRPr="00EE30B6">
        <w:rPr>
          <w:rFonts w:eastAsia="Calibri"/>
          <w:b/>
          <w:lang w:val="it-IT"/>
        </w:rPr>
        <w:t xml:space="preserve">  Consiliului raional                              </w:t>
      </w:r>
      <w:r>
        <w:rPr>
          <w:rFonts w:eastAsia="Calibri"/>
          <w:b/>
          <w:lang w:val="it-IT"/>
        </w:rPr>
        <w:t xml:space="preserve">                       Angela MIHALIUC</w:t>
      </w:r>
    </w:p>
    <w:p w14:paraId="6400C926" w14:textId="77777777" w:rsidR="00CC2747" w:rsidRPr="0010067B" w:rsidRDefault="00CC2747" w:rsidP="00CC2747">
      <w:pPr>
        <w:rPr>
          <w:b/>
          <w:i/>
          <w:sz w:val="18"/>
          <w:lang w:val="en-US"/>
        </w:rPr>
      </w:pPr>
    </w:p>
    <w:p w14:paraId="64E0B01C" w14:textId="77777777" w:rsidR="0002163A" w:rsidRPr="006E3C9E" w:rsidRDefault="0002163A" w:rsidP="0002163A">
      <w:pPr>
        <w:rPr>
          <w:b/>
          <w:i/>
          <w:lang w:val="en-US"/>
        </w:rPr>
      </w:pPr>
      <w:r w:rsidRPr="006E3C9E">
        <w:rPr>
          <w:b/>
          <w:i/>
          <w:lang w:val="en-US"/>
        </w:rPr>
        <w:t xml:space="preserve">Conform </w:t>
      </w:r>
      <w:proofErr w:type="spellStart"/>
      <w:r w:rsidRPr="006E3C9E">
        <w:rPr>
          <w:b/>
          <w:i/>
          <w:lang w:val="en-US"/>
        </w:rPr>
        <w:t>originalului</w:t>
      </w:r>
      <w:proofErr w:type="spellEnd"/>
      <w:r w:rsidRPr="006E3C9E">
        <w:rPr>
          <w:b/>
          <w:i/>
          <w:lang w:val="en-US"/>
        </w:rPr>
        <w:t xml:space="preserve"> </w:t>
      </w:r>
    </w:p>
    <w:p w14:paraId="1AD117BD" w14:textId="77777777" w:rsidR="0002163A" w:rsidRDefault="0002163A" w:rsidP="0002163A">
      <w:pPr>
        <w:rPr>
          <w:b/>
          <w:lang w:val="en-US"/>
        </w:rPr>
      </w:pPr>
      <w:proofErr w:type="spellStart"/>
      <w:r>
        <w:rPr>
          <w:b/>
          <w:lang w:val="en-US"/>
        </w:rPr>
        <w:t>Secretara</w:t>
      </w:r>
      <w:proofErr w:type="spellEnd"/>
      <w:r w:rsidRPr="006E3C9E">
        <w:rPr>
          <w:b/>
          <w:lang w:val="en-US"/>
        </w:rPr>
        <w:t xml:space="preserve"> </w:t>
      </w:r>
      <w:proofErr w:type="spellStart"/>
      <w:r w:rsidRPr="006E3C9E">
        <w:rPr>
          <w:b/>
          <w:lang w:val="en-US"/>
        </w:rPr>
        <w:t>interimară</w:t>
      </w:r>
      <w:proofErr w:type="spellEnd"/>
      <w:r w:rsidRPr="006E3C9E">
        <w:rPr>
          <w:b/>
          <w:lang w:val="en-US"/>
        </w:rPr>
        <w:t xml:space="preserve"> a</w:t>
      </w:r>
      <w:r>
        <w:rPr>
          <w:b/>
          <w:lang w:val="en-US"/>
        </w:rPr>
        <w:t xml:space="preserve"> </w:t>
      </w:r>
      <w:proofErr w:type="spellStart"/>
      <w:r w:rsidRPr="006E3C9E">
        <w:rPr>
          <w:b/>
          <w:lang w:val="en-US"/>
        </w:rPr>
        <w:t>Consiliului</w:t>
      </w:r>
      <w:proofErr w:type="spellEnd"/>
      <w:r w:rsidRPr="006E3C9E">
        <w:rPr>
          <w:b/>
          <w:lang w:val="en-US"/>
        </w:rPr>
        <w:t xml:space="preserve"> </w:t>
      </w:r>
      <w:proofErr w:type="spellStart"/>
      <w:r w:rsidRPr="006E3C9E">
        <w:rPr>
          <w:b/>
          <w:lang w:val="en-US"/>
        </w:rPr>
        <w:t>raional</w:t>
      </w:r>
      <w:proofErr w:type="spellEnd"/>
      <w:r w:rsidRPr="006E3C9E">
        <w:rPr>
          <w:b/>
          <w:lang w:val="en-US"/>
        </w:rPr>
        <w:tab/>
      </w:r>
      <w:r>
        <w:rPr>
          <w:b/>
          <w:lang w:val="en-US"/>
        </w:rPr>
        <w:t xml:space="preserve">     </w:t>
      </w:r>
      <w:r w:rsidRPr="006E3C9E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</w:t>
      </w:r>
      <w:r w:rsidRPr="006E3C9E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</w:t>
      </w:r>
      <w:r w:rsidRPr="006E3C9E">
        <w:rPr>
          <w:b/>
          <w:lang w:val="en-US"/>
        </w:rPr>
        <w:t xml:space="preserve"> Angela MIHALIUC</w:t>
      </w:r>
    </w:p>
    <w:p w14:paraId="388F6691" w14:textId="77777777" w:rsidR="00050B3C" w:rsidRPr="0002163A" w:rsidRDefault="00050B3C" w:rsidP="00050B3C">
      <w:pPr>
        <w:pStyle w:val="af5"/>
        <w:spacing w:before="0" w:beforeAutospacing="0" w:after="150" w:afterAutospacing="0"/>
        <w:jc w:val="center"/>
        <w:rPr>
          <w:b/>
          <w:bCs/>
          <w:color w:val="333333"/>
          <w:spacing w:val="40"/>
          <w:lang w:val="en-US"/>
        </w:rPr>
      </w:pPr>
    </w:p>
    <w:sectPr w:rsidR="00050B3C" w:rsidRPr="0002163A" w:rsidSect="00050B3C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695"/>
    <w:multiLevelType w:val="hybridMultilevel"/>
    <w:tmpl w:val="FA5E8844"/>
    <w:lvl w:ilvl="0" w:tplc="D700DB8A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B76F2"/>
    <w:multiLevelType w:val="hybridMultilevel"/>
    <w:tmpl w:val="F446D0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5646"/>
    <w:multiLevelType w:val="hybridMultilevel"/>
    <w:tmpl w:val="96D62B3A"/>
    <w:lvl w:ilvl="0" w:tplc="C40ECE54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3065" w:hanging="360"/>
      </w:pPr>
    </w:lvl>
    <w:lvl w:ilvl="2" w:tplc="0418001B" w:tentative="1">
      <w:start w:val="1"/>
      <w:numFmt w:val="lowerRoman"/>
      <w:lvlText w:val="%3."/>
      <w:lvlJc w:val="right"/>
      <w:pPr>
        <w:ind w:left="3785" w:hanging="180"/>
      </w:pPr>
    </w:lvl>
    <w:lvl w:ilvl="3" w:tplc="0418000F" w:tentative="1">
      <w:start w:val="1"/>
      <w:numFmt w:val="decimal"/>
      <w:lvlText w:val="%4."/>
      <w:lvlJc w:val="left"/>
      <w:pPr>
        <w:ind w:left="4505" w:hanging="360"/>
      </w:pPr>
    </w:lvl>
    <w:lvl w:ilvl="4" w:tplc="04180019" w:tentative="1">
      <w:start w:val="1"/>
      <w:numFmt w:val="lowerLetter"/>
      <w:lvlText w:val="%5."/>
      <w:lvlJc w:val="left"/>
      <w:pPr>
        <w:ind w:left="5225" w:hanging="360"/>
      </w:pPr>
    </w:lvl>
    <w:lvl w:ilvl="5" w:tplc="0418001B" w:tentative="1">
      <w:start w:val="1"/>
      <w:numFmt w:val="lowerRoman"/>
      <w:lvlText w:val="%6."/>
      <w:lvlJc w:val="right"/>
      <w:pPr>
        <w:ind w:left="5945" w:hanging="180"/>
      </w:pPr>
    </w:lvl>
    <w:lvl w:ilvl="6" w:tplc="0418000F" w:tentative="1">
      <w:start w:val="1"/>
      <w:numFmt w:val="decimal"/>
      <w:lvlText w:val="%7."/>
      <w:lvlJc w:val="left"/>
      <w:pPr>
        <w:ind w:left="6665" w:hanging="360"/>
      </w:pPr>
    </w:lvl>
    <w:lvl w:ilvl="7" w:tplc="04180019" w:tentative="1">
      <w:start w:val="1"/>
      <w:numFmt w:val="lowerLetter"/>
      <w:lvlText w:val="%8."/>
      <w:lvlJc w:val="left"/>
      <w:pPr>
        <w:ind w:left="7385" w:hanging="360"/>
      </w:pPr>
    </w:lvl>
    <w:lvl w:ilvl="8" w:tplc="041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111B64F5"/>
    <w:multiLevelType w:val="hybridMultilevel"/>
    <w:tmpl w:val="98BE56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3640519"/>
    <w:multiLevelType w:val="hybridMultilevel"/>
    <w:tmpl w:val="9FE4A02C"/>
    <w:lvl w:ilvl="0" w:tplc="5F04A7A0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5270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6" w15:restartNumberingAfterBreak="0">
    <w:nsid w:val="1D34178F"/>
    <w:multiLevelType w:val="hybridMultilevel"/>
    <w:tmpl w:val="DE7A777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95B8F"/>
    <w:multiLevelType w:val="multilevel"/>
    <w:tmpl w:val="576AF942"/>
    <w:lvl w:ilvl="0">
      <w:start w:val="5"/>
      <w:numFmt w:val="decimal"/>
      <w:lvlText w:val="%1."/>
      <w:lvlJc w:val="left"/>
      <w:pPr>
        <w:ind w:left="1422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27D83CC0"/>
    <w:multiLevelType w:val="hybridMultilevel"/>
    <w:tmpl w:val="0D745C40"/>
    <w:lvl w:ilvl="0" w:tplc="D9120A6C">
      <w:start w:val="6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C72D4"/>
    <w:multiLevelType w:val="hybridMultilevel"/>
    <w:tmpl w:val="ED06856C"/>
    <w:lvl w:ilvl="0" w:tplc="0418000F">
      <w:start w:val="1"/>
      <w:numFmt w:val="decimal"/>
      <w:lvlText w:val="%1."/>
      <w:lvlJc w:val="left"/>
      <w:pPr>
        <w:ind w:left="1290" w:hanging="360"/>
      </w:pPr>
    </w:lvl>
    <w:lvl w:ilvl="1" w:tplc="04180019" w:tentative="1">
      <w:start w:val="1"/>
      <w:numFmt w:val="lowerLetter"/>
      <w:lvlText w:val="%2."/>
      <w:lvlJc w:val="left"/>
      <w:pPr>
        <w:ind w:left="2010" w:hanging="360"/>
      </w:pPr>
    </w:lvl>
    <w:lvl w:ilvl="2" w:tplc="0418001B" w:tentative="1">
      <w:start w:val="1"/>
      <w:numFmt w:val="lowerRoman"/>
      <w:lvlText w:val="%3."/>
      <w:lvlJc w:val="right"/>
      <w:pPr>
        <w:ind w:left="2730" w:hanging="180"/>
      </w:pPr>
    </w:lvl>
    <w:lvl w:ilvl="3" w:tplc="0418000F" w:tentative="1">
      <w:start w:val="1"/>
      <w:numFmt w:val="decimal"/>
      <w:lvlText w:val="%4."/>
      <w:lvlJc w:val="left"/>
      <w:pPr>
        <w:ind w:left="3450" w:hanging="360"/>
      </w:pPr>
    </w:lvl>
    <w:lvl w:ilvl="4" w:tplc="04180019" w:tentative="1">
      <w:start w:val="1"/>
      <w:numFmt w:val="lowerLetter"/>
      <w:lvlText w:val="%5."/>
      <w:lvlJc w:val="left"/>
      <w:pPr>
        <w:ind w:left="4170" w:hanging="360"/>
      </w:pPr>
    </w:lvl>
    <w:lvl w:ilvl="5" w:tplc="0418001B" w:tentative="1">
      <w:start w:val="1"/>
      <w:numFmt w:val="lowerRoman"/>
      <w:lvlText w:val="%6."/>
      <w:lvlJc w:val="right"/>
      <w:pPr>
        <w:ind w:left="4890" w:hanging="180"/>
      </w:pPr>
    </w:lvl>
    <w:lvl w:ilvl="6" w:tplc="0418000F" w:tentative="1">
      <w:start w:val="1"/>
      <w:numFmt w:val="decimal"/>
      <w:lvlText w:val="%7."/>
      <w:lvlJc w:val="left"/>
      <w:pPr>
        <w:ind w:left="5610" w:hanging="360"/>
      </w:pPr>
    </w:lvl>
    <w:lvl w:ilvl="7" w:tplc="04180019" w:tentative="1">
      <w:start w:val="1"/>
      <w:numFmt w:val="lowerLetter"/>
      <w:lvlText w:val="%8."/>
      <w:lvlJc w:val="left"/>
      <w:pPr>
        <w:ind w:left="6330" w:hanging="360"/>
      </w:pPr>
    </w:lvl>
    <w:lvl w:ilvl="8" w:tplc="041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2E3308C5"/>
    <w:multiLevelType w:val="hybridMultilevel"/>
    <w:tmpl w:val="6C72E2C8"/>
    <w:lvl w:ilvl="0" w:tplc="62387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2659"/>
    <w:multiLevelType w:val="hybridMultilevel"/>
    <w:tmpl w:val="03D69EAA"/>
    <w:lvl w:ilvl="0" w:tplc="2CA895D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D25C1E"/>
    <w:multiLevelType w:val="hybridMultilevel"/>
    <w:tmpl w:val="81F28F6E"/>
    <w:lvl w:ilvl="0" w:tplc="0418000F">
      <w:start w:val="1"/>
      <w:numFmt w:val="decimal"/>
      <w:lvlText w:val="%1."/>
      <w:lvlJc w:val="left"/>
      <w:pPr>
        <w:ind w:left="1260" w:hanging="360"/>
      </w:p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F2D5297"/>
    <w:multiLevelType w:val="hybridMultilevel"/>
    <w:tmpl w:val="65F6F3CE"/>
    <w:lvl w:ilvl="0" w:tplc="C85ACD5A">
      <w:start w:val="1"/>
      <w:numFmt w:val="decimal"/>
      <w:lvlText w:val="%1."/>
      <w:lvlJc w:val="left"/>
      <w:pPr>
        <w:ind w:left="5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5313844"/>
    <w:multiLevelType w:val="multilevel"/>
    <w:tmpl w:val="969E9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9A1743C"/>
    <w:multiLevelType w:val="hybridMultilevel"/>
    <w:tmpl w:val="C18A846E"/>
    <w:lvl w:ilvl="0" w:tplc="ABF2025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D545A2D"/>
    <w:multiLevelType w:val="multilevel"/>
    <w:tmpl w:val="32843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  <w:color w:val="auto"/>
        <w:sz w:val="22"/>
      </w:rPr>
    </w:lvl>
  </w:abstractNum>
  <w:abstractNum w:abstractNumId="17" w15:restartNumberingAfterBreak="0">
    <w:nsid w:val="51C701A7"/>
    <w:multiLevelType w:val="hybridMultilevel"/>
    <w:tmpl w:val="AB485F42"/>
    <w:lvl w:ilvl="0" w:tplc="2962E8C8">
      <w:start w:val="1"/>
      <w:numFmt w:val="lowerLetter"/>
      <w:lvlText w:val="%1)"/>
      <w:lvlJc w:val="left"/>
      <w:pPr>
        <w:ind w:left="1872" w:hanging="8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7" w:hanging="360"/>
      </w:pPr>
    </w:lvl>
    <w:lvl w:ilvl="2" w:tplc="0418001B" w:tentative="1">
      <w:start w:val="1"/>
      <w:numFmt w:val="lowerRoman"/>
      <w:lvlText w:val="%3."/>
      <w:lvlJc w:val="right"/>
      <w:pPr>
        <w:ind w:left="2847" w:hanging="180"/>
      </w:pPr>
    </w:lvl>
    <w:lvl w:ilvl="3" w:tplc="0418000F" w:tentative="1">
      <w:start w:val="1"/>
      <w:numFmt w:val="decimal"/>
      <w:lvlText w:val="%4."/>
      <w:lvlJc w:val="left"/>
      <w:pPr>
        <w:ind w:left="3567" w:hanging="360"/>
      </w:pPr>
    </w:lvl>
    <w:lvl w:ilvl="4" w:tplc="04180019" w:tentative="1">
      <w:start w:val="1"/>
      <w:numFmt w:val="lowerLetter"/>
      <w:lvlText w:val="%5."/>
      <w:lvlJc w:val="left"/>
      <w:pPr>
        <w:ind w:left="4287" w:hanging="360"/>
      </w:pPr>
    </w:lvl>
    <w:lvl w:ilvl="5" w:tplc="0418001B" w:tentative="1">
      <w:start w:val="1"/>
      <w:numFmt w:val="lowerRoman"/>
      <w:lvlText w:val="%6."/>
      <w:lvlJc w:val="right"/>
      <w:pPr>
        <w:ind w:left="5007" w:hanging="180"/>
      </w:pPr>
    </w:lvl>
    <w:lvl w:ilvl="6" w:tplc="0418000F" w:tentative="1">
      <w:start w:val="1"/>
      <w:numFmt w:val="decimal"/>
      <w:lvlText w:val="%7."/>
      <w:lvlJc w:val="left"/>
      <w:pPr>
        <w:ind w:left="5727" w:hanging="360"/>
      </w:pPr>
    </w:lvl>
    <w:lvl w:ilvl="7" w:tplc="04180019" w:tentative="1">
      <w:start w:val="1"/>
      <w:numFmt w:val="lowerLetter"/>
      <w:lvlText w:val="%8."/>
      <w:lvlJc w:val="left"/>
      <w:pPr>
        <w:ind w:left="6447" w:hanging="360"/>
      </w:pPr>
    </w:lvl>
    <w:lvl w:ilvl="8" w:tplc="0418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8" w15:restartNumberingAfterBreak="0">
    <w:nsid w:val="5E825A37"/>
    <w:multiLevelType w:val="hybridMultilevel"/>
    <w:tmpl w:val="ACA6F2F6"/>
    <w:lvl w:ilvl="0" w:tplc="33D8690C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EA10037"/>
    <w:multiLevelType w:val="multilevel"/>
    <w:tmpl w:val="CA4415A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  <w:b/>
      </w:rPr>
    </w:lvl>
  </w:abstractNum>
  <w:abstractNum w:abstractNumId="20" w15:restartNumberingAfterBreak="0">
    <w:nsid w:val="5FAD3256"/>
    <w:multiLevelType w:val="hybridMultilevel"/>
    <w:tmpl w:val="7D9E98E6"/>
    <w:lvl w:ilvl="0" w:tplc="1FBE38EE">
      <w:start w:val="1"/>
      <w:numFmt w:val="decimal"/>
      <w:lvlText w:val="%1."/>
      <w:lvlJc w:val="left"/>
      <w:pPr>
        <w:ind w:left="20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E86B8C2">
      <w:numFmt w:val="bullet"/>
      <w:lvlText w:val="•"/>
      <w:lvlJc w:val="left"/>
      <w:pPr>
        <w:ind w:left="2816" w:hanging="360"/>
      </w:pPr>
      <w:rPr>
        <w:rFonts w:hint="default"/>
        <w:lang w:val="ro-RO" w:eastAsia="en-US" w:bidi="ar-SA"/>
      </w:rPr>
    </w:lvl>
    <w:lvl w:ilvl="2" w:tplc="8AA0B2AE">
      <w:numFmt w:val="bullet"/>
      <w:lvlText w:val="•"/>
      <w:lvlJc w:val="left"/>
      <w:pPr>
        <w:ind w:left="3572" w:hanging="360"/>
      </w:pPr>
      <w:rPr>
        <w:rFonts w:hint="default"/>
        <w:lang w:val="ro-RO" w:eastAsia="en-US" w:bidi="ar-SA"/>
      </w:rPr>
    </w:lvl>
    <w:lvl w:ilvl="3" w:tplc="68E238A2">
      <w:numFmt w:val="bullet"/>
      <w:lvlText w:val="•"/>
      <w:lvlJc w:val="left"/>
      <w:pPr>
        <w:ind w:left="4328" w:hanging="360"/>
      </w:pPr>
      <w:rPr>
        <w:rFonts w:hint="default"/>
        <w:lang w:val="ro-RO" w:eastAsia="en-US" w:bidi="ar-SA"/>
      </w:rPr>
    </w:lvl>
    <w:lvl w:ilvl="4" w:tplc="FD9CF86A"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5" w:tplc="82A442CC">
      <w:numFmt w:val="bullet"/>
      <w:lvlText w:val="•"/>
      <w:lvlJc w:val="left"/>
      <w:pPr>
        <w:ind w:left="5840" w:hanging="360"/>
      </w:pPr>
      <w:rPr>
        <w:rFonts w:hint="default"/>
        <w:lang w:val="ro-RO" w:eastAsia="en-US" w:bidi="ar-SA"/>
      </w:rPr>
    </w:lvl>
    <w:lvl w:ilvl="6" w:tplc="218679D6">
      <w:numFmt w:val="bullet"/>
      <w:lvlText w:val="•"/>
      <w:lvlJc w:val="left"/>
      <w:pPr>
        <w:ind w:left="6596" w:hanging="360"/>
      </w:pPr>
      <w:rPr>
        <w:rFonts w:hint="default"/>
        <w:lang w:val="ro-RO" w:eastAsia="en-US" w:bidi="ar-SA"/>
      </w:rPr>
    </w:lvl>
    <w:lvl w:ilvl="7" w:tplc="AD88B3B2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8" w:tplc="475AC682">
      <w:numFmt w:val="bullet"/>
      <w:lvlText w:val="•"/>
      <w:lvlJc w:val="left"/>
      <w:pPr>
        <w:ind w:left="8108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69B4634F"/>
    <w:multiLevelType w:val="hybridMultilevel"/>
    <w:tmpl w:val="A54CF8F8"/>
    <w:lvl w:ilvl="0" w:tplc="C9A41CB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6E946335"/>
    <w:multiLevelType w:val="hybridMultilevel"/>
    <w:tmpl w:val="9970F992"/>
    <w:lvl w:ilvl="0" w:tplc="0418000F">
      <w:start w:val="1"/>
      <w:numFmt w:val="decimal"/>
      <w:lvlText w:val="%1."/>
      <w:lvlJc w:val="left"/>
      <w:pPr>
        <w:ind w:left="1911" w:hanging="360"/>
      </w:pPr>
    </w:lvl>
    <w:lvl w:ilvl="1" w:tplc="04180019" w:tentative="1">
      <w:start w:val="1"/>
      <w:numFmt w:val="lowerLetter"/>
      <w:lvlText w:val="%2."/>
      <w:lvlJc w:val="left"/>
      <w:pPr>
        <w:ind w:left="2631" w:hanging="360"/>
      </w:pPr>
    </w:lvl>
    <w:lvl w:ilvl="2" w:tplc="0418001B" w:tentative="1">
      <w:start w:val="1"/>
      <w:numFmt w:val="lowerRoman"/>
      <w:lvlText w:val="%3."/>
      <w:lvlJc w:val="right"/>
      <w:pPr>
        <w:ind w:left="3351" w:hanging="180"/>
      </w:pPr>
    </w:lvl>
    <w:lvl w:ilvl="3" w:tplc="0418000F" w:tentative="1">
      <w:start w:val="1"/>
      <w:numFmt w:val="decimal"/>
      <w:lvlText w:val="%4."/>
      <w:lvlJc w:val="left"/>
      <w:pPr>
        <w:ind w:left="4071" w:hanging="360"/>
      </w:pPr>
    </w:lvl>
    <w:lvl w:ilvl="4" w:tplc="04180019" w:tentative="1">
      <w:start w:val="1"/>
      <w:numFmt w:val="lowerLetter"/>
      <w:lvlText w:val="%5."/>
      <w:lvlJc w:val="left"/>
      <w:pPr>
        <w:ind w:left="4791" w:hanging="360"/>
      </w:pPr>
    </w:lvl>
    <w:lvl w:ilvl="5" w:tplc="0418001B" w:tentative="1">
      <w:start w:val="1"/>
      <w:numFmt w:val="lowerRoman"/>
      <w:lvlText w:val="%6."/>
      <w:lvlJc w:val="right"/>
      <w:pPr>
        <w:ind w:left="5511" w:hanging="180"/>
      </w:pPr>
    </w:lvl>
    <w:lvl w:ilvl="6" w:tplc="0418000F" w:tentative="1">
      <w:start w:val="1"/>
      <w:numFmt w:val="decimal"/>
      <w:lvlText w:val="%7."/>
      <w:lvlJc w:val="left"/>
      <w:pPr>
        <w:ind w:left="6231" w:hanging="360"/>
      </w:pPr>
    </w:lvl>
    <w:lvl w:ilvl="7" w:tplc="04180019" w:tentative="1">
      <w:start w:val="1"/>
      <w:numFmt w:val="lowerLetter"/>
      <w:lvlText w:val="%8."/>
      <w:lvlJc w:val="left"/>
      <w:pPr>
        <w:ind w:left="6951" w:hanging="360"/>
      </w:pPr>
    </w:lvl>
    <w:lvl w:ilvl="8" w:tplc="0418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3" w15:restartNumberingAfterBreak="0">
    <w:nsid w:val="722E1395"/>
    <w:multiLevelType w:val="hybridMultilevel"/>
    <w:tmpl w:val="54C0B69E"/>
    <w:lvl w:ilvl="0" w:tplc="D2F0CC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2C41297"/>
    <w:multiLevelType w:val="multilevel"/>
    <w:tmpl w:val="CB0072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8"/>
  </w:num>
  <w:num w:numId="5">
    <w:abstractNumId w:val="0"/>
  </w:num>
  <w:num w:numId="6">
    <w:abstractNumId w:val="16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1"/>
  </w:num>
  <w:num w:numId="11">
    <w:abstractNumId w:val="9"/>
  </w:num>
  <w:num w:numId="12">
    <w:abstractNumId w:val="19"/>
  </w:num>
  <w:num w:numId="13">
    <w:abstractNumId w:val="6"/>
  </w:num>
  <w:num w:numId="14">
    <w:abstractNumId w:val="14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24"/>
  </w:num>
  <w:num w:numId="19">
    <w:abstractNumId w:val="17"/>
  </w:num>
  <w:num w:numId="20">
    <w:abstractNumId w:val="7"/>
  </w:num>
  <w:num w:numId="21">
    <w:abstractNumId w:val="8"/>
  </w:num>
  <w:num w:numId="22">
    <w:abstractNumId w:val="20"/>
  </w:num>
  <w:num w:numId="23">
    <w:abstractNumId w:val="22"/>
  </w:num>
  <w:num w:numId="24">
    <w:abstractNumId w:val="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B"/>
    <w:rsid w:val="000037C3"/>
    <w:rsid w:val="00005D2A"/>
    <w:rsid w:val="0002163A"/>
    <w:rsid w:val="000249B9"/>
    <w:rsid w:val="00032888"/>
    <w:rsid w:val="00041E89"/>
    <w:rsid w:val="00044264"/>
    <w:rsid w:val="00046014"/>
    <w:rsid w:val="00047E4A"/>
    <w:rsid w:val="00050B3C"/>
    <w:rsid w:val="000544F6"/>
    <w:rsid w:val="00064C3B"/>
    <w:rsid w:val="00064F9B"/>
    <w:rsid w:val="00093E94"/>
    <w:rsid w:val="000B02EC"/>
    <w:rsid w:val="000B0F02"/>
    <w:rsid w:val="000B5154"/>
    <w:rsid w:val="000D086F"/>
    <w:rsid w:val="000D71A3"/>
    <w:rsid w:val="000F4706"/>
    <w:rsid w:val="0010067B"/>
    <w:rsid w:val="001321E7"/>
    <w:rsid w:val="00140A4E"/>
    <w:rsid w:val="001710F3"/>
    <w:rsid w:val="00175830"/>
    <w:rsid w:val="00176819"/>
    <w:rsid w:val="00176BBC"/>
    <w:rsid w:val="001858A5"/>
    <w:rsid w:val="001A3E17"/>
    <w:rsid w:val="001A45BA"/>
    <w:rsid w:val="001A582F"/>
    <w:rsid w:val="001D46BE"/>
    <w:rsid w:val="001F1579"/>
    <w:rsid w:val="001F4496"/>
    <w:rsid w:val="001F7396"/>
    <w:rsid w:val="002049FE"/>
    <w:rsid w:val="0020679D"/>
    <w:rsid w:val="00214261"/>
    <w:rsid w:val="00215682"/>
    <w:rsid w:val="0022226E"/>
    <w:rsid w:val="00275E86"/>
    <w:rsid w:val="00281856"/>
    <w:rsid w:val="00282AF6"/>
    <w:rsid w:val="00290D4F"/>
    <w:rsid w:val="002954DC"/>
    <w:rsid w:val="002B4581"/>
    <w:rsid w:val="002B72A5"/>
    <w:rsid w:val="002C05D4"/>
    <w:rsid w:val="002F4DC0"/>
    <w:rsid w:val="003017A6"/>
    <w:rsid w:val="003070BF"/>
    <w:rsid w:val="00311ACA"/>
    <w:rsid w:val="003145FF"/>
    <w:rsid w:val="00316577"/>
    <w:rsid w:val="0032516B"/>
    <w:rsid w:val="00325356"/>
    <w:rsid w:val="0034542B"/>
    <w:rsid w:val="00346C65"/>
    <w:rsid w:val="00352FAC"/>
    <w:rsid w:val="00363D4F"/>
    <w:rsid w:val="00363F3E"/>
    <w:rsid w:val="00367B22"/>
    <w:rsid w:val="00367E67"/>
    <w:rsid w:val="0037543C"/>
    <w:rsid w:val="003A2855"/>
    <w:rsid w:val="003E31E8"/>
    <w:rsid w:val="003E4529"/>
    <w:rsid w:val="003E7392"/>
    <w:rsid w:val="003F7623"/>
    <w:rsid w:val="00402609"/>
    <w:rsid w:val="00420407"/>
    <w:rsid w:val="004403FA"/>
    <w:rsid w:val="004425F0"/>
    <w:rsid w:val="004765F1"/>
    <w:rsid w:val="004C2F3A"/>
    <w:rsid w:val="004C7FF8"/>
    <w:rsid w:val="004D1394"/>
    <w:rsid w:val="004D3BAD"/>
    <w:rsid w:val="004D7F64"/>
    <w:rsid w:val="004E0E5C"/>
    <w:rsid w:val="004E1332"/>
    <w:rsid w:val="004E3927"/>
    <w:rsid w:val="00506721"/>
    <w:rsid w:val="00515B73"/>
    <w:rsid w:val="00535ED0"/>
    <w:rsid w:val="00537C97"/>
    <w:rsid w:val="005418A1"/>
    <w:rsid w:val="005454D2"/>
    <w:rsid w:val="005506C1"/>
    <w:rsid w:val="00563CC4"/>
    <w:rsid w:val="0056655F"/>
    <w:rsid w:val="005735BA"/>
    <w:rsid w:val="005863D7"/>
    <w:rsid w:val="005C1708"/>
    <w:rsid w:val="005C3BE7"/>
    <w:rsid w:val="005C50D4"/>
    <w:rsid w:val="005E0AF7"/>
    <w:rsid w:val="005F48C8"/>
    <w:rsid w:val="005F5923"/>
    <w:rsid w:val="00604745"/>
    <w:rsid w:val="00614C26"/>
    <w:rsid w:val="00620063"/>
    <w:rsid w:val="00635492"/>
    <w:rsid w:val="006430EC"/>
    <w:rsid w:val="00644A9B"/>
    <w:rsid w:val="0065272B"/>
    <w:rsid w:val="0066312D"/>
    <w:rsid w:val="00681ED5"/>
    <w:rsid w:val="006919BC"/>
    <w:rsid w:val="00693AF4"/>
    <w:rsid w:val="006966F2"/>
    <w:rsid w:val="006A547C"/>
    <w:rsid w:val="006C3AA9"/>
    <w:rsid w:val="006D1AA0"/>
    <w:rsid w:val="006D2D76"/>
    <w:rsid w:val="006E213C"/>
    <w:rsid w:val="007213BE"/>
    <w:rsid w:val="007229D2"/>
    <w:rsid w:val="00725214"/>
    <w:rsid w:val="00733BB0"/>
    <w:rsid w:val="00734264"/>
    <w:rsid w:val="00740BC1"/>
    <w:rsid w:val="0076069B"/>
    <w:rsid w:val="00760DDC"/>
    <w:rsid w:val="00761808"/>
    <w:rsid w:val="007646CD"/>
    <w:rsid w:val="007971CD"/>
    <w:rsid w:val="007A0593"/>
    <w:rsid w:val="007B463C"/>
    <w:rsid w:val="007C3807"/>
    <w:rsid w:val="007D0F7D"/>
    <w:rsid w:val="007D7B4B"/>
    <w:rsid w:val="00801E5B"/>
    <w:rsid w:val="00805973"/>
    <w:rsid w:val="00811FBF"/>
    <w:rsid w:val="00816261"/>
    <w:rsid w:val="00825574"/>
    <w:rsid w:val="00833043"/>
    <w:rsid w:val="00845372"/>
    <w:rsid w:val="0085543D"/>
    <w:rsid w:val="00861204"/>
    <w:rsid w:val="008727D1"/>
    <w:rsid w:val="00876FE5"/>
    <w:rsid w:val="00880672"/>
    <w:rsid w:val="00881079"/>
    <w:rsid w:val="008A1104"/>
    <w:rsid w:val="008B0C82"/>
    <w:rsid w:val="008C38E8"/>
    <w:rsid w:val="008E3B59"/>
    <w:rsid w:val="008E7E38"/>
    <w:rsid w:val="008F7F7A"/>
    <w:rsid w:val="009156E5"/>
    <w:rsid w:val="009203CD"/>
    <w:rsid w:val="009266B5"/>
    <w:rsid w:val="00971DEB"/>
    <w:rsid w:val="00976CAD"/>
    <w:rsid w:val="009801B4"/>
    <w:rsid w:val="00981661"/>
    <w:rsid w:val="009A14D2"/>
    <w:rsid w:val="009A6D32"/>
    <w:rsid w:val="009C3EA5"/>
    <w:rsid w:val="009E6546"/>
    <w:rsid w:val="009F7F6F"/>
    <w:rsid w:val="00A129AE"/>
    <w:rsid w:val="00A156FE"/>
    <w:rsid w:val="00A23E99"/>
    <w:rsid w:val="00A24E09"/>
    <w:rsid w:val="00A33247"/>
    <w:rsid w:val="00A36922"/>
    <w:rsid w:val="00A462BD"/>
    <w:rsid w:val="00A52887"/>
    <w:rsid w:val="00A54638"/>
    <w:rsid w:val="00A55B11"/>
    <w:rsid w:val="00A8542C"/>
    <w:rsid w:val="00A94642"/>
    <w:rsid w:val="00AA01E3"/>
    <w:rsid w:val="00AA6C91"/>
    <w:rsid w:val="00AC3C92"/>
    <w:rsid w:val="00AD52A7"/>
    <w:rsid w:val="00AE7852"/>
    <w:rsid w:val="00AF228F"/>
    <w:rsid w:val="00AF2FA0"/>
    <w:rsid w:val="00B30254"/>
    <w:rsid w:val="00B46D3A"/>
    <w:rsid w:val="00B55B40"/>
    <w:rsid w:val="00B67FA6"/>
    <w:rsid w:val="00B76CC9"/>
    <w:rsid w:val="00B87A73"/>
    <w:rsid w:val="00BA3868"/>
    <w:rsid w:val="00BB1874"/>
    <w:rsid w:val="00BB6F8E"/>
    <w:rsid w:val="00BE1B2B"/>
    <w:rsid w:val="00BE58C7"/>
    <w:rsid w:val="00BF2FBA"/>
    <w:rsid w:val="00C00D1F"/>
    <w:rsid w:val="00C13F95"/>
    <w:rsid w:val="00C42970"/>
    <w:rsid w:val="00C42D02"/>
    <w:rsid w:val="00C43D5E"/>
    <w:rsid w:val="00C45A98"/>
    <w:rsid w:val="00C478CB"/>
    <w:rsid w:val="00C64243"/>
    <w:rsid w:val="00C7471D"/>
    <w:rsid w:val="00C84227"/>
    <w:rsid w:val="00C87B88"/>
    <w:rsid w:val="00C902E5"/>
    <w:rsid w:val="00C956E1"/>
    <w:rsid w:val="00CC2747"/>
    <w:rsid w:val="00CC69DD"/>
    <w:rsid w:val="00CC7B6E"/>
    <w:rsid w:val="00CD702F"/>
    <w:rsid w:val="00CE1234"/>
    <w:rsid w:val="00CE1520"/>
    <w:rsid w:val="00CF6243"/>
    <w:rsid w:val="00D01F0B"/>
    <w:rsid w:val="00D044CA"/>
    <w:rsid w:val="00D237FE"/>
    <w:rsid w:val="00D24F75"/>
    <w:rsid w:val="00D52B8D"/>
    <w:rsid w:val="00D5543B"/>
    <w:rsid w:val="00D62A08"/>
    <w:rsid w:val="00D73922"/>
    <w:rsid w:val="00D8228A"/>
    <w:rsid w:val="00D90827"/>
    <w:rsid w:val="00D95BF3"/>
    <w:rsid w:val="00DB2959"/>
    <w:rsid w:val="00DC5657"/>
    <w:rsid w:val="00DC594D"/>
    <w:rsid w:val="00DD7301"/>
    <w:rsid w:val="00DF2369"/>
    <w:rsid w:val="00E02178"/>
    <w:rsid w:val="00E0559F"/>
    <w:rsid w:val="00E118B9"/>
    <w:rsid w:val="00E20AF1"/>
    <w:rsid w:val="00E2153D"/>
    <w:rsid w:val="00E22DC9"/>
    <w:rsid w:val="00E23F78"/>
    <w:rsid w:val="00E330DA"/>
    <w:rsid w:val="00E4622F"/>
    <w:rsid w:val="00E548A7"/>
    <w:rsid w:val="00E671BE"/>
    <w:rsid w:val="00E75AA2"/>
    <w:rsid w:val="00E85679"/>
    <w:rsid w:val="00E868E4"/>
    <w:rsid w:val="00E90A42"/>
    <w:rsid w:val="00E97549"/>
    <w:rsid w:val="00EB1DD4"/>
    <w:rsid w:val="00EB4589"/>
    <w:rsid w:val="00EC3750"/>
    <w:rsid w:val="00ED04A3"/>
    <w:rsid w:val="00F07718"/>
    <w:rsid w:val="00F13F1D"/>
    <w:rsid w:val="00F1480F"/>
    <w:rsid w:val="00F20681"/>
    <w:rsid w:val="00F376E3"/>
    <w:rsid w:val="00F42AC8"/>
    <w:rsid w:val="00F51195"/>
    <w:rsid w:val="00F9066C"/>
    <w:rsid w:val="00F92C2D"/>
    <w:rsid w:val="00FA2020"/>
    <w:rsid w:val="00FA4EB0"/>
    <w:rsid w:val="00FB6000"/>
    <w:rsid w:val="00FC286C"/>
    <w:rsid w:val="00FC3FCD"/>
    <w:rsid w:val="00FE1673"/>
    <w:rsid w:val="00FE2AAA"/>
    <w:rsid w:val="00FF0BA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36B"/>
  <w15:docId w15:val="{3A62C916-E6A2-4788-860B-1A6D49A7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A9B"/>
    <w:pPr>
      <w:keepNext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9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A9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List Paragraph"/>
    <w:aliases w:val="Cablenet"/>
    <w:basedOn w:val="a"/>
    <w:link w:val="a4"/>
    <w:uiPriority w:val="1"/>
    <w:qFormat/>
    <w:rsid w:val="00644A9B"/>
    <w:pPr>
      <w:ind w:left="708"/>
    </w:pPr>
  </w:style>
  <w:style w:type="character" w:styleId="a5">
    <w:name w:val="Strong"/>
    <w:basedOn w:val="a0"/>
    <w:qFormat/>
    <w:rsid w:val="00644A9B"/>
    <w:rPr>
      <w:b/>
      <w:bCs/>
    </w:rPr>
  </w:style>
  <w:style w:type="paragraph" w:styleId="a6">
    <w:name w:val="No Spacing"/>
    <w:qFormat/>
    <w:rsid w:val="00644A9B"/>
    <w:pPr>
      <w:spacing w:after="0" w:line="240" w:lineRule="auto"/>
    </w:pPr>
    <w:rPr>
      <w:rFonts w:eastAsiaTheme="minorEastAsia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44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qFormat/>
    <w:rsid w:val="00AC3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rsid w:val="005454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docheader">
    <w:name w:val="doc_header"/>
    <w:basedOn w:val="a0"/>
    <w:rsid w:val="00047E4A"/>
  </w:style>
  <w:style w:type="character" w:customStyle="1" w:styleId="40">
    <w:name w:val="Заголовок 4 Знак"/>
    <w:basedOn w:val="a0"/>
    <w:link w:val="4"/>
    <w:uiPriority w:val="9"/>
    <w:rsid w:val="00A129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rsid w:val="00801E5B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881079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nhideWhenUsed/>
    <w:rsid w:val="00B46D3A"/>
    <w:rPr>
      <w:b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46D3A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apple-converted-space">
    <w:name w:val="apple-converted-space"/>
    <w:basedOn w:val="a0"/>
    <w:rsid w:val="00E22DC9"/>
  </w:style>
  <w:style w:type="character" w:customStyle="1" w:styleId="a4">
    <w:name w:val="Абзац списка Знак"/>
    <w:aliases w:val="Cablenet Знак"/>
    <w:basedOn w:val="a0"/>
    <w:link w:val="a3"/>
    <w:uiPriority w:val="1"/>
    <w:locked/>
    <w:rsid w:val="00BE5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4426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annotation reference"/>
    <w:basedOn w:val="a0"/>
    <w:uiPriority w:val="99"/>
    <w:semiHidden/>
    <w:unhideWhenUsed/>
    <w:rsid w:val="00044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4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4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1234"/>
  </w:style>
  <w:style w:type="character" w:styleId="ae">
    <w:name w:val="Emphasis"/>
    <w:qFormat/>
    <w:rsid w:val="00F1480F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7229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2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22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itle"/>
    <w:basedOn w:val="a"/>
    <w:link w:val="af2"/>
    <w:qFormat/>
    <w:rsid w:val="005E0AF7"/>
    <w:pPr>
      <w:jc w:val="center"/>
    </w:pPr>
    <w:rPr>
      <w:b/>
      <w:szCs w:val="20"/>
      <w:lang w:val="ro-RO"/>
    </w:rPr>
  </w:style>
  <w:style w:type="character" w:customStyle="1" w:styleId="af2">
    <w:name w:val="Заголовок Знак"/>
    <w:basedOn w:val="a0"/>
    <w:link w:val="af1"/>
    <w:qFormat/>
    <w:rsid w:val="005E0AF7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customStyle="1" w:styleId="31">
    <w:name w:val="Без интервала3"/>
    <w:rsid w:val="00290D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A0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8422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84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9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0B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6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C91"/>
    <w:pPr>
      <w:widowControl w:val="0"/>
      <w:autoSpaceDE w:val="0"/>
      <w:autoSpaceDN w:val="0"/>
      <w:spacing w:line="254" w:lineRule="exact"/>
      <w:ind w:left="110"/>
    </w:pPr>
    <w:rPr>
      <w:sz w:val="22"/>
      <w:szCs w:val="22"/>
      <w:lang w:val="ro-RO" w:eastAsia="en-US"/>
    </w:rPr>
  </w:style>
  <w:style w:type="paragraph" w:styleId="af5">
    <w:name w:val="Normal (Web)"/>
    <w:basedOn w:val="a"/>
    <w:uiPriority w:val="99"/>
    <w:semiHidden/>
    <w:unhideWhenUsed/>
    <w:rsid w:val="00050B3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001D-1E1E-47EA-AA53-4796AEF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</cp:revision>
  <cp:lastPrinted>2024-12-05T08:37:00Z</cp:lastPrinted>
  <dcterms:created xsi:type="dcterms:W3CDTF">2025-01-31T15:41:00Z</dcterms:created>
  <dcterms:modified xsi:type="dcterms:W3CDTF">2025-02-04T07:16:00Z</dcterms:modified>
</cp:coreProperties>
</file>