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1CD" w:rsidRDefault="00A811CD" w:rsidP="00921548">
      <w:pPr>
        <w:spacing w:line="276" w:lineRule="auto"/>
        <w:rPr>
          <w:b/>
          <w:sz w:val="22"/>
          <w:szCs w:val="22"/>
          <w:lang w:val="ro-MD"/>
        </w:rPr>
      </w:pPr>
    </w:p>
    <w:tbl>
      <w:tblPr>
        <w:tblpPr w:leftFromText="180" w:rightFromText="180" w:vertAnchor="page" w:horzAnchor="margin" w:tblpY="48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6660"/>
        <w:gridCol w:w="1620"/>
      </w:tblGrid>
      <w:tr w:rsidR="00A811CD" w:rsidRPr="00A811CD" w:rsidTr="00172FA4">
        <w:trPr>
          <w:trHeight w:val="1418"/>
        </w:trPr>
        <w:tc>
          <w:tcPr>
            <w:tcW w:w="1368" w:type="dxa"/>
            <w:tcBorders>
              <w:top w:val="nil"/>
              <w:left w:val="nil"/>
              <w:bottom w:val="single" w:sz="4" w:space="0" w:color="auto"/>
              <w:right w:val="nil"/>
            </w:tcBorders>
          </w:tcPr>
          <w:p w:rsidR="00A811CD" w:rsidRPr="00A811CD" w:rsidRDefault="00A811CD" w:rsidP="00803555">
            <w:pPr>
              <w:rPr>
                <w:b/>
                <w:sz w:val="28"/>
                <w:lang w:val="ro-MD"/>
              </w:rPr>
            </w:pPr>
          </w:p>
          <w:p w:rsidR="00A811CD" w:rsidRPr="00A811CD" w:rsidRDefault="00A811CD" w:rsidP="00A811CD">
            <w:pPr>
              <w:rPr>
                <w:lang w:val="ro-MD"/>
              </w:rPr>
            </w:pPr>
            <w:r w:rsidRPr="00A811CD">
              <w:rPr>
                <w:rFonts w:ascii="Calibri" w:eastAsia="Calibri" w:hAnsi="Calibri"/>
                <w:noProof/>
                <w:sz w:val="22"/>
                <w:szCs w:val="22"/>
              </w:rPr>
              <w:drawing>
                <wp:anchor distT="0" distB="0" distL="114300" distR="114300" simplePos="0" relativeHeight="251663360" behindDoc="0" locked="0" layoutInCell="1" allowOverlap="0">
                  <wp:simplePos x="0" y="0"/>
                  <wp:positionH relativeFrom="margin">
                    <wp:posOffset>120015</wp:posOffset>
                  </wp:positionH>
                  <wp:positionV relativeFrom="margin">
                    <wp:posOffset>219075</wp:posOffset>
                  </wp:positionV>
                  <wp:extent cx="569595" cy="685800"/>
                  <wp:effectExtent l="0" t="0" r="190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959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60" w:type="dxa"/>
            <w:tcBorders>
              <w:top w:val="nil"/>
              <w:left w:val="nil"/>
              <w:bottom w:val="single" w:sz="4" w:space="0" w:color="auto"/>
              <w:right w:val="nil"/>
            </w:tcBorders>
          </w:tcPr>
          <w:p w:rsidR="00A811CD" w:rsidRPr="00A811CD" w:rsidRDefault="00A811CD" w:rsidP="00A811CD">
            <w:pPr>
              <w:keepNext/>
              <w:jc w:val="center"/>
              <w:outlineLvl w:val="0"/>
              <w:rPr>
                <w:b/>
                <w:lang w:val="ro-MD"/>
              </w:rPr>
            </w:pPr>
          </w:p>
          <w:p w:rsidR="00A811CD" w:rsidRPr="00A811CD" w:rsidRDefault="00A811CD" w:rsidP="00A811CD">
            <w:pPr>
              <w:keepNext/>
              <w:jc w:val="center"/>
              <w:outlineLvl w:val="0"/>
              <w:rPr>
                <w:b/>
                <w:lang w:val="ro-MD"/>
              </w:rPr>
            </w:pPr>
            <w:r w:rsidRPr="00A811CD">
              <w:rPr>
                <w:b/>
                <w:lang w:val="ro-MD"/>
              </w:rPr>
              <w:t>REPUBLICA  MOLDOVA</w:t>
            </w:r>
          </w:p>
          <w:p w:rsidR="00A811CD" w:rsidRPr="00A811CD" w:rsidRDefault="00A811CD" w:rsidP="00A811CD">
            <w:pPr>
              <w:keepNext/>
              <w:jc w:val="center"/>
              <w:outlineLvl w:val="0"/>
              <w:rPr>
                <w:b/>
                <w:lang w:val="ro-MD"/>
              </w:rPr>
            </w:pPr>
            <w:r w:rsidRPr="00A811CD">
              <w:rPr>
                <w:b/>
                <w:lang w:val="ro-MD"/>
              </w:rPr>
              <w:t>CONSILIUL  RAIONAL</w:t>
            </w:r>
          </w:p>
          <w:p w:rsidR="00A811CD" w:rsidRPr="00A811CD" w:rsidRDefault="00A811CD" w:rsidP="00A811CD">
            <w:pPr>
              <w:jc w:val="center"/>
              <w:rPr>
                <w:b/>
                <w:lang w:val="ro-MD"/>
              </w:rPr>
            </w:pPr>
            <w:r w:rsidRPr="00A811CD">
              <w:rPr>
                <w:b/>
                <w:lang w:val="ro-MD"/>
              </w:rPr>
              <w:t>SÎNGEREI</w:t>
            </w:r>
          </w:p>
          <w:p w:rsidR="00A811CD" w:rsidRPr="00A811CD" w:rsidRDefault="00A811CD" w:rsidP="00A811CD">
            <w:pPr>
              <w:jc w:val="center"/>
              <w:rPr>
                <w:lang w:val="ro-MD"/>
              </w:rPr>
            </w:pPr>
            <w:r w:rsidRPr="00A811CD">
              <w:rPr>
                <w:b/>
                <w:lang w:val="ro-MD"/>
              </w:rPr>
              <w:t xml:space="preserve">PREŞEDINTELE RAIONULUI </w:t>
            </w:r>
          </w:p>
        </w:tc>
        <w:tc>
          <w:tcPr>
            <w:tcW w:w="1620" w:type="dxa"/>
            <w:tcBorders>
              <w:top w:val="nil"/>
              <w:left w:val="nil"/>
              <w:bottom w:val="single" w:sz="4" w:space="0" w:color="auto"/>
              <w:right w:val="nil"/>
            </w:tcBorders>
          </w:tcPr>
          <w:p w:rsidR="00A811CD" w:rsidRPr="00A811CD" w:rsidRDefault="00A811CD" w:rsidP="00A811CD">
            <w:pPr>
              <w:jc w:val="center"/>
              <w:rPr>
                <w:lang w:val="ro-MD"/>
              </w:rPr>
            </w:pPr>
            <w:r w:rsidRPr="00A811CD">
              <w:rPr>
                <w:rFonts w:ascii="Calibri" w:eastAsia="Calibri" w:hAnsi="Calibri"/>
                <w:noProof/>
                <w:sz w:val="22"/>
                <w:szCs w:val="22"/>
              </w:rPr>
              <w:drawing>
                <wp:anchor distT="0" distB="0" distL="114300" distR="114300" simplePos="0" relativeHeight="251662336" behindDoc="1" locked="0" layoutInCell="1" allowOverlap="1">
                  <wp:simplePos x="0" y="0"/>
                  <wp:positionH relativeFrom="column">
                    <wp:posOffset>5372100</wp:posOffset>
                  </wp:positionH>
                  <wp:positionV relativeFrom="paragraph">
                    <wp:posOffset>114300</wp:posOffset>
                  </wp:positionV>
                  <wp:extent cx="687070" cy="86614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070" cy="866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11CD" w:rsidRPr="00A811CD" w:rsidRDefault="00A811CD" w:rsidP="00A811CD">
            <w:pPr>
              <w:jc w:val="center"/>
              <w:rPr>
                <w:b/>
                <w:sz w:val="18"/>
                <w:szCs w:val="18"/>
                <w:lang w:val="ro-MD"/>
              </w:rPr>
            </w:pPr>
            <w:r w:rsidRPr="00A811CD">
              <w:rPr>
                <w:b/>
                <w:noProof/>
                <w:sz w:val="20"/>
                <w:szCs w:val="20"/>
              </w:rPr>
              <w:drawing>
                <wp:inline distT="0" distB="0" distL="0" distR="0">
                  <wp:extent cx="495300" cy="628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628650"/>
                          </a:xfrm>
                          <a:prstGeom prst="rect">
                            <a:avLst/>
                          </a:prstGeom>
                          <a:noFill/>
                          <a:ln>
                            <a:noFill/>
                          </a:ln>
                        </pic:spPr>
                      </pic:pic>
                    </a:graphicData>
                  </a:graphic>
                </wp:inline>
              </w:drawing>
            </w:r>
          </w:p>
          <w:p w:rsidR="00A811CD" w:rsidRPr="00A811CD" w:rsidRDefault="00A811CD" w:rsidP="00A811CD">
            <w:pPr>
              <w:rPr>
                <w:sz w:val="18"/>
                <w:szCs w:val="18"/>
                <w:lang w:val="ro-MD"/>
              </w:rPr>
            </w:pPr>
          </w:p>
          <w:p w:rsidR="00A811CD" w:rsidRPr="00A811CD" w:rsidRDefault="00A811CD" w:rsidP="00A811CD">
            <w:pPr>
              <w:jc w:val="right"/>
              <w:rPr>
                <w:sz w:val="18"/>
                <w:szCs w:val="18"/>
                <w:lang w:val="ro-MD"/>
              </w:rPr>
            </w:pPr>
          </w:p>
        </w:tc>
      </w:tr>
      <w:tr w:rsidR="00A811CD" w:rsidRPr="00A811CD" w:rsidTr="00172FA4">
        <w:trPr>
          <w:trHeight w:val="289"/>
        </w:trPr>
        <w:tc>
          <w:tcPr>
            <w:tcW w:w="9648" w:type="dxa"/>
            <w:gridSpan w:val="3"/>
            <w:tcBorders>
              <w:top w:val="single" w:sz="4" w:space="0" w:color="auto"/>
              <w:left w:val="nil"/>
              <w:bottom w:val="thinThickSmallGap" w:sz="24" w:space="0" w:color="auto"/>
              <w:right w:val="nil"/>
            </w:tcBorders>
          </w:tcPr>
          <w:p w:rsidR="00A811CD" w:rsidRPr="00A811CD" w:rsidRDefault="00A811CD" w:rsidP="00A811CD">
            <w:pPr>
              <w:rPr>
                <w:b/>
                <w:lang w:val="ro-MD"/>
              </w:rPr>
            </w:pPr>
            <w:r w:rsidRPr="00A811CD">
              <w:rPr>
                <w:b/>
                <w:lang w:val="ro-MD"/>
              </w:rPr>
              <w:t xml:space="preserve">Secția Economie </w:t>
            </w:r>
          </w:p>
        </w:tc>
      </w:tr>
    </w:tbl>
    <w:p w:rsidR="00921548" w:rsidRPr="00921548" w:rsidRDefault="00921548" w:rsidP="00921548">
      <w:pPr>
        <w:spacing w:line="276" w:lineRule="auto"/>
        <w:rPr>
          <w:b/>
          <w:sz w:val="22"/>
          <w:szCs w:val="22"/>
          <w:lang w:val="ro-MD"/>
        </w:rPr>
      </w:pPr>
      <w:r w:rsidRPr="00921548">
        <w:rPr>
          <w:b/>
          <w:sz w:val="22"/>
          <w:szCs w:val="22"/>
          <w:lang w:val="ro-MD"/>
        </w:rPr>
        <w:t>Nr. ________________</w:t>
      </w:r>
    </w:p>
    <w:p w:rsidR="00921548" w:rsidRPr="00921548" w:rsidRDefault="00921548" w:rsidP="00921548">
      <w:pPr>
        <w:spacing w:line="276" w:lineRule="auto"/>
        <w:rPr>
          <w:sz w:val="22"/>
          <w:szCs w:val="22"/>
          <w:lang w:val="ro-MD"/>
        </w:rPr>
      </w:pPr>
      <w:r>
        <w:rPr>
          <w:b/>
          <w:sz w:val="22"/>
          <w:szCs w:val="22"/>
          <w:lang w:val="ro-MD"/>
        </w:rPr>
        <w:t>din ______________ 2025</w:t>
      </w:r>
      <w:r w:rsidRPr="00921548">
        <w:rPr>
          <w:sz w:val="22"/>
          <w:szCs w:val="22"/>
          <w:lang w:val="ro-MD"/>
        </w:rPr>
        <w:tab/>
      </w:r>
      <w:r w:rsidRPr="00921548">
        <w:rPr>
          <w:sz w:val="22"/>
          <w:szCs w:val="22"/>
          <w:lang w:val="ro-MD"/>
        </w:rPr>
        <w:tab/>
      </w:r>
      <w:r w:rsidRPr="00921548">
        <w:rPr>
          <w:sz w:val="22"/>
          <w:szCs w:val="22"/>
          <w:lang w:val="ro-MD"/>
        </w:rPr>
        <w:tab/>
      </w:r>
      <w:r w:rsidRPr="00921548">
        <w:rPr>
          <w:sz w:val="22"/>
          <w:szCs w:val="22"/>
          <w:lang w:val="ro-MD"/>
        </w:rPr>
        <w:tab/>
      </w:r>
      <w:r w:rsidRPr="00921548">
        <w:rPr>
          <w:sz w:val="22"/>
          <w:szCs w:val="22"/>
          <w:lang w:val="ro-MD"/>
        </w:rPr>
        <w:tab/>
      </w:r>
      <w:r w:rsidRPr="00921548">
        <w:rPr>
          <w:sz w:val="22"/>
          <w:szCs w:val="22"/>
          <w:lang w:val="ro-MD"/>
        </w:rPr>
        <w:tab/>
      </w:r>
      <w:r w:rsidRPr="00921548">
        <w:rPr>
          <w:sz w:val="22"/>
          <w:szCs w:val="22"/>
          <w:lang w:val="ro-MD"/>
        </w:rPr>
        <w:tab/>
      </w:r>
    </w:p>
    <w:p w:rsidR="00921548" w:rsidRPr="00921548" w:rsidRDefault="00921548" w:rsidP="00921548">
      <w:pPr>
        <w:ind w:right="566"/>
        <w:rPr>
          <w:sz w:val="22"/>
          <w:szCs w:val="22"/>
          <w:lang w:val="ro-MD"/>
        </w:rPr>
      </w:pPr>
      <w:r w:rsidRPr="00921548">
        <w:rPr>
          <w:sz w:val="22"/>
          <w:szCs w:val="22"/>
          <w:lang w:val="ro-MD"/>
        </w:rPr>
        <w:t>Secretar</w:t>
      </w:r>
      <w:r w:rsidR="002D4C98">
        <w:rPr>
          <w:sz w:val="22"/>
          <w:szCs w:val="22"/>
          <w:lang w:val="ro-MD"/>
        </w:rPr>
        <w:t xml:space="preserve">ă </w:t>
      </w:r>
      <w:r w:rsidRPr="00921548">
        <w:rPr>
          <w:sz w:val="22"/>
          <w:szCs w:val="22"/>
          <w:lang w:val="ro-MD"/>
        </w:rPr>
        <w:t xml:space="preserve"> interimar</w:t>
      </w:r>
      <w:r w:rsidR="002D4C98">
        <w:rPr>
          <w:sz w:val="22"/>
          <w:szCs w:val="22"/>
          <w:lang w:val="ro-MD"/>
        </w:rPr>
        <w:t>ă</w:t>
      </w:r>
      <w:r w:rsidRPr="00921548">
        <w:rPr>
          <w:sz w:val="22"/>
          <w:szCs w:val="22"/>
          <w:lang w:val="ro-MD"/>
        </w:rPr>
        <w:t xml:space="preserve">                                                 </w:t>
      </w:r>
      <w:r w:rsidR="002D4C98">
        <w:rPr>
          <w:sz w:val="22"/>
          <w:szCs w:val="22"/>
          <w:lang w:val="ro-MD"/>
        </w:rPr>
        <w:t xml:space="preserve">                          </w:t>
      </w:r>
      <w:r w:rsidRPr="00921548">
        <w:rPr>
          <w:sz w:val="22"/>
          <w:szCs w:val="22"/>
          <w:lang w:val="ro-MD"/>
        </w:rPr>
        <w:t xml:space="preserve">  De acord și dispun elaborarea                                                                                     a  Consiliului raional                                                                                  proiectului de decizie </w:t>
      </w:r>
    </w:p>
    <w:p w:rsidR="00921548" w:rsidRPr="00921548" w:rsidRDefault="00906162" w:rsidP="00921548">
      <w:pPr>
        <w:rPr>
          <w:b/>
          <w:sz w:val="22"/>
          <w:szCs w:val="22"/>
          <w:lang w:val="ro-MD"/>
        </w:rPr>
      </w:pPr>
      <w:r>
        <w:rPr>
          <w:b/>
          <w:sz w:val="22"/>
          <w:szCs w:val="22"/>
          <w:lang w:val="ro-MD"/>
        </w:rPr>
        <w:t>Angela  MIHALIUC</w:t>
      </w:r>
      <w:r w:rsidR="00921548" w:rsidRPr="00921548">
        <w:rPr>
          <w:b/>
          <w:sz w:val="22"/>
          <w:szCs w:val="22"/>
          <w:lang w:val="ro-MD"/>
        </w:rPr>
        <w:t xml:space="preserve">                                                                                      PREȘEDINTE</w:t>
      </w:r>
    </w:p>
    <w:p w:rsidR="00921548" w:rsidRPr="00921548" w:rsidRDefault="00921548" w:rsidP="00921548">
      <w:pPr>
        <w:tabs>
          <w:tab w:val="left" w:pos="7088"/>
          <w:tab w:val="left" w:pos="7230"/>
        </w:tabs>
        <w:jc w:val="right"/>
        <w:rPr>
          <w:sz w:val="22"/>
          <w:szCs w:val="22"/>
          <w:lang w:val="ro-MD"/>
        </w:rPr>
      </w:pPr>
      <w:r w:rsidRPr="00921548">
        <w:rPr>
          <w:sz w:val="22"/>
          <w:szCs w:val="22"/>
          <w:lang w:val="ro-MD"/>
        </w:rPr>
        <w:t xml:space="preserve">                                                                                                               </w:t>
      </w:r>
      <w:r w:rsidRPr="00921548">
        <w:rPr>
          <w:b/>
          <w:sz w:val="22"/>
          <w:szCs w:val="22"/>
          <w:lang w:val="ro-MD"/>
        </w:rPr>
        <w:t>Cristian CAINARIAN</w:t>
      </w:r>
      <w:r w:rsidRPr="00921548">
        <w:rPr>
          <w:sz w:val="22"/>
          <w:szCs w:val="22"/>
          <w:lang w:val="ro-MD"/>
        </w:rPr>
        <w:tab/>
        <w:t xml:space="preserve">           </w:t>
      </w:r>
      <w:r w:rsidRPr="00921548">
        <w:rPr>
          <w:b/>
          <w:sz w:val="22"/>
          <w:szCs w:val="22"/>
          <w:lang w:val="ro-MD"/>
        </w:rPr>
        <w:tab/>
        <w:t xml:space="preserve"> </w:t>
      </w:r>
    </w:p>
    <w:p w:rsidR="00921548" w:rsidRPr="00B91187" w:rsidRDefault="00921548" w:rsidP="00803555">
      <w:pPr>
        <w:contextualSpacing/>
        <w:rPr>
          <w:b/>
          <w:lang w:val="ro-MD"/>
        </w:rPr>
      </w:pPr>
    </w:p>
    <w:p w:rsidR="00FF3259" w:rsidRDefault="00921548" w:rsidP="00FF3259">
      <w:pPr>
        <w:contextualSpacing/>
        <w:jc w:val="center"/>
        <w:rPr>
          <w:lang w:val="ro-MD"/>
        </w:rPr>
      </w:pPr>
      <w:r>
        <w:rPr>
          <w:b/>
          <w:lang w:val="ro-MD"/>
        </w:rPr>
        <w:t>NOTĂ DE FUNDAMENTARE</w:t>
      </w:r>
    </w:p>
    <w:p w:rsidR="00FF3259" w:rsidRPr="00FF3259" w:rsidRDefault="00FF3259" w:rsidP="00FF3259">
      <w:pPr>
        <w:contextualSpacing/>
        <w:jc w:val="center"/>
        <w:rPr>
          <w:lang w:val="ro-MD"/>
        </w:rPr>
      </w:pPr>
      <w:r w:rsidRPr="004909A3">
        <w:rPr>
          <w:b/>
          <w:lang w:val="ro-RO"/>
        </w:rPr>
        <w:t xml:space="preserve">Cu privire la </w:t>
      </w:r>
      <w:r w:rsidRPr="00FF3259">
        <w:rPr>
          <w:b/>
          <w:lang w:val="en-US"/>
        </w:rPr>
        <w:t>participarea Consiliului raional Sîngerei  la apelul pentru selectarea regiunilor pilot,  în cadrul Proiectului „Eficiență Energetică și Energii Regenerabile pentru Moldova (E4M)”</w:t>
      </w:r>
    </w:p>
    <w:p w:rsidR="00921548" w:rsidRPr="00FF3259" w:rsidRDefault="00921548" w:rsidP="00341A76">
      <w:pPr>
        <w:contextualSpacing/>
        <w:jc w:val="center"/>
        <w:rPr>
          <w:b/>
          <w:lang w:val="ro-RO"/>
        </w:rPr>
      </w:pPr>
    </w:p>
    <w:p w:rsidR="00341A76" w:rsidRPr="00341A76" w:rsidRDefault="00341A76" w:rsidP="00341A76">
      <w:pPr>
        <w:contextualSpacing/>
        <w:jc w:val="center"/>
        <w:rPr>
          <w:rFonts w:eastAsiaTheme="minorHAnsi"/>
          <w:b/>
          <w:lang w:val="ro-M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921548" w:rsidRPr="00157D0C" w:rsidTr="00172FA4">
        <w:tc>
          <w:tcPr>
            <w:tcW w:w="5000" w:type="pct"/>
          </w:tcPr>
          <w:p w:rsidR="00921548" w:rsidRPr="00B91187" w:rsidRDefault="00921548" w:rsidP="00921548">
            <w:pPr>
              <w:numPr>
                <w:ilvl w:val="3"/>
                <w:numId w:val="12"/>
              </w:numPr>
              <w:tabs>
                <w:tab w:val="clear" w:pos="2880"/>
                <w:tab w:val="left" w:pos="284"/>
                <w:tab w:val="left" w:pos="1196"/>
              </w:tabs>
              <w:spacing w:line="276" w:lineRule="auto"/>
              <w:ind w:left="0" w:firstLine="0"/>
              <w:jc w:val="both"/>
              <w:rPr>
                <w:bCs/>
                <w:iCs/>
                <w:lang w:val="ro-MD"/>
              </w:rPr>
            </w:pPr>
            <w:r w:rsidRPr="00B91187">
              <w:rPr>
                <w:bCs/>
                <w:iCs/>
                <w:lang w:val="ro-MD"/>
              </w:rPr>
              <w:t>Denumirea autorului şi, după caz, a participanţilor la elaborarea proiectului</w:t>
            </w:r>
          </w:p>
        </w:tc>
      </w:tr>
      <w:tr w:rsidR="00921548" w:rsidRPr="00157D0C" w:rsidTr="00172FA4">
        <w:tc>
          <w:tcPr>
            <w:tcW w:w="5000" w:type="pct"/>
          </w:tcPr>
          <w:p w:rsidR="00921548" w:rsidRPr="00FF3259" w:rsidRDefault="00921548" w:rsidP="00FF3259">
            <w:pPr>
              <w:ind w:right="20"/>
              <w:jc w:val="both"/>
              <w:rPr>
                <w:lang w:val="ro-RO"/>
              </w:rPr>
            </w:pPr>
            <w:r>
              <w:rPr>
                <w:lang w:val="ro-MD"/>
              </w:rPr>
              <w:t xml:space="preserve">Proiectul de decizie </w:t>
            </w:r>
            <w:r w:rsidR="00FF3259" w:rsidRPr="004909A3">
              <w:rPr>
                <w:b/>
                <w:lang w:val="ro-RO"/>
              </w:rPr>
              <w:t xml:space="preserve">Cu privire la </w:t>
            </w:r>
            <w:r w:rsidR="00FF3259" w:rsidRPr="00FF3259">
              <w:rPr>
                <w:b/>
                <w:lang w:val="en-US"/>
              </w:rPr>
              <w:t>participarea Consiliului raional Sîngerei  la apelul pentr</w:t>
            </w:r>
            <w:r w:rsidR="009E6783">
              <w:rPr>
                <w:b/>
                <w:lang w:val="en-US"/>
              </w:rPr>
              <w:t xml:space="preserve">u selectarea regiunilor pilot, </w:t>
            </w:r>
            <w:r w:rsidR="00FF3259" w:rsidRPr="00FF3259">
              <w:rPr>
                <w:b/>
                <w:lang w:val="en-US"/>
              </w:rPr>
              <w:t>în cadrul Proiectului „Eficiență Energetică și Energii Regenerabile pentru Moldova (E4M)”</w:t>
            </w:r>
            <w:r w:rsidR="00FF3259">
              <w:rPr>
                <w:lang w:val="ro-RO"/>
              </w:rPr>
              <w:t xml:space="preserve"> </w:t>
            </w:r>
            <w:r w:rsidRPr="00B91187">
              <w:rPr>
                <w:bCs/>
                <w:lang w:val="ro-MD"/>
              </w:rPr>
              <w:t>este elaborat d</w:t>
            </w:r>
            <w:r>
              <w:rPr>
                <w:bCs/>
                <w:lang w:val="ro-MD"/>
              </w:rPr>
              <w:t xml:space="preserve">e către specialiștii Secției Economie, </w:t>
            </w:r>
            <w:r w:rsidRPr="00B91187">
              <w:rPr>
                <w:bCs/>
                <w:lang w:val="ro-MD"/>
              </w:rPr>
              <w:t>din cadrul Aparatului Președintelui raionului Sîngerei.</w:t>
            </w:r>
          </w:p>
        </w:tc>
      </w:tr>
      <w:tr w:rsidR="00921548" w:rsidRPr="00157D0C" w:rsidTr="00172FA4">
        <w:tc>
          <w:tcPr>
            <w:tcW w:w="5000" w:type="pct"/>
          </w:tcPr>
          <w:p w:rsidR="00921548" w:rsidRPr="00B91187" w:rsidRDefault="00921548" w:rsidP="00172FA4">
            <w:pPr>
              <w:tabs>
                <w:tab w:val="left" w:pos="884"/>
                <w:tab w:val="left" w:pos="1196"/>
              </w:tabs>
              <w:spacing w:line="276" w:lineRule="auto"/>
              <w:jc w:val="both"/>
              <w:rPr>
                <w:bCs/>
                <w:iCs/>
                <w:lang w:val="ro-MD"/>
              </w:rPr>
            </w:pPr>
            <w:r w:rsidRPr="00B91187">
              <w:rPr>
                <w:bCs/>
                <w:iCs/>
                <w:lang w:val="ro-MD"/>
              </w:rPr>
              <w:t>2. Condiţiile ce au impus elaborarea proiectului de act normativ şi finalităţile urmărite</w:t>
            </w:r>
          </w:p>
        </w:tc>
      </w:tr>
      <w:tr w:rsidR="00921548" w:rsidRPr="00157D0C" w:rsidTr="00172FA4">
        <w:trPr>
          <w:trHeight w:val="255"/>
        </w:trPr>
        <w:tc>
          <w:tcPr>
            <w:tcW w:w="5000" w:type="pct"/>
            <w:tcBorders>
              <w:bottom w:val="single" w:sz="4" w:space="0" w:color="auto"/>
            </w:tcBorders>
          </w:tcPr>
          <w:p w:rsidR="00C67D05" w:rsidRDefault="003A68EE" w:rsidP="00FD60A0">
            <w:pPr>
              <w:spacing w:line="276" w:lineRule="auto"/>
              <w:jc w:val="both"/>
              <w:rPr>
                <w:lang w:val="ro-MD"/>
              </w:rPr>
            </w:pPr>
            <w:r>
              <w:rPr>
                <w:lang w:val="en-US"/>
              </w:rPr>
              <w:t>Proie</w:t>
            </w:r>
            <w:r w:rsidR="00575876">
              <w:rPr>
                <w:lang w:val="en-US"/>
              </w:rPr>
              <w:t>ctul de decizie a fost elaborat</w:t>
            </w:r>
            <w:r>
              <w:rPr>
                <w:lang w:val="en-US"/>
              </w:rPr>
              <w:t xml:space="preserve"> ca urmare a necesități</w:t>
            </w:r>
            <w:r w:rsidR="00575876">
              <w:rPr>
                <w:lang w:val="en-US"/>
              </w:rPr>
              <w:t>i</w:t>
            </w:r>
            <w:r>
              <w:rPr>
                <w:lang w:val="en-US"/>
              </w:rPr>
              <w:t xml:space="preserve"> </w:t>
            </w:r>
            <w:r w:rsidR="00FF3259">
              <w:rPr>
                <w:lang w:val="en-US"/>
              </w:rPr>
              <w:t xml:space="preserve">participării Consiliului raional Sîngerei  la programul pilot pentru  Managementul Energiei Locale, susțiut de proiectul GIZ ,,Eficiență energetică și Energii Regenerabile pentru Moldova” </w:t>
            </w:r>
            <w:r w:rsidR="00FF3259">
              <w:rPr>
                <w:lang w:val="ro-MD"/>
              </w:rPr>
              <w:t xml:space="preserve"> (E4M) .</w:t>
            </w:r>
          </w:p>
          <w:p w:rsidR="002D4C98" w:rsidRDefault="00311600" w:rsidP="00FD60A0">
            <w:pPr>
              <w:spacing w:line="276" w:lineRule="auto"/>
              <w:jc w:val="both"/>
              <w:rPr>
                <w:lang w:val="ro-MD"/>
              </w:rPr>
            </w:pPr>
            <w:r>
              <w:rPr>
                <w:lang w:val="ro-MD"/>
              </w:rPr>
              <w:t>În acest context se împuternicește Președintele raionului Sîngerei, dl Cris</w:t>
            </w:r>
            <w:r w:rsidR="002D4C98">
              <w:rPr>
                <w:lang w:val="ro-MD"/>
              </w:rPr>
              <w:t>tian CĂINĂRIAN, să semneze  Mem</w:t>
            </w:r>
            <w:r>
              <w:rPr>
                <w:lang w:val="ro-MD"/>
              </w:rPr>
              <w:t>orandumul de Cooperare și Sc</w:t>
            </w:r>
            <w:r w:rsidR="002D4C98">
              <w:rPr>
                <w:lang w:val="ro-MD"/>
              </w:rPr>
              <w:t>r</w:t>
            </w:r>
            <w:r>
              <w:rPr>
                <w:lang w:val="ro-MD"/>
              </w:rPr>
              <w:t>isoarea  comună de intenție  privind participarea  unităților administrativ-teritoriale  din Nordul Republicii Moldova</w:t>
            </w:r>
            <w:r w:rsidR="002D4C98">
              <w:rPr>
                <w:lang w:val="ro-MD"/>
              </w:rPr>
              <w:t>, (Sîngerei, Rîșcani, Glodeni, Fălești, municipiul Bălți</w:t>
            </w:r>
            <w:r>
              <w:rPr>
                <w:lang w:val="ro-MD"/>
              </w:rPr>
              <w:t>.</w:t>
            </w:r>
          </w:p>
          <w:p w:rsidR="00311600" w:rsidRPr="00FF3259" w:rsidRDefault="00311600" w:rsidP="00FD60A0">
            <w:pPr>
              <w:spacing w:line="276" w:lineRule="auto"/>
              <w:jc w:val="both"/>
              <w:rPr>
                <w:lang w:val="ro-MD"/>
              </w:rPr>
            </w:pPr>
            <w:r>
              <w:rPr>
                <w:lang w:val="ro-MD"/>
              </w:rPr>
              <w:t xml:space="preserve"> Totodată</w:t>
            </w:r>
            <w:r w:rsidR="002D4C98">
              <w:rPr>
                <w:lang w:val="ro-MD"/>
              </w:rPr>
              <w:t>,</w:t>
            </w:r>
            <w:r>
              <w:rPr>
                <w:lang w:val="ro-MD"/>
              </w:rPr>
              <w:t xml:space="preserve"> acoperirea cheltuielilor </w:t>
            </w:r>
            <w:r w:rsidR="003A7FF5">
              <w:rPr>
                <w:lang w:val="ro-MD"/>
              </w:rPr>
              <w:t>(</w:t>
            </w:r>
            <w:r>
              <w:rPr>
                <w:lang w:val="ro-MD"/>
              </w:rPr>
              <w:t xml:space="preserve">contribuția proprie a Consiliului raional  prevăzută  în Memorandumul de Cooperare  </w:t>
            </w:r>
            <w:r w:rsidR="003A7FF5">
              <w:rPr>
                <w:lang w:val="ro-MD"/>
              </w:rPr>
              <w:t>dintre autoritățile  publice locale de nivelul II) în sumă de  50 00</w:t>
            </w:r>
            <w:r w:rsidR="002D4C98">
              <w:rPr>
                <w:lang w:val="ro-MD"/>
              </w:rPr>
              <w:t>0 lei anual  se va efectua din contul și în limita mijloacelor alocate în bugetul  raional  pentru  anul 2025</w:t>
            </w:r>
            <w:r w:rsidR="003A7FF5">
              <w:rPr>
                <w:lang w:val="ro-MD"/>
              </w:rPr>
              <w:t>.</w:t>
            </w:r>
          </w:p>
        </w:tc>
      </w:tr>
      <w:tr w:rsidR="00921548" w:rsidRPr="00157D0C" w:rsidTr="00172FA4">
        <w:tc>
          <w:tcPr>
            <w:tcW w:w="5000" w:type="pct"/>
          </w:tcPr>
          <w:p w:rsidR="00921548" w:rsidRPr="00B91187" w:rsidRDefault="00921548" w:rsidP="00172FA4">
            <w:pPr>
              <w:tabs>
                <w:tab w:val="left" w:pos="884"/>
                <w:tab w:val="left" w:pos="1196"/>
              </w:tabs>
              <w:spacing w:line="276" w:lineRule="auto"/>
              <w:jc w:val="both"/>
              <w:rPr>
                <w:bCs/>
                <w:iCs/>
                <w:lang w:val="ro-MD"/>
              </w:rPr>
            </w:pPr>
            <w:r w:rsidRPr="00B91187">
              <w:rPr>
                <w:bCs/>
                <w:iCs/>
                <w:lang w:val="ro-MD"/>
              </w:rPr>
              <w:t>3. Principalele prevederi ale proiectului şi evidenţierea elementelor noi</w:t>
            </w:r>
          </w:p>
        </w:tc>
      </w:tr>
      <w:tr w:rsidR="00921548" w:rsidRPr="00157D0C" w:rsidTr="00172FA4">
        <w:tc>
          <w:tcPr>
            <w:tcW w:w="5000" w:type="pct"/>
          </w:tcPr>
          <w:p w:rsidR="00921548" w:rsidRPr="00237A63" w:rsidRDefault="00237A63" w:rsidP="00C01906">
            <w:pPr>
              <w:ind w:left="22" w:right="20"/>
              <w:jc w:val="both"/>
              <w:rPr>
                <w:bCs/>
                <w:lang w:val="en-US"/>
              </w:rPr>
            </w:pPr>
            <w:r>
              <w:rPr>
                <w:lang w:val="en-US"/>
              </w:rPr>
              <w:t xml:space="preserve">În temeiul </w:t>
            </w:r>
            <w:r>
              <w:rPr>
                <w:lang w:val="ro-RO"/>
              </w:rPr>
              <w:t>art.43 alin. (2) al Legii 436/2006 privind administrația publică locală, Legea nr.435/2006 privind descentralizarea administrativă, Decizia Consiliului Raional nr.8/2 din 28.11.2024 ,,Cu privire la aprobarea bugetului raional pentru anul  2025</w:t>
            </w:r>
            <w:r>
              <w:rPr>
                <w:lang w:val="en-US"/>
              </w:rPr>
              <w:t xml:space="preserve">”, Solicitarea parvenită de la Agenția de Dezvoltare Regională Nord la data de 24 iulie 2025 </w:t>
            </w:r>
            <w:r w:rsidRPr="005C28A5">
              <w:rPr>
                <w:lang w:val="en-US"/>
              </w:rPr>
              <w:t>în conformitate cu apelul lansat în cadrul Proiectului „Eficiență Energetică și Energii Regenerabile pentru Moldova (E4M)”, finanțat de Germania, Uniunea Europeană, Norvegia și Danemarca și implementat de Agenția de Cooperare Internațională a Germaniei (GIZ) și Guvern</w:t>
            </w:r>
            <w:r w:rsidR="00C01906">
              <w:rPr>
                <w:lang w:val="en-US"/>
              </w:rPr>
              <w:t>ul Republicii Moldova și avînd în vedere necesitatea dezvoltării durabile a comunităților locale și consolidării capacităților instituționale în domeniul managmentului energetic.</w:t>
            </w:r>
          </w:p>
        </w:tc>
      </w:tr>
      <w:tr w:rsidR="0085686E" w:rsidRPr="00FF3259" w:rsidTr="00172FA4">
        <w:tc>
          <w:tcPr>
            <w:tcW w:w="5000" w:type="pct"/>
          </w:tcPr>
          <w:p w:rsidR="0085686E" w:rsidRDefault="0085686E" w:rsidP="00172FA4">
            <w:pPr>
              <w:contextualSpacing/>
              <w:jc w:val="both"/>
              <w:rPr>
                <w:lang w:val="en-US"/>
              </w:rPr>
            </w:pPr>
            <w:r>
              <w:rPr>
                <w:lang w:val="en-US"/>
              </w:rPr>
              <w:t xml:space="preserve">4. Analiza impactului de reglementare </w:t>
            </w:r>
          </w:p>
        </w:tc>
      </w:tr>
      <w:tr w:rsidR="00194C17" w:rsidRPr="00157D0C" w:rsidTr="00172FA4">
        <w:tc>
          <w:tcPr>
            <w:tcW w:w="5000" w:type="pct"/>
          </w:tcPr>
          <w:p w:rsidR="00194C17" w:rsidRPr="001A48C9" w:rsidRDefault="005C28A5" w:rsidP="005C28A5">
            <w:pPr>
              <w:pStyle w:val="a4"/>
              <w:ind w:left="0"/>
              <w:contextualSpacing/>
              <w:jc w:val="both"/>
              <w:rPr>
                <w:lang w:val="en-US"/>
              </w:rPr>
            </w:pPr>
            <w:r>
              <w:rPr>
                <w:lang w:val="en-US"/>
              </w:rPr>
              <w:t xml:space="preserve">Prezentul proiect de decizie  prevede  aprobarea  participării  Consiliului raional Sîngerei  la programul pilot pentru  Managementul Energiei Locale, susțiut de proiectul GIZ ,,Eficiență energetică și Energii Regenerabile pentru Moldova” </w:t>
            </w:r>
            <w:r>
              <w:rPr>
                <w:lang w:val="ro-MD"/>
              </w:rPr>
              <w:t xml:space="preserve"> (E4M) .  în parteneriat  cu guvernul Republicii Moldova , </w:t>
            </w:r>
            <w:r w:rsidRPr="005C28A5">
              <w:rPr>
                <w:lang w:val="ro-MD"/>
              </w:rPr>
              <w:t>finanțat de germania, Uniunea Europeană, Norvegia și Danemarca</w:t>
            </w:r>
            <w:r>
              <w:rPr>
                <w:lang w:val="ro-MD"/>
              </w:rPr>
              <w:t xml:space="preserve"> pentru </w:t>
            </w:r>
            <w:r>
              <w:rPr>
                <w:lang w:val="ro-MD"/>
              </w:rPr>
              <w:lastRenderedPageBreak/>
              <w:t>dezvoltarea  unui serviciu local  de management energetic, avînd drept</w:t>
            </w:r>
            <w:r w:rsidR="00311600">
              <w:rPr>
                <w:lang w:val="ro-MD"/>
              </w:rPr>
              <w:t xml:space="preserve"> scop sprijinul  autorităților  publice locale  și regionale  în adoptarea practicilor moderne  de planificare, monitorizare  și optimizare a consumului de energie,  pentru a îmbunătăți eficiența energetică, a reduce emisiile de gaze  cu efect de seră și a se alinia la angajamentele  Moldovei în cadrul  Comunității Energetice a UE  și al Planului Național pentru  Energie și Climă.</w:t>
            </w:r>
          </w:p>
        </w:tc>
      </w:tr>
      <w:tr w:rsidR="00921548" w:rsidRPr="00157D0C" w:rsidTr="00172FA4">
        <w:tc>
          <w:tcPr>
            <w:tcW w:w="5000" w:type="pct"/>
          </w:tcPr>
          <w:p w:rsidR="00921548" w:rsidRPr="007043EF" w:rsidRDefault="00194C17" w:rsidP="00172FA4">
            <w:pPr>
              <w:tabs>
                <w:tab w:val="left" w:pos="884"/>
                <w:tab w:val="left" w:pos="1196"/>
              </w:tabs>
              <w:spacing w:line="276" w:lineRule="auto"/>
              <w:jc w:val="both"/>
              <w:rPr>
                <w:bCs/>
                <w:iCs/>
                <w:lang w:val="en-US"/>
              </w:rPr>
            </w:pPr>
            <w:r>
              <w:rPr>
                <w:bCs/>
                <w:iCs/>
                <w:lang w:val="ro-MD"/>
              </w:rPr>
              <w:lastRenderedPageBreak/>
              <w:t xml:space="preserve">5. Compatibilitatea  proectului actului normative cu legislația UE - </w:t>
            </w:r>
            <w:r w:rsidR="007043EF">
              <w:rPr>
                <w:bCs/>
                <w:iCs/>
                <w:lang w:val="ro-MD"/>
              </w:rPr>
              <w:t>,,Nu este aplicabil</w:t>
            </w:r>
            <w:r w:rsidR="007043EF">
              <w:rPr>
                <w:bCs/>
                <w:iCs/>
                <w:lang w:val="en-US"/>
              </w:rPr>
              <w:t>”</w:t>
            </w:r>
          </w:p>
        </w:tc>
      </w:tr>
      <w:tr w:rsidR="00921548" w:rsidRPr="00157D0C" w:rsidTr="00172FA4">
        <w:tc>
          <w:tcPr>
            <w:tcW w:w="5000" w:type="pct"/>
          </w:tcPr>
          <w:p w:rsidR="00921548" w:rsidRPr="00194C17" w:rsidRDefault="00194C17" w:rsidP="00172FA4">
            <w:pPr>
              <w:pStyle w:val="a6"/>
              <w:spacing w:line="276" w:lineRule="auto"/>
              <w:rPr>
                <w:rFonts w:ascii="Times New Roman" w:hAnsi="Times New Roman" w:cs="Times New Roman"/>
                <w:sz w:val="24"/>
                <w:szCs w:val="24"/>
              </w:rPr>
            </w:pPr>
            <w:r>
              <w:rPr>
                <w:rFonts w:ascii="Times New Roman" w:hAnsi="Times New Roman" w:cs="Times New Roman"/>
                <w:sz w:val="24"/>
                <w:szCs w:val="24"/>
              </w:rPr>
              <w:t xml:space="preserve">6. Avizarea și consultarea publică a proiectului  actului  normative – </w:t>
            </w:r>
            <w:r w:rsidR="0098397D">
              <w:rPr>
                <w:rFonts w:ascii="Times New Roman" w:hAnsi="Times New Roman" w:cs="Times New Roman"/>
                <w:sz w:val="24"/>
                <w:szCs w:val="24"/>
              </w:rPr>
              <w:t xml:space="preserve">,,Nu este aplicabil” </w:t>
            </w:r>
          </w:p>
        </w:tc>
      </w:tr>
      <w:tr w:rsidR="00921548" w:rsidRPr="00157D0C" w:rsidTr="00172FA4">
        <w:tc>
          <w:tcPr>
            <w:tcW w:w="5000" w:type="pct"/>
          </w:tcPr>
          <w:p w:rsidR="00921548" w:rsidRPr="00194C17" w:rsidRDefault="00194C17" w:rsidP="00172FA4">
            <w:pPr>
              <w:tabs>
                <w:tab w:val="left" w:pos="884"/>
                <w:tab w:val="left" w:pos="1196"/>
              </w:tabs>
              <w:spacing w:line="276" w:lineRule="auto"/>
              <w:jc w:val="both"/>
              <w:rPr>
                <w:bCs/>
                <w:iCs/>
                <w:lang w:val="en-US"/>
              </w:rPr>
            </w:pPr>
            <w:r>
              <w:rPr>
                <w:bCs/>
                <w:iCs/>
                <w:lang w:val="en-US"/>
              </w:rPr>
              <w:t xml:space="preserve">7. Concluziile expertizelor  - </w:t>
            </w:r>
            <w:r w:rsidR="0098397D">
              <w:rPr>
                <w:bCs/>
                <w:iCs/>
                <w:lang w:val="en-US"/>
              </w:rPr>
              <w:t xml:space="preserve"> ,,Nu este aplicabil” </w:t>
            </w:r>
          </w:p>
        </w:tc>
      </w:tr>
      <w:tr w:rsidR="00921548" w:rsidRPr="00157D0C" w:rsidTr="00172FA4">
        <w:trPr>
          <w:trHeight w:val="223"/>
        </w:trPr>
        <w:tc>
          <w:tcPr>
            <w:tcW w:w="5000" w:type="pct"/>
          </w:tcPr>
          <w:p w:rsidR="00921548" w:rsidRPr="0050329F" w:rsidRDefault="00194C17" w:rsidP="001A48C9">
            <w:pPr>
              <w:contextualSpacing/>
              <w:jc w:val="both"/>
              <w:rPr>
                <w:lang w:val="en-US"/>
              </w:rPr>
            </w:pPr>
            <w:r>
              <w:rPr>
                <w:lang w:val="ro-MD"/>
              </w:rPr>
              <w:t xml:space="preserve">8. Modul de încorporare  a actului  în </w:t>
            </w:r>
            <w:r w:rsidR="009F2CE7">
              <w:rPr>
                <w:lang w:val="ro-MD"/>
              </w:rPr>
              <w:t xml:space="preserve">cadrul actului normativ </w:t>
            </w:r>
            <w:r w:rsidR="001A48C9">
              <w:rPr>
                <w:lang w:val="ro-MD"/>
              </w:rPr>
              <w:t>existent</w:t>
            </w:r>
          </w:p>
        </w:tc>
      </w:tr>
      <w:tr w:rsidR="001A48C9" w:rsidRPr="00157D0C" w:rsidTr="00172FA4">
        <w:trPr>
          <w:trHeight w:val="223"/>
        </w:trPr>
        <w:tc>
          <w:tcPr>
            <w:tcW w:w="5000" w:type="pct"/>
          </w:tcPr>
          <w:p w:rsidR="001A48C9" w:rsidRDefault="001A48C9" w:rsidP="001A48C9">
            <w:pPr>
              <w:contextualSpacing/>
              <w:jc w:val="both"/>
              <w:rPr>
                <w:lang w:val="ro-MD"/>
              </w:rPr>
            </w:pPr>
            <w:r>
              <w:rPr>
                <w:lang w:val="ro-MD"/>
              </w:rPr>
              <w:t xml:space="preserve">Prezentul proiect de decizie </w:t>
            </w:r>
            <w:r w:rsidR="00F56E2E">
              <w:rPr>
                <w:lang w:val="ro-MD"/>
              </w:rPr>
              <w:t>nu necesită  modificarea sau elaborarea unor acte normative noi.</w:t>
            </w:r>
          </w:p>
        </w:tc>
      </w:tr>
      <w:tr w:rsidR="00194C17" w:rsidRPr="00157D0C" w:rsidTr="00172FA4">
        <w:trPr>
          <w:trHeight w:val="223"/>
        </w:trPr>
        <w:tc>
          <w:tcPr>
            <w:tcW w:w="5000" w:type="pct"/>
          </w:tcPr>
          <w:p w:rsidR="00194C17" w:rsidRPr="00B91187" w:rsidRDefault="00194C17" w:rsidP="00172FA4">
            <w:pPr>
              <w:tabs>
                <w:tab w:val="left" w:pos="884"/>
                <w:tab w:val="left" w:pos="1196"/>
              </w:tabs>
              <w:spacing w:line="276" w:lineRule="auto"/>
              <w:jc w:val="both"/>
              <w:rPr>
                <w:lang w:val="ro-MD"/>
              </w:rPr>
            </w:pPr>
            <w:r>
              <w:rPr>
                <w:lang w:val="ro-MD"/>
              </w:rPr>
              <w:t>9. Măsurile necesare pentru implementarea prevederilor  proiectului  actului  normativ</w:t>
            </w:r>
            <w:r w:rsidR="006B4676">
              <w:rPr>
                <w:lang w:val="ro-MD"/>
              </w:rPr>
              <w:t xml:space="preserve"> </w:t>
            </w:r>
          </w:p>
        </w:tc>
      </w:tr>
      <w:tr w:rsidR="006B4676" w:rsidRPr="00157D0C" w:rsidTr="00172FA4">
        <w:trPr>
          <w:trHeight w:val="223"/>
        </w:trPr>
        <w:tc>
          <w:tcPr>
            <w:tcW w:w="5000" w:type="pct"/>
          </w:tcPr>
          <w:p w:rsidR="006B4676" w:rsidRDefault="006B4676" w:rsidP="00172FA4">
            <w:pPr>
              <w:tabs>
                <w:tab w:val="left" w:pos="884"/>
                <w:tab w:val="left" w:pos="1196"/>
              </w:tabs>
              <w:spacing w:line="276" w:lineRule="auto"/>
              <w:jc w:val="both"/>
              <w:rPr>
                <w:lang w:val="ro-MD"/>
              </w:rPr>
            </w:pPr>
            <w:r>
              <w:rPr>
                <w:lang w:val="ro-MD"/>
              </w:rPr>
              <w:t xml:space="preserve">Decizia  adoptată  va intra în vigoare  la data includerii în Registrul  de stat al actelor locale  și poate fi contestată  la Judecătoria Bălți în termen de 30 zile de la data publicării, conform prevederilor </w:t>
            </w:r>
            <w:r w:rsidR="009F174D">
              <w:rPr>
                <w:lang w:val="ro-MD"/>
              </w:rPr>
              <w:t xml:space="preserve"> Codului Administrativ al R. Moldova.</w:t>
            </w:r>
          </w:p>
        </w:tc>
      </w:tr>
    </w:tbl>
    <w:p w:rsidR="00921548" w:rsidRPr="00B91187" w:rsidRDefault="00921548" w:rsidP="00921548">
      <w:pPr>
        <w:spacing w:line="276" w:lineRule="auto"/>
        <w:rPr>
          <w:lang w:val="ro-MD"/>
        </w:rPr>
      </w:pPr>
    </w:p>
    <w:tbl>
      <w:tblPr>
        <w:tblW w:w="930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0"/>
        <w:gridCol w:w="4717"/>
      </w:tblGrid>
      <w:tr w:rsidR="00921548" w:rsidRPr="00B91187" w:rsidTr="00172FA4">
        <w:trPr>
          <w:trHeight w:val="1889"/>
        </w:trPr>
        <w:tc>
          <w:tcPr>
            <w:tcW w:w="4590" w:type="dxa"/>
            <w:tcBorders>
              <w:top w:val="nil"/>
              <w:left w:val="nil"/>
              <w:bottom w:val="nil"/>
              <w:right w:val="nil"/>
            </w:tcBorders>
          </w:tcPr>
          <w:p w:rsidR="00921548" w:rsidRPr="00B91187" w:rsidRDefault="00921548" w:rsidP="00172FA4">
            <w:pPr>
              <w:contextualSpacing/>
              <w:jc w:val="center"/>
              <w:rPr>
                <w:b/>
                <w:lang w:val="ro-MD"/>
              </w:rPr>
            </w:pPr>
            <w:r w:rsidRPr="00B91187">
              <w:rPr>
                <w:b/>
                <w:lang w:val="ro-MD"/>
              </w:rPr>
              <w:t>Întocmit</w:t>
            </w:r>
          </w:p>
          <w:p w:rsidR="00921548" w:rsidRPr="00B91187" w:rsidRDefault="00921548" w:rsidP="00172FA4">
            <w:pPr>
              <w:contextualSpacing/>
              <w:jc w:val="center"/>
              <w:rPr>
                <w:b/>
                <w:lang w:val="ro-MD"/>
              </w:rPr>
            </w:pPr>
            <w:r>
              <w:rPr>
                <w:b/>
                <w:lang w:val="ro-MD"/>
              </w:rPr>
              <w:t xml:space="preserve">Secția </w:t>
            </w:r>
            <w:r w:rsidRPr="00B91187">
              <w:rPr>
                <w:b/>
                <w:lang w:val="ro-MD"/>
              </w:rPr>
              <w:t xml:space="preserve"> Economie</w:t>
            </w:r>
          </w:p>
          <w:p w:rsidR="00315B20" w:rsidRDefault="00921548" w:rsidP="00172FA4">
            <w:pPr>
              <w:contextualSpacing/>
              <w:jc w:val="center"/>
              <w:rPr>
                <w:b/>
                <w:lang w:val="ro-MD"/>
              </w:rPr>
            </w:pPr>
            <w:r>
              <w:rPr>
                <w:b/>
                <w:lang w:val="ro-MD"/>
              </w:rPr>
              <w:t>S</w:t>
            </w:r>
            <w:r w:rsidR="00315B20">
              <w:rPr>
                <w:b/>
                <w:lang w:val="ro-MD"/>
              </w:rPr>
              <w:t xml:space="preserve">pecialistă  principală </w:t>
            </w:r>
          </w:p>
          <w:p w:rsidR="00921548" w:rsidRPr="00B91187" w:rsidRDefault="00315B20" w:rsidP="00172FA4">
            <w:pPr>
              <w:contextualSpacing/>
              <w:jc w:val="center"/>
              <w:rPr>
                <w:b/>
                <w:lang w:val="ro-MD"/>
              </w:rPr>
            </w:pPr>
            <w:r>
              <w:rPr>
                <w:b/>
                <w:lang w:val="ro-MD"/>
              </w:rPr>
              <w:t>Svetlana CRIȘAVITCHI</w:t>
            </w:r>
          </w:p>
          <w:p w:rsidR="00921548" w:rsidRPr="00B91187" w:rsidRDefault="00921548" w:rsidP="00172FA4">
            <w:pPr>
              <w:contextualSpacing/>
              <w:jc w:val="center"/>
              <w:rPr>
                <w:lang w:val="ro-MD"/>
              </w:rPr>
            </w:pPr>
          </w:p>
          <w:p w:rsidR="00921548" w:rsidRPr="00B91187" w:rsidRDefault="00921548" w:rsidP="00172FA4">
            <w:pPr>
              <w:contextualSpacing/>
              <w:rPr>
                <w:lang w:val="ro-MD"/>
              </w:rPr>
            </w:pPr>
            <w:r w:rsidRPr="00B91187">
              <w:rPr>
                <w:lang w:val="ro-MD"/>
              </w:rPr>
              <w:t xml:space="preserve">              __________________________</w:t>
            </w:r>
          </w:p>
        </w:tc>
        <w:tc>
          <w:tcPr>
            <w:tcW w:w="4717" w:type="dxa"/>
            <w:tcBorders>
              <w:top w:val="nil"/>
              <w:left w:val="nil"/>
              <w:bottom w:val="nil"/>
              <w:right w:val="nil"/>
            </w:tcBorders>
          </w:tcPr>
          <w:p w:rsidR="00921548" w:rsidRPr="00B91187" w:rsidRDefault="00921548" w:rsidP="00172FA4">
            <w:pPr>
              <w:tabs>
                <w:tab w:val="left" w:pos="1695"/>
              </w:tabs>
              <w:contextualSpacing/>
              <w:jc w:val="center"/>
              <w:rPr>
                <w:b/>
                <w:lang w:val="ro-MD"/>
              </w:rPr>
            </w:pPr>
            <w:r w:rsidRPr="00B91187">
              <w:rPr>
                <w:b/>
                <w:lang w:val="ro-MD"/>
              </w:rPr>
              <w:t>Susțin</w:t>
            </w:r>
          </w:p>
          <w:p w:rsidR="00921548" w:rsidRPr="00B91187" w:rsidRDefault="00921548" w:rsidP="00172FA4">
            <w:pPr>
              <w:contextualSpacing/>
              <w:jc w:val="center"/>
              <w:rPr>
                <w:b/>
                <w:lang w:val="ro-MD"/>
              </w:rPr>
            </w:pPr>
            <w:r w:rsidRPr="00B91187">
              <w:rPr>
                <w:b/>
                <w:lang w:val="ro-MD"/>
              </w:rPr>
              <w:t>Vicepreședintele raionului Sîngerei</w:t>
            </w:r>
          </w:p>
          <w:p w:rsidR="00921548" w:rsidRPr="00B91187" w:rsidRDefault="00921548" w:rsidP="00172FA4">
            <w:pPr>
              <w:tabs>
                <w:tab w:val="left" w:pos="1650"/>
              </w:tabs>
              <w:contextualSpacing/>
              <w:jc w:val="center"/>
              <w:rPr>
                <w:b/>
                <w:lang w:val="ro-MD"/>
              </w:rPr>
            </w:pPr>
            <w:r w:rsidRPr="00B91187">
              <w:rPr>
                <w:b/>
                <w:lang w:val="ro-MD"/>
              </w:rPr>
              <w:t>I</w:t>
            </w:r>
            <w:r>
              <w:rPr>
                <w:b/>
                <w:lang w:val="ro-MD"/>
              </w:rPr>
              <w:t xml:space="preserve">van CEBOTARI </w:t>
            </w:r>
          </w:p>
          <w:p w:rsidR="00921548" w:rsidRPr="00B91187" w:rsidRDefault="00921548" w:rsidP="00172FA4">
            <w:pPr>
              <w:contextualSpacing/>
              <w:rPr>
                <w:b/>
                <w:lang w:val="ro-MD"/>
              </w:rPr>
            </w:pPr>
          </w:p>
          <w:p w:rsidR="00921548" w:rsidRPr="00B91187" w:rsidRDefault="00921548" w:rsidP="00172FA4">
            <w:pPr>
              <w:contextualSpacing/>
              <w:rPr>
                <w:b/>
                <w:lang w:val="ro-MD"/>
              </w:rPr>
            </w:pPr>
            <w:r w:rsidRPr="00B91187">
              <w:rPr>
                <w:lang w:val="ro-MD"/>
              </w:rPr>
              <w:t xml:space="preserve">               __________________________     </w:t>
            </w:r>
          </w:p>
        </w:tc>
      </w:tr>
    </w:tbl>
    <w:p w:rsidR="00686616" w:rsidRDefault="00686616" w:rsidP="00921548">
      <w:pPr>
        <w:rPr>
          <w:lang w:val="ro-MD"/>
        </w:rPr>
      </w:pPr>
    </w:p>
    <w:p w:rsidR="0050329F" w:rsidRDefault="0050329F" w:rsidP="00921548">
      <w:pPr>
        <w:rPr>
          <w:lang w:val="ro-MD"/>
        </w:rPr>
      </w:pPr>
    </w:p>
    <w:p w:rsidR="0050329F" w:rsidRDefault="0050329F" w:rsidP="00921548">
      <w:pPr>
        <w:rPr>
          <w:lang w:val="ro-MD"/>
        </w:rPr>
      </w:pPr>
    </w:p>
    <w:p w:rsidR="0050329F" w:rsidRDefault="0050329F" w:rsidP="00921548">
      <w:pPr>
        <w:rPr>
          <w:lang w:val="ro-MD"/>
        </w:rPr>
      </w:pPr>
    </w:p>
    <w:p w:rsidR="0050329F" w:rsidRDefault="0050329F" w:rsidP="00921548">
      <w:pPr>
        <w:rPr>
          <w:lang w:val="ro-MD"/>
        </w:rPr>
      </w:pPr>
    </w:p>
    <w:p w:rsidR="0050329F" w:rsidRDefault="0050329F" w:rsidP="00921548">
      <w:pPr>
        <w:rPr>
          <w:lang w:val="ro-MD"/>
        </w:rPr>
      </w:pPr>
    </w:p>
    <w:p w:rsidR="0050329F" w:rsidRDefault="0050329F" w:rsidP="00921548">
      <w:pPr>
        <w:rPr>
          <w:lang w:val="ro-MD"/>
        </w:rPr>
      </w:pPr>
    </w:p>
    <w:p w:rsidR="0050329F" w:rsidRDefault="0050329F" w:rsidP="00921548">
      <w:pPr>
        <w:rPr>
          <w:lang w:val="ro-MD"/>
        </w:rPr>
      </w:pPr>
    </w:p>
    <w:p w:rsidR="0050329F" w:rsidRDefault="0050329F" w:rsidP="00921548">
      <w:pPr>
        <w:rPr>
          <w:lang w:val="ro-MD"/>
        </w:rPr>
      </w:pPr>
    </w:p>
    <w:p w:rsidR="0050329F" w:rsidRDefault="0050329F" w:rsidP="00921548">
      <w:pPr>
        <w:rPr>
          <w:lang w:val="ro-MD"/>
        </w:rPr>
      </w:pPr>
    </w:p>
    <w:p w:rsidR="0050329F" w:rsidRDefault="0050329F" w:rsidP="00921548">
      <w:pPr>
        <w:rPr>
          <w:lang w:val="ro-MD"/>
        </w:rPr>
      </w:pPr>
    </w:p>
    <w:p w:rsidR="0050329F" w:rsidRDefault="0050329F" w:rsidP="00921548">
      <w:pPr>
        <w:rPr>
          <w:lang w:val="ro-MD"/>
        </w:rPr>
      </w:pPr>
    </w:p>
    <w:p w:rsidR="0050329F" w:rsidRDefault="0050329F" w:rsidP="00921548">
      <w:pPr>
        <w:rPr>
          <w:lang w:val="ro-MD"/>
        </w:rPr>
      </w:pPr>
    </w:p>
    <w:p w:rsidR="0050329F" w:rsidRDefault="0050329F" w:rsidP="00921548">
      <w:pPr>
        <w:rPr>
          <w:lang w:val="ro-MD"/>
        </w:rPr>
      </w:pPr>
    </w:p>
    <w:p w:rsidR="0050329F" w:rsidRDefault="0050329F" w:rsidP="00921548">
      <w:pPr>
        <w:rPr>
          <w:lang w:val="ro-MD"/>
        </w:rPr>
      </w:pPr>
    </w:p>
    <w:p w:rsidR="0050329F" w:rsidRDefault="0050329F" w:rsidP="00921548">
      <w:pPr>
        <w:rPr>
          <w:lang w:val="ro-MD"/>
        </w:rPr>
      </w:pPr>
    </w:p>
    <w:p w:rsidR="0050329F" w:rsidRDefault="0050329F" w:rsidP="00921548">
      <w:pPr>
        <w:rPr>
          <w:lang w:val="ro-MD"/>
        </w:rPr>
      </w:pPr>
    </w:p>
    <w:p w:rsidR="0050329F" w:rsidRDefault="0050329F" w:rsidP="00921548">
      <w:pPr>
        <w:rPr>
          <w:lang w:val="ro-MD"/>
        </w:rPr>
      </w:pPr>
    </w:p>
    <w:p w:rsidR="0050329F" w:rsidRDefault="0050329F" w:rsidP="00921548">
      <w:pPr>
        <w:rPr>
          <w:lang w:val="ro-MD"/>
        </w:rPr>
      </w:pPr>
    </w:p>
    <w:p w:rsidR="0050329F" w:rsidRDefault="0050329F" w:rsidP="00921548">
      <w:pPr>
        <w:rPr>
          <w:lang w:val="ro-MD"/>
        </w:rPr>
      </w:pPr>
    </w:p>
    <w:p w:rsidR="0050329F" w:rsidRDefault="0050329F" w:rsidP="00921548">
      <w:pPr>
        <w:rPr>
          <w:lang w:val="ro-MD"/>
        </w:rPr>
      </w:pPr>
    </w:p>
    <w:p w:rsidR="0050329F" w:rsidRDefault="0050329F" w:rsidP="00921548">
      <w:pPr>
        <w:rPr>
          <w:lang w:val="ro-MD"/>
        </w:rPr>
      </w:pPr>
    </w:p>
    <w:p w:rsidR="0050329F" w:rsidRDefault="0050329F" w:rsidP="00921548">
      <w:pPr>
        <w:rPr>
          <w:lang w:val="ro-MD"/>
        </w:rPr>
      </w:pPr>
    </w:p>
    <w:p w:rsidR="0050329F" w:rsidRDefault="0050329F" w:rsidP="00921548">
      <w:pPr>
        <w:rPr>
          <w:lang w:val="ro-MD"/>
        </w:rPr>
      </w:pPr>
    </w:p>
    <w:p w:rsidR="0050329F" w:rsidRDefault="0050329F" w:rsidP="00921548">
      <w:pPr>
        <w:rPr>
          <w:lang w:val="ro-MD"/>
        </w:rPr>
      </w:pPr>
    </w:p>
    <w:p w:rsidR="0050329F" w:rsidRDefault="0050329F" w:rsidP="00921548">
      <w:pPr>
        <w:rPr>
          <w:lang w:val="ro-MD"/>
        </w:rPr>
      </w:pPr>
    </w:p>
    <w:p w:rsidR="0050329F" w:rsidRDefault="0050329F" w:rsidP="00921548">
      <w:pPr>
        <w:rPr>
          <w:lang w:val="ro-MD"/>
        </w:rPr>
      </w:pPr>
    </w:p>
    <w:p w:rsidR="0050329F" w:rsidRDefault="0050329F" w:rsidP="00921548">
      <w:pPr>
        <w:rPr>
          <w:lang w:val="ro-MD"/>
        </w:rPr>
      </w:pPr>
    </w:p>
    <w:p w:rsidR="0050329F" w:rsidRDefault="0050329F" w:rsidP="00921548">
      <w:pPr>
        <w:rPr>
          <w:lang w:val="ro-MD"/>
        </w:rPr>
      </w:pPr>
    </w:p>
    <w:p w:rsidR="0050329F" w:rsidRDefault="0050329F" w:rsidP="00921548">
      <w:pPr>
        <w:rPr>
          <w:lang w:val="ro-MD"/>
        </w:rPr>
      </w:pPr>
    </w:p>
    <w:p w:rsidR="0050329F" w:rsidRDefault="0050329F" w:rsidP="00921548">
      <w:pPr>
        <w:rPr>
          <w:lang w:val="ro-MD"/>
        </w:rPr>
      </w:pPr>
    </w:p>
    <w:p w:rsidR="0050329F" w:rsidRDefault="0050329F" w:rsidP="00921548">
      <w:pPr>
        <w:rPr>
          <w:lang w:val="ro-MD"/>
        </w:rPr>
      </w:pPr>
    </w:p>
    <w:p w:rsidR="0050329F" w:rsidRDefault="0050329F" w:rsidP="00921548">
      <w:pPr>
        <w:rPr>
          <w:lang w:val="ro-MD"/>
        </w:rPr>
      </w:pPr>
    </w:p>
    <w:p w:rsidR="0050329F" w:rsidRDefault="0050329F" w:rsidP="00921548">
      <w:pPr>
        <w:rPr>
          <w:lang w:val="ro-MD"/>
        </w:rPr>
      </w:pPr>
    </w:p>
    <w:p w:rsidR="0050329F" w:rsidRDefault="0050329F" w:rsidP="00921548">
      <w:pPr>
        <w:rPr>
          <w:lang w:val="ro-MD"/>
        </w:rPr>
      </w:pPr>
    </w:p>
    <w:p w:rsidR="002E777A" w:rsidRDefault="002E777A" w:rsidP="00921548">
      <w:pPr>
        <w:rPr>
          <w:lang w:val="ro-MD"/>
        </w:rPr>
      </w:pPr>
    </w:p>
    <w:p w:rsidR="0050329F" w:rsidRPr="00B91187" w:rsidRDefault="0050329F" w:rsidP="00921548">
      <w:pPr>
        <w:rPr>
          <w:lang w:val="ro-MD"/>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129"/>
        <w:gridCol w:w="2376"/>
      </w:tblGrid>
      <w:tr w:rsidR="00921548" w:rsidRPr="00B91187" w:rsidTr="00172FA4">
        <w:trPr>
          <w:trHeight w:val="1710"/>
        </w:trPr>
        <w:tc>
          <w:tcPr>
            <w:tcW w:w="1701" w:type="dxa"/>
            <w:tcBorders>
              <w:top w:val="nil"/>
              <w:left w:val="nil"/>
              <w:bottom w:val="single" w:sz="4" w:space="0" w:color="auto"/>
              <w:right w:val="nil"/>
            </w:tcBorders>
          </w:tcPr>
          <w:p w:rsidR="00921548" w:rsidRPr="00B91187" w:rsidRDefault="00921548" w:rsidP="00172FA4">
            <w:pPr>
              <w:contextualSpacing/>
              <w:rPr>
                <w:lang w:val="ro-MD"/>
              </w:rPr>
            </w:pPr>
            <w:r w:rsidRPr="00B91187">
              <w:rPr>
                <w:noProof/>
              </w:rPr>
              <w:drawing>
                <wp:anchor distT="0" distB="0" distL="114300" distR="114300" simplePos="0" relativeHeight="251659264" behindDoc="0" locked="0" layoutInCell="1" allowOverlap="0" wp14:anchorId="602F887B" wp14:editId="1A93CBCD">
                  <wp:simplePos x="0" y="0"/>
                  <wp:positionH relativeFrom="margin">
                    <wp:posOffset>135255</wp:posOffset>
                  </wp:positionH>
                  <wp:positionV relativeFrom="margin">
                    <wp:posOffset>190500</wp:posOffset>
                  </wp:positionV>
                  <wp:extent cx="676275" cy="819150"/>
                  <wp:effectExtent l="19050" t="0" r="9525" b="0"/>
                  <wp:wrapNone/>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2"/>
                          <pic:cNvPicPr>
                            <a:picLocks noChangeAspect="1" noChangeArrowheads="1"/>
                          </pic:cNvPicPr>
                        </pic:nvPicPr>
                        <pic:blipFill>
                          <a:blip r:embed="rId7" cstate="print"/>
                          <a:srcRect/>
                          <a:stretch>
                            <a:fillRect/>
                          </a:stretch>
                        </pic:blipFill>
                        <pic:spPr>
                          <a:xfrm>
                            <a:off x="0" y="0"/>
                            <a:ext cx="676275" cy="819150"/>
                          </a:xfrm>
                          <a:prstGeom prst="rect">
                            <a:avLst/>
                          </a:prstGeom>
                          <a:noFill/>
                        </pic:spPr>
                      </pic:pic>
                    </a:graphicData>
                  </a:graphic>
                </wp:anchor>
              </w:drawing>
            </w:r>
          </w:p>
        </w:tc>
        <w:tc>
          <w:tcPr>
            <w:tcW w:w="6129" w:type="dxa"/>
            <w:tcBorders>
              <w:top w:val="nil"/>
              <w:left w:val="nil"/>
              <w:bottom w:val="single" w:sz="4" w:space="0" w:color="auto"/>
              <w:right w:val="nil"/>
            </w:tcBorders>
          </w:tcPr>
          <w:p w:rsidR="0050329F" w:rsidRPr="00B91187" w:rsidRDefault="0050329F" w:rsidP="00172FA4">
            <w:pPr>
              <w:tabs>
                <w:tab w:val="left" w:pos="3540"/>
              </w:tabs>
              <w:contextualSpacing/>
              <w:rPr>
                <w:lang w:val="ro-MD"/>
              </w:rPr>
            </w:pPr>
          </w:p>
          <w:p w:rsidR="00921548" w:rsidRPr="00B91187" w:rsidRDefault="00921548" w:rsidP="00172FA4">
            <w:pPr>
              <w:tabs>
                <w:tab w:val="left" w:pos="3540"/>
              </w:tabs>
              <w:contextualSpacing/>
              <w:rPr>
                <w:lang w:val="ro-MD"/>
              </w:rPr>
            </w:pPr>
            <w:r w:rsidRPr="00B91187">
              <w:rPr>
                <w:lang w:val="ro-MD"/>
              </w:rPr>
              <w:tab/>
            </w:r>
          </w:p>
          <w:p w:rsidR="00921548" w:rsidRPr="00B91187" w:rsidRDefault="00921548" w:rsidP="00172FA4">
            <w:pPr>
              <w:pStyle w:val="1"/>
              <w:contextualSpacing/>
              <w:jc w:val="center"/>
              <w:rPr>
                <w:rFonts w:eastAsiaTheme="minorEastAsia"/>
                <w:sz w:val="24"/>
                <w:szCs w:val="24"/>
                <w:lang w:val="ro-MD"/>
              </w:rPr>
            </w:pPr>
            <w:r w:rsidRPr="00B91187">
              <w:rPr>
                <w:rFonts w:eastAsiaTheme="minorEastAsia"/>
                <w:sz w:val="24"/>
                <w:szCs w:val="24"/>
                <w:lang w:val="ro-MD"/>
              </w:rPr>
              <w:t xml:space="preserve">   REPUBLICA  MOLDOVA</w:t>
            </w:r>
          </w:p>
          <w:p w:rsidR="00921548" w:rsidRPr="00B91187" w:rsidRDefault="00921548" w:rsidP="00172FA4">
            <w:pPr>
              <w:pStyle w:val="1"/>
              <w:contextualSpacing/>
              <w:jc w:val="center"/>
              <w:rPr>
                <w:rFonts w:eastAsiaTheme="minorEastAsia"/>
                <w:sz w:val="24"/>
                <w:szCs w:val="24"/>
                <w:lang w:val="ro-MD"/>
              </w:rPr>
            </w:pPr>
            <w:r w:rsidRPr="00B91187">
              <w:rPr>
                <w:rFonts w:eastAsiaTheme="minorEastAsia"/>
                <w:sz w:val="24"/>
                <w:szCs w:val="24"/>
                <w:lang w:val="ro-MD"/>
              </w:rPr>
              <w:t>CONSILIUL  RAIONAL</w:t>
            </w:r>
          </w:p>
          <w:p w:rsidR="00921548" w:rsidRPr="00B91187" w:rsidRDefault="00921548" w:rsidP="00172FA4">
            <w:pPr>
              <w:pStyle w:val="1"/>
              <w:contextualSpacing/>
              <w:jc w:val="center"/>
              <w:rPr>
                <w:sz w:val="24"/>
                <w:szCs w:val="24"/>
                <w:lang w:val="ro-MD"/>
              </w:rPr>
            </w:pPr>
            <w:r w:rsidRPr="00B91187">
              <w:rPr>
                <w:sz w:val="24"/>
                <w:szCs w:val="24"/>
                <w:lang w:val="ro-MD"/>
              </w:rPr>
              <w:t>SÎNGEREI</w:t>
            </w:r>
          </w:p>
          <w:p w:rsidR="00921548" w:rsidRPr="00B91187" w:rsidRDefault="00921548" w:rsidP="00172FA4">
            <w:pPr>
              <w:tabs>
                <w:tab w:val="left" w:pos="2175"/>
              </w:tabs>
              <w:rPr>
                <w:rFonts w:eastAsiaTheme="minorEastAsia"/>
                <w:lang w:val="ro-MD"/>
              </w:rPr>
            </w:pPr>
            <w:r w:rsidRPr="00B91187">
              <w:rPr>
                <w:rFonts w:eastAsiaTheme="minorEastAsia"/>
                <w:lang w:val="ro-MD"/>
              </w:rPr>
              <w:t xml:space="preserve">                       </w:t>
            </w:r>
            <w:r w:rsidRPr="00B91187">
              <w:rPr>
                <w:b/>
                <w:lang w:val="ro-MD"/>
              </w:rPr>
              <w:t>PREŞEDINTELE RAIONULUI</w:t>
            </w:r>
          </w:p>
        </w:tc>
        <w:tc>
          <w:tcPr>
            <w:tcW w:w="2376" w:type="dxa"/>
            <w:tcBorders>
              <w:top w:val="nil"/>
              <w:left w:val="nil"/>
              <w:bottom w:val="single" w:sz="4" w:space="0" w:color="auto"/>
              <w:right w:val="nil"/>
            </w:tcBorders>
          </w:tcPr>
          <w:p w:rsidR="00921548" w:rsidRPr="00B91187" w:rsidRDefault="00921548" w:rsidP="00172FA4">
            <w:pPr>
              <w:contextualSpacing/>
              <w:jc w:val="center"/>
              <w:rPr>
                <w:lang w:val="ro-MD"/>
              </w:rPr>
            </w:pPr>
            <w:r w:rsidRPr="00B91187">
              <w:rPr>
                <w:noProof/>
              </w:rPr>
              <w:drawing>
                <wp:anchor distT="0" distB="0" distL="114300" distR="114300" simplePos="0" relativeHeight="251660288" behindDoc="1" locked="0" layoutInCell="1" allowOverlap="1" wp14:anchorId="32FE2747" wp14:editId="5B35A449">
                  <wp:simplePos x="0" y="0"/>
                  <wp:positionH relativeFrom="column">
                    <wp:posOffset>5372100</wp:posOffset>
                  </wp:positionH>
                  <wp:positionV relativeFrom="paragraph">
                    <wp:posOffset>114300</wp:posOffset>
                  </wp:positionV>
                  <wp:extent cx="687070" cy="866140"/>
                  <wp:effectExtent l="19050" t="0" r="0" b="0"/>
                  <wp:wrapNone/>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3"/>
                          <pic:cNvPicPr>
                            <a:picLocks noChangeAspect="1" noChangeArrowheads="1"/>
                          </pic:cNvPicPr>
                        </pic:nvPicPr>
                        <pic:blipFill>
                          <a:blip r:embed="rId8" cstate="print"/>
                          <a:srcRect/>
                          <a:stretch>
                            <a:fillRect/>
                          </a:stretch>
                        </pic:blipFill>
                        <pic:spPr>
                          <a:xfrm>
                            <a:off x="0" y="0"/>
                            <a:ext cx="687070" cy="866140"/>
                          </a:xfrm>
                          <a:prstGeom prst="rect">
                            <a:avLst/>
                          </a:prstGeom>
                          <a:noFill/>
                        </pic:spPr>
                      </pic:pic>
                    </a:graphicData>
                  </a:graphic>
                </wp:anchor>
              </w:drawing>
            </w:r>
          </w:p>
          <w:p w:rsidR="00921548" w:rsidRPr="00B91187" w:rsidRDefault="00921548" w:rsidP="00172FA4">
            <w:pPr>
              <w:contextualSpacing/>
              <w:jc w:val="center"/>
              <w:rPr>
                <w:b/>
                <w:sz w:val="18"/>
                <w:szCs w:val="18"/>
                <w:lang w:val="ro-MD"/>
              </w:rPr>
            </w:pPr>
            <w:r w:rsidRPr="00B91187">
              <w:rPr>
                <w:b/>
                <w:noProof/>
                <w:sz w:val="20"/>
                <w:szCs w:val="20"/>
              </w:rPr>
              <w:drawing>
                <wp:inline distT="0" distB="0" distL="0" distR="0" wp14:anchorId="33EC6806" wp14:editId="0F5F906A">
                  <wp:extent cx="666750" cy="838200"/>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
                          <pic:cNvPicPr>
                            <a:picLocks noChangeAspect="1" noChangeArrowheads="1"/>
                          </pic:cNvPicPr>
                        </pic:nvPicPr>
                        <pic:blipFill>
                          <a:blip r:embed="rId10" cstate="print"/>
                          <a:srcRect/>
                          <a:stretch>
                            <a:fillRect/>
                          </a:stretch>
                        </pic:blipFill>
                        <pic:spPr>
                          <a:xfrm>
                            <a:off x="0" y="0"/>
                            <a:ext cx="700988" cy="881242"/>
                          </a:xfrm>
                          <a:prstGeom prst="rect">
                            <a:avLst/>
                          </a:prstGeom>
                          <a:noFill/>
                          <a:ln w="9525">
                            <a:noFill/>
                            <a:miter lim="800000"/>
                            <a:headEnd/>
                            <a:tailEnd/>
                          </a:ln>
                        </pic:spPr>
                      </pic:pic>
                    </a:graphicData>
                  </a:graphic>
                </wp:inline>
              </w:drawing>
            </w:r>
          </w:p>
          <w:p w:rsidR="00921548" w:rsidRPr="00B91187" w:rsidRDefault="00921548" w:rsidP="00172FA4">
            <w:pPr>
              <w:contextualSpacing/>
              <w:jc w:val="right"/>
              <w:rPr>
                <w:sz w:val="18"/>
                <w:szCs w:val="18"/>
                <w:lang w:val="ro-MD"/>
              </w:rPr>
            </w:pPr>
          </w:p>
        </w:tc>
      </w:tr>
      <w:tr w:rsidR="00921548" w:rsidRPr="00D947F6" w:rsidTr="00172FA4">
        <w:trPr>
          <w:trHeight w:val="83"/>
        </w:trPr>
        <w:tc>
          <w:tcPr>
            <w:tcW w:w="10206" w:type="dxa"/>
            <w:gridSpan w:val="3"/>
            <w:tcBorders>
              <w:top w:val="single" w:sz="4" w:space="0" w:color="auto"/>
              <w:left w:val="nil"/>
              <w:bottom w:val="thinThickSmallGap" w:sz="24" w:space="0" w:color="auto"/>
              <w:right w:val="nil"/>
            </w:tcBorders>
          </w:tcPr>
          <w:p w:rsidR="00921548" w:rsidRPr="00B91187" w:rsidRDefault="00921548" w:rsidP="00172FA4">
            <w:pPr>
              <w:contextualSpacing/>
              <w:rPr>
                <w:b/>
                <w:lang w:val="ro-MD"/>
              </w:rPr>
            </w:pPr>
            <w:r>
              <w:rPr>
                <w:b/>
                <w:lang w:val="ro-MD"/>
              </w:rPr>
              <w:t>Secția</w:t>
            </w:r>
            <w:r w:rsidRPr="00B91187">
              <w:rPr>
                <w:b/>
                <w:lang w:val="ro-MD"/>
              </w:rPr>
              <w:t xml:space="preserve"> Economie</w:t>
            </w:r>
          </w:p>
        </w:tc>
      </w:tr>
    </w:tbl>
    <w:p w:rsidR="00921548" w:rsidRPr="00B91187" w:rsidRDefault="00921548" w:rsidP="00921548">
      <w:pPr>
        <w:pStyle w:val="1"/>
        <w:rPr>
          <w:bCs/>
          <w:sz w:val="22"/>
          <w:szCs w:val="22"/>
          <w:lang w:val="ro-MD"/>
        </w:rPr>
      </w:pPr>
    </w:p>
    <w:p w:rsidR="00921548" w:rsidRPr="00B91187" w:rsidRDefault="00921548" w:rsidP="00921548">
      <w:pPr>
        <w:pStyle w:val="1"/>
        <w:jc w:val="center"/>
        <w:rPr>
          <w:bCs/>
          <w:sz w:val="22"/>
          <w:szCs w:val="22"/>
          <w:lang w:val="ro-MD"/>
        </w:rPr>
      </w:pPr>
      <w:r w:rsidRPr="00B91187">
        <w:rPr>
          <w:bCs/>
          <w:sz w:val="22"/>
          <w:szCs w:val="22"/>
          <w:lang w:val="ro-MD"/>
        </w:rPr>
        <w:t>PROIECT DE DECIZIE Nr. _____</w:t>
      </w:r>
    </w:p>
    <w:p w:rsidR="00921548" w:rsidRPr="00B91187" w:rsidRDefault="00921548" w:rsidP="00921548">
      <w:pPr>
        <w:jc w:val="center"/>
        <w:rPr>
          <w:b/>
          <w:bCs/>
          <w:sz w:val="22"/>
          <w:szCs w:val="22"/>
          <w:lang w:val="ro-MD"/>
        </w:rPr>
      </w:pPr>
      <w:r w:rsidRPr="00B91187">
        <w:rPr>
          <w:b/>
          <w:bCs/>
          <w:sz w:val="22"/>
          <w:szCs w:val="22"/>
          <w:lang w:val="ro-MD"/>
        </w:rPr>
        <w:t>din “______”____________ 202</w:t>
      </w:r>
      <w:r w:rsidR="005A2C06">
        <w:rPr>
          <w:b/>
          <w:bCs/>
          <w:sz w:val="22"/>
          <w:szCs w:val="22"/>
          <w:lang w:val="ro-MD"/>
        </w:rPr>
        <w:t>5</w:t>
      </w:r>
    </w:p>
    <w:p w:rsidR="00921548" w:rsidRDefault="00921548" w:rsidP="0050329F">
      <w:pPr>
        <w:spacing w:line="360" w:lineRule="auto"/>
        <w:ind w:left="-142"/>
        <w:jc w:val="center"/>
        <w:rPr>
          <w:b/>
          <w:bCs/>
          <w:sz w:val="22"/>
          <w:szCs w:val="22"/>
          <w:lang w:val="ro-MD"/>
        </w:rPr>
      </w:pPr>
      <w:r w:rsidRPr="00B91187">
        <w:rPr>
          <w:b/>
          <w:bCs/>
          <w:sz w:val="22"/>
          <w:szCs w:val="22"/>
          <w:lang w:val="ro-MD"/>
        </w:rPr>
        <w:t>or. Sîngerei</w:t>
      </w:r>
    </w:p>
    <w:p w:rsidR="00921548" w:rsidRDefault="00921548" w:rsidP="005A2C06">
      <w:pPr>
        <w:spacing w:line="360" w:lineRule="auto"/>
        <w:rPr>
          <w:b/>
          <w:bCs/>
          <w:sz w:val="22"/>
          <w:szCs w:val="22"/>
          <w:lang w:val="ro-MD"/>
        </w:rPr>
      </w:pPr>
    </w:p>
    <w:p w:rsidR="00C35CDD" w:rsidRPr="00FF3259" w:rsidRDefault="00C35CDD" w:rsidP="00C35CDD">
      <w:pPr>
        <w:contextualSpacing/>
        <w:jc w:val="center"/>
        <w:rPr>
          <w:lang w:val="ro-MD"/>
        </w:rPr>
      </w:pPr>
      <w:r w:rsidRPr="004909A3">
        <w:rPr>
          <w:b/>
          <w:lang w:val="ro-RO"/>
        </w:rPr>
        <w:t xml:space="preserve">Cu privire la </w:t>
      </w:r>
      <w:r w:rsidRPr="00FF3259">
        <w:rPr>
          <w:b/>
          <w:lang w:val="en-US"/>
        </w:rPr>
        <w:t>participarea Consiliului raional Sîngerei  la apelul pentru selectarea regiunilor pilot,  în cadrul Proiectului „Eficiență Energetică și Energii Regenerabile pentru Moldova (E4M)”</w:t>
      </w:r>
    </w:p>
    <w:p w:rsidR="00C35CDD" w:rsidRPr="00C35CDD" w:rsidRDefault="00C35CDD" w:rsidP="005A2C06">
      <w:pPr>
        <w:spacing w:line="360" w:lineRule="auto"/>
        <w:rPr>
          <w:b/>
          <w:bCs/>
          <w:sz w:val="22"/>
          <w:szCs w:val="22"/>
          <w:lang w:val="ro-RO"/>
        </w:rPr>
      </w:pPr>
    </w:p>
    <w:p w:rsidR="00C35CDD" w:rsidRPr="00FF3259" w:rsidRDefault="00921548" w:rsidP="00C35CDD">
      <w:pPr>
        <w:contextualSpacing/>
        <w:jc w:val="both"/>
        <w:rPr>
          <w:lang w:val="ro-MD"/>
        </w:rPr>
      </w:pPr>
      <w:r>
        <w:rPr>
          <w:sz w:val="22"/>
          <w:szCs w:val="22"/>
          <w:lang w:val="ro-MD"/>
        </w:rPr>
        <w:t xml:space="preserve">       </w:t>
      </w:r>
      <w:r w:rsidRPr="00B83090">
        <w:rPr>
          <w:lang w:val="ro-MD"/>
        </w:rPr>
        <w:t>Având în vedere</w:t>
      </w:r>
      <w:r w:rsidR="002D4C98">
        <w:rPr>
          <w:lang w:val="ro-MD"/>
        </w:rPr>
        <w:t>: N</w:t>
      </w:r>
      <w:r w:rsidRPr="00B83090">
        <w:rPr>
          <w:lang w:val="ro-MD"/>
        </w:rPr>
        <w:t>ota de fundamentare</w:t>
      </w:r>
      <w:r w:rsidRPr="00B83090">
        <w:rPr>
          <w:rFonts w:eastAsiaTheme="minorHAnsi"/>
          <w:lang w:val="ro-MD"/>
        </w:rPr>
        <w:t xml:space="preserve"> </w:t>
      </w:r>
      <w:r w:rsidR="00C35CDD" w:rsidRPr="004909A3">
        <w:rPr>
          <w:b/>
          <w:lang w:val="ro-RO"/>
        </w:rPr>
        <w:t xml:space="preserve">Cu privire la </w:t>
      </w:r>
      <w:r w:rsidR="00C35CDD" w:rsidRPr="00FF3259">
        <w:rPr>
          <w:b/>
          <w:lang w:val="en-US"/>
        </w:rPr>
        <w:t>participarea Consiliului raional Sîngerei  la apelul pentru selectarea regiunilor pilot,  în cadrul Proiectului „Eficiență Energetică și Energii Regenerabile pentru Moldova (E4M)”</w:t>
      </w:r>
    </w:p>
    <w:p w:rsidR="00C35CDD" w:rsidRPr="005C28A5" w:rsidRDefault="00C35CDD" w:rsidP="00C35CDD">
      <w:pPr>
        <w:ind w:left="22" w:right="20"/>
        <w:jc w:val="both"/>
        <w:rPr>
          <w:bCs/>
          <w:lang w:val="ro-RO"/>
        </w:rPr>
      </w:pPr>
      <w:r>
        <w:rPr>
          <w:lang w:val="en-US"/>
        </w:rPr>
        <w:t xml:space="preserve">      În temeiul </w:t>
      </w:r>
      <w:r>
        <w:rPr>
          <w:lang w:val="ro-RO"/>
        </w:rPr>
        <w:t>art.43 alin. (2) al Legii 436/2006 privind administrația publică locală, Legea nr.435/2006 privind de</w:t>
      </w:r>
      <w:r w:rsidR="002D4C98">
        <w:rPr>
          <w:lang w:val="ro-RO"/>
        </w:rPr>
        <w:t xml:space="preserve">scentralizarea administrativă, Decizia Consiliului Raional </w:t>
      </w:r>
      <w:r>
        <w:rPr>
          <w:lang w:val="ro-RO"/>
        </w:rPr>
        <w:t>nr.8/2 din 28.11.2024 ,,Cu privire la aprobarea bugetului raional pentru anul  2025</w:t>
      </w:r>
      <w:r>
        <w:rPr>
          <w:lang w:val="en-US"/>
        </w:rPr>
        <w:t>”</w:t>
      </w:r>
      <w:r w:rsidR="002D4C98">
        <w:rPr>
          <w:lang w:val="en-US"/>
        </w:rPr>
        <w:t>, Solicitarea parvenită de la Agenția de Dezvoltare Regională Nord la data de 24 iulie 2025</w:t>
      </w:r>
      <w:r w:rsidR="009F56FC">
        <w:rPr>
          <w:lang w:val="en-US"/>
        </w:rPr>
        <w:t xml:space="preserve"> </w:t>
      </w:r>
      <w:r w:rsidRPr="005C28A5">
        <w:rPr>
          <w:lang w:val="en-US"/>
        </w:rPr>
        <w:t>în conformitate cu apelul lansat în cadrul Proiectului „Eficiență Energetică și Energii Regenerabile pentru Moldova (E4M)”, finanțat de Germania, Uniunea Europeană, Norvegia și Danemarca și implementat de Agenția de Cooperare Internațională a Germaniei (GIZ) și Guvern</w:t>
      </w:r>
      <w:r w:rsidR="00986C3A">
        <w:rPr>
          <w:lang w:val="en-US"/>
        </w:rPr>
        <w:t>ul Republicii Moldova și  avînd în vedere necesitatea dezvoltării durabile a comunităților locale și consolidării capacităților instituționale în domeniul managmentului energetic,</w:t>
      </w:r>
    </w:p>
    <w:p w:rsidR="00C35CDD" w:rsidRPr="00FF3259" w:rsidRDefault="00C35CDD" w:rsidP="00C35CDD">
      <w:pPr>
        <w:contextualSpacing/>
        <w:jc w:val="center"/>
        <w:rPr>
          <w:b/>
          <w:lang w:val="ro-RO"/>
        </w:rPr>
      </w:pPr>
    </w:p>
    <w:p w:rsidR="00FD60A0" w:rsidRPr="00B83090" w:rsidRDefault="00FD60A0" w:rsidP="00921548">
      <w:pPr>
        <w:contextualSpacing/>
        <w:jc w:val="both"/>
        <w:rPr>
          <w:rFonts w:eastAsiaTheme="minorHAnsi"/>
          <w:lang w:val="ro-MD"/>
        </w:rPr>
      </w:pPr>
    </w:p>
    <w:p w:rsidR="00921548" w:rsidRPr="00B83090" w:rsidRDefault="00921548" w:rsidP="00921548">
      <w:pPr>
        <w:spacing w:line="276" w:lineRule="auto"/>
        <w:jc w:val="both"/>
        <w:rPr>
          <w:lang w:val="ro-MD"/>
        </w:rPr>
      </w:pPr>
      <w:r w:rsidRPr="00B83090">
        <w:rPr>
          <w:lang w:val="ro-MD"/>
        </w:rPr>
        <w:t xml:space="preserve">            Consiliul raional,</w:t>
      </w:r>
    </w:p>
    <w:p w:rsidR="00921548" w:rsidRPr="00B91187" w:rsidRDefault="00921548" w:rsidP="00921548">
      <w:pPr>
        <w:spacing w:line="276" w:lineRule="auto"/>
        <w:jc w:val="center"/>
        <w:rPr>
          <w:b/>
          <w:bCs/>
          <w:sz w:val="22"/>
          <w:szCs w:val="22"/>
          <w:lang w:val="ro-MD"/>
        </w:rPr>
      </w:pPr>
      <w:r w:rsidRPr="00B91187">
        <w:rPr>
          <w:b/>
          <w:bCs/>
          <w:sz w:val="22"/>
          <w:szCs w:val="22"/>
          <w:lang w:val="ro-MD"/>
        </w:rPr>
        <w:t>DECIDE:</w:t>
      </w:r>
    </w:p>
    <w:p w:rsidR="00C35CDD" w:rsidRDefault="00C35CDD" w:rsidP="00D66383">
      <w:pPr>
        <w:pStyle w:val="a4"/>
        <w:tabs>
          <w:tab w:val="left" w:pos="1134"/>
        </w:tabs>
        <w:spacing w:line="276" w:lineRule="auto"/>
        <w:ind w:left="709"/>
        <w:contextualSpacing/>
        <w:jc w:val="center"/>
        <w:rPr>
          <w:b/>
          <w:lang w:val="ro-MD"/>
        </w:rPr>
      </w:pPr>
    </w:p>
    <w:p w:rsidR="00C35CDD" w:rsidRDefault="00C35CDD" w:rsidP="00C35CDD">
      <w:pPr>
        <w:numPr>
          <w:ilvl w:val="0"/>
          <w:numId w:val="22"/>
        </w:numPr>
        <w:tabs>
          <w:tab w:val="left" w:pos="851"/>
        </w:tabs>
        <w:ind w:left="0" w:firstLine="567"/>
        <w:jc w:val="both"/>
        <w:rPr>
          <w:lang w:val="ro-RO" w:eastAsia="ro-RO"/>
        </w:rPr>
      </w:pPr>
      <w:r w:rsidRPr="00A04A01">
        <w:rPr>
          <w:bCs/>
          <w:lang w:val="ro-RO" w:eastAsia="ro-RO"/>
        </w:rPr>
        <w:t xml:space="preserve">Se aprobă participarea Consiliului raional Sîngerei  </w:t>
      </w:r>
      <w:r w:rsidRPr="007A1008">
        <w:rPr>
          <w:lang w:val="ro-RO" w:eastAsia="ro-RO"/>
        </w:rPr>
        <w:t xml:space="preserve">la apelul pentru </w:t>
      </w:r>
      <w:r w:rsidRPr="00C35CDD">
        <w:rPr>
          <w:lang w:val="en-US"/>
        </w:rPr>
        <w:t>selectarea regiunilor pilot, în cadrul Proiectului „Eficiență Energetică și Energii Regenerabile pentru Moldova (E4M)”</w:t>
      </w:r>
      <w:r w:rsidRPr="007A1008">
        <w:rPr>
          <w:lang w:val="ro-RO" w:eastAsia="ro-RO"/>
        </w:rPr>
        <w:t>.</w:t>
      </w:r>
    </w:p>
    <w:p w:rsidR="00C35CDD" w:rsidRPr="007A1008" w:rsidRDefault="00C35CDD" w:rsidP="00C35CDD">
      <w:pPr>
        <w:tabs>
          <w:tab w:val="left" w:pos="851"/>
        </w:tabs>
        <w:ind w:left="567"/>
        <w:jc w:val="both"/>
        <w:rPr>
          <w:lang w:val="ro-RO" w:eastAsia="ro-RO"/>
        </w:rPr>
      </w:pPr>
    </w:p>
    <w:p w:rsidR="00C35CDD" w:rsidRPr="00C35CDD" w:rsidRDefault="00C35CDD" w:rsidP="00C35CDD">
      <w:pPr>
        <w:pStyle w:val="a4"/>
        <w:numPr>
          <w:ilvl w:val="0"/>
          <w:numId w:val="22"/>
        </w:numPr>
        <w:tabs>
          <w:tab w:val="left" w:pos="851"/>
        </w:tabs>
        <w:spacing w:after="160"/>
        <w:ind w:left="0" w:firstLine="567"/>
        <w:contextualSpacing/>
        <w:jc w:val="both"/>
        <w:rPr>
          <w:sz w:val="28"/>
          <w:lang w:val="ro-RO" w:eastAsia="ro-RO"/>
        </w:rPr>
      </w:pPr>
      <w:r w:rsidRPr="00A04A01">
        <w:rPr>
          <w:lang w:val="ro-RO"/>
        </w:rPr>
        <w:t xml:space="preserve">Se acceptă ca Consiliul raional Sîngerei </w:t>
      </w:r>
      <w:r>
        <w:rPr>
          <w:lang w:val="ro-RO"/>
        </w:rPr>
        <w:t>să fie</w:t>
      </w:r>
      <w:r w:rsidRPr="00A04A01">
        <w:rPr>
          <w:lang w:val="ro-RO"/>
        </w:rPr>
        <w:t xml:space="preserve"> parte componentă a grupului (clusterului) regional format d</w:t>
      </w:r>
      <w:r>
        <w:rPr>
          <w:lang w:val="ro-RO"/>
        </w:rPr>
        <w:t>in raioanele Rîșcani, Glodeni,</w:t>
      </w:r>
      <w:r w:rsidRPr="00A04A01">
        <w:rPr>
          <w:lang w:val="ro-RO"/>
        </w:rPr>
        <w:t xml:space="preserve"> Fălești</w:t>
      </w:r>
      <w:r>
        <w:rPr>
          <w:lang w:val="ro-RO"/>
        </w:rPr>
        <w:t xml:space="preserve"> și Municipiul Bălți  pentru a candida împreună</w:t>
      </w:r>
      <w:r w:rsidRPr="00D11302">
        <w:rPr>
          <w:lang w:val="ro-RO"/>
        </w:rPr>
        <w:t xml:space="preserve"> </w:t>
      </w:r>
      <w:r w:rsidRPr="00A04A01">
        <w:rPr>
          <w:lang w:val="ro-RO"/>
        </w:rPr>
        <w:t>la selecția regiunilor pilot în cadrul Proiectului menționat la punctul 1</w:t>
      </w:r>
      <w:r>
        <w:rPr>
          <w:lang w:val="ro-RO"/>
        </w:rPr>
        <w:t>.</w:t>
      </w:r>
    </w:p>
    <w:p w:rsidR="00C35CDD" w:rsidRPr="00C35CDD" w:rsidRDefault="00C35CDD" w:rsidP="00C35CDD">
      <w:pPr>
        <w:pStyle w:val="a4"/>
        <w:tabs>
          <w:tab w:val="left" w:pos="851"/>
        </w:tabs>
        <w:spacing w:after="160"/>
        <w:ind w:left="567"/>
        <w:contextualSpacing/>
        <w:jc w:val="both"/>
        <w:rPr>
          <w:sz w:val="28"/>
          <w:lang w:val="ro-RO" w:eastAsia="ro-RO"/>
        </w:rPr>
      </w:pPr>
    </w:p>
    <w:p w:rsidR="004D62F8" w:rsidRDefault="00C35CDD" w:rsidP="004D62F8">
      <w:pPr>
        <w:pStyle w:val="a4"/>
        <w:numPr>
          <w:ilvl w:val="0"/>
          <w:numId w:val="22"/>
        </w:numPr>
        <w:tabs>
          <w:tab w:val="left" w:pos="851"/>
        </w:tabs>
        <w:spacing w:after="160"/>
        <w:ind w:left="0" w:firstLine="567"/>
        <w:contextualSpacing/>
        <w:jc w:val="both"/>
        <w:rPr>
          <w:lang w:val="ro-RO" w:eastAsia="ro-RO"/>
        </w:rPr>
      </w:pPr>
      <w:r w:rsidRPr="00D11302">
        <w:rPr>
          <w:lang w:val="ro-RO" w:eastAsia="ro-RO"/>
        </w:rPr>
        <w:t>Se împuternicește Secția Economie din cadrul Aparatului Președintelui raionului să coordoneze procesul de pregătire și transmitere a dosarului de participare, în cooperare cu autoritățile raionale partenere (Raionul Rîșcani, Raionul Gloneni, Raionul Fălești</w:t>
      </w:r>
      <w:r>
        <w:rPr>
          <w:lang w:val="ro-RO" w:eastAsia="ro-RO"/>
        </w:rPr>
        <w:t>, municipiul Bălți</w:t>
      </w:r>
      <w:r w:rsidRPr="00D11302">
        <w:rPr>
          <w:lang w:val="ro-RO" w:eastAsia="ro-RO"/>
        </w:rPr>
        <w:t>), cu respectarea cerințelor proiectului.</w:t>
      </w:r>
    </w:p>
    <w:p w:rsidR="004D62F8" w:rsidRDefault="004D62F8" w:rsidP="004D62F8">
      <w:pPr>
        <w:tabs>
          <w:tab w:val="left" w:pos="567"/>
        </w:tabs>
        <w:spacing w:after="160"/>
        <w:ind w:firstLine="709"/>
        <w:contextualSpacing/>
        <w:jc w:val="both"/>
        <w:rPr>
          <w:color w:val="222222"/>
          <w:lang w:val="en-US"/>
        </w:rPr>
      </w:pPr>
      <w:r w:rsidRPr="004D62F8">
        <w:rPr>
          <w:lang w:val="ro-RO" w:eastAsia="ro-RO"/>
        </w:rPr>
        <w:t xml:space="preserve">4. </w:t>
      </w:r>
      <w:r w:rsidR="00C35CDD" w:rsidRPr="004D62F8">
        <w:rPr>
          <w:lang w:val="ro-RO" w:eastAsia="ro-RO"/>
        </w:rPr>
        <w:t xml:space="preserve">Se împuternicește Președintele raionului Sîngerei, dl Cristian CAINĂRIAN </w:t>
      </w:r>
      <w:r w:rsidRPr="004D62F8">
        <w:rPr>
          <w:lang w:val="en-US"/>
        </w:rPr>
        <w:t xml:space="preserve">să semneze Memorandumul de Cooperare pentru participarea la programul pilot pentru Managementul Energiei Locale, susținut de Proiectul GIZ „Eficiență Energetică și Energii Regenerabile pentru Moldova” (E4M) și Scrisoarea comună de intenție </w:t>
      </w:r>
      <w:r w:rsidRPr="004D62F8">
        <w:rPr>
          <w:bCs/>
          <w:color w:val="222222"/>
          <w:lang w:val="en-US"/>
        </w:rPr>
        <w:t>privind participarea unităților administrativ-teritoriale din nordul Republicii Moldova</w:t>
      </w:r>
      <w:r w:rsidR="009F56FC">
        <w:rPr>
          <w:color w:val="222222"/>
          <w:lang w:val="en-US"/>
        </w:rPr>
        <w:t xml:space="preserve"> și sprij</w:t>
      </w:r>
      <w:r w:rsidRPr="004D62F8">
        <w:rPr>
          <w:color w:val="222222"/>
          <w:lang w:val="en-US"/>
        </w:rPr>
        <w:t>inirea inițiativei regionale în domeniul pilotării Managementul Energiei Locale. (Anexa 1, Anexa 2);</w:t>
      </w:r>
    </w:p>
    <w:p w:rsidR="004D62F8" w:rsidRDefault="004D62F8" w:rsidP="004D62F8">
      <w:pPr>
        <w:tabs>
          <w:tab w:val="left" w:pos="567"/>
        </w:tabs>
        <w:spacing w:after="160"/>
        <w:ind w:firstLine="709"/>
        <w:contextualSpacing/>
        <w:jc w:val="both"/>
        <w:rPr>
          <w:color w:val="222222"/>
          <w:lang w:val="en-US"/>
        </w:rPr>
      </w:pPr>
    </w:p>
    <w:p w:rsidR="00CA180E" w:rsidRDefault="00CA180E" w:rsidP="004D62F8">
      <w:pPr>
        <w:tabs>
          <w:tab w:val="left" w:pos="567"/>
        </w:tabs>
        <w:spacing w:after="160"/>
        <w:ind w:firstLine="709"/>
        <w:contextualSpacing/>
        <w:jc w:val="both"/>
        <w:rPr>
          <w:color w:val="222222"/>
          <w:lang w:val="en-US"/>
        </w:rPr>
      </w:pPr>
    </w:p>
    <w:p w:rsidR="00CA180E" w:rsidRDefault="00CA180E" w:rsidP="004D62F8">
      <w:pPr>
        <w:tabs>
          <w:tab w:val="left" w:pos="567"/>
        </w:tabs>
        <w:spacing w:after="160"/>
        <w:ind w:firstLine="709"/>
        <w:contextualSpacing/>
        <w:jc w:val="both"/>
        <w:rPr>
          <w:color w:val="222222"/>
          <w:lang w:val="en-US"/>
        </w:rPr>
      </w:pPr>
    </w:p>
    <w:p w:rsidR="00CA180E" w:rsidRDefault="00CA180E" w:rsidP="004D62F8">
      <w:pPr>
        <w:tabs>
          <w:tab w:val="left" w:pos="567"/>
        </w:tabs>
        <w:spacing w:after="160"/>
        <w:ind w:firstLine="709"/>
        <w:contextualSpacing/>
        <w:jc w:val="both"/>
        <w:rPr>
          <w:color w:val="222222"/>
          <w:lang w:val="en-US"/>
        </w:rPr>
      </w:pPr>
    </w:p>
    <w:p w:rsidR="004D62F8" w:rsidRDefault="004D62F8" w:rsidP="004D62F8">
      <w:pPr>
        <w:tabs>
          <w:tab w:val="left" w:pos="567"/>
        </w:tabs>
        <w:spacing w:after="160"/>
        <w:ind w:firstLine="709"/>
        <w:contextualSpacing/>
        <w:jc w:val="both"/>
        <w:rPr>
          <w:color w:val="222222"/>
          <w:lang w:val="en-US"/>
        </w:rPr>
      </w:pPr>
      <w:r>
        <w:rPr>
          <w:color w:val="222222"/>
          <w:lang w:val="en-US"/>
        </w:rPr>
        <w:t>5.Acoperirea  cheltuielilor (contribuția proprie a Consiliului raional  prevăzută în Memorandumul  de Cooperare  dintre autoritățile publice locale de nivelul II ) în sumă de 50 000 lei  se va efectua din contul  și în limita  mijloacelor alocate  în bugetul raional pentru anul 2025.</w:t>
      </w:r>
    </w:p>
    <w:p w:rsidR="004D62F8" w:rsidRDefault="004D62F8" w:rsidP="004D62F8">
      <w:pPr>
        <w:tabs>
          <w:tab w:val="left" w:pos="567"/>
        </w:tabs>
        <w:spacing w:after="160"/>
        <w:ind w:firstLine="709"/>
        <w:contextualSpacing/>
        <w:jc w:val="both"/>
        <w:rPr>
          <w:color w:val="222222"/>
          <w:lang w:val="en-US"/>
        </w:rPr>
      </w:pPr>
      <w:r>
        <w:rPr>
          <w:color w:val="222222"/>
          <w:lang w:val="en-US"/>
        </w:rPr>
        <w:t xml:space="preserve"> </w:t>
      </w:r>
    </w:p>
    <w:p w:rsidR="004D62F8" w:rsidRDefault="004D62F8" w:rsidP="004D62F8">
      <w:pPr>
        <w:tabs>
          <w:tab w:val="left" w:pos="567"/>
        </w:tabs>
        <w:spacing w:after="160"/>
        <w:ind w:firstLine="709"/>
        <w:contextualSpacing/>
        <w:jc w:val="both"/>
        <w:rPr>
          <w:color w:val="222222"/>
          <w:lang w:val="en-US"/>
        </w:rPr>
      </w:pPr>
      <w:r>
        <w:rPr>
          <w:color w:val="222222"/>
          <w:lang w:val="en-US"/>
        </w:rPr>
        <w:t>6. Controlul executării prezentei decizii  se pune în sarcina  Comisiei Consultative  pentru Economie, finanțe și buget  (dl POSTORONCĂ Nicolae) .</w:t>
      </w:r>
    </w:p>
    <w:p w:rsidR="00CA180E" w:rsidRDefault="00CA180E" w:rsidP="004D62F8">
      <w:pPr>
        <w:tabs>
          <w:tab w:val="left" w:pos="567"/>
        </w:tabs>
        <w:spacing w:after="160"/>
        <w:ind w:firstLine="709"/>
        <w:contextualSpacing/>
        <w:jc w:val="both"/>
        <w:rPr>
          <w:color w:val="222222"/>
          <w:lang w:val="en-US"/>
        </w:rPr>
      </w:pPr>
    </w:p>
    <w:p w:rsidR="00CA180E" w:rsidRPr="00A13B74" w:rsidRDefault="00CA180E" w:rsidP="00FE343B">
      <w:pPr>
        <w:tabs>
          <w:tab w:val="left" w:pos="7714"/>
        </w:tabs>
        <w:spacing w:line="276" w:lineRule="auto"/>
        <w:ind w:firstLine="709"/>
        <w:contextualSpacing/>
        <w:jc w:val="both"/>
        <w:rPr>
          <w:lang w:val="ro-MD"/>
        </w:rPr>
      </w:pPr>
      <w:r>
        <w:rPr>
          <w:color w:val="222222"/>
          <w:lang w:val="en-US"/>
        </w:rPr>
        <w:t xml:space="preserve">7. </w:t>
      </w:r>
      <w:r w:rsidRPr="00A13B74">
        <w:rPr>
          <w:lang w:val="ro-MD"/>
        </w:rPr>
        <w:t>Prezenta decizie poate fi contestată la Judecătoria Bălți, sediul Central, str.Hotinului, nr.43, în ter</w:t>
      </w:r>
      <w:r>
        <w:rPr>
          <w:lang w:val="ro-MD"/>
        </w:rPr>
        <w:t>men de 30 zile de la data publi</w:t>
      </w:r>
      <w:r w:rsidRPr="00A13B74">
        <w:rPr>
          <w:lang w:val="ro-MD"/>
        </w:rPr>
        <w:t>cării, potrivit prevederilor Codului Administrativ al R.Moldova nr.116/2018.</w:t>
      </w:r>
    </w:p>
    <w:p w:rsidR="00C35CDD" w:rsidRDefault="00C35CDD" w:rsidP="00CA180E">
      <w:pPr>
        <w:pStyle w:val="a4"/>
        <w:tabs>
          <w:tab w:val="left" w:pos="1134"/>
        </w:tabs>
        <w:spacing w:line="276" w:lineRule="auto"/>
        <w:ind w:left="709"/>
        <w:contextualSpacing/>
        <w:rPr>
          <w:b/>
          <w:lang w:val="ro-MD"/>
        </w:rPr>
      </w:pPr>
    </w:p>
    <w:p w:rsidR="00C35CDD" w:rsidRDefault="00C35CDD" w:rsidP="00D66383">
      <w:pPr>
        <w:pStyle w:val="a4"/>
        <w:tabs>
          <w:tab w:val="left" w:pos="1134"/>
        </w:tabs>
        <w:spacing w:line="276" w:lineRule="auto"/>
        <w:ind w:left="709"/>
        <w:contextualSpacing/>
        <w:jc w:val="center"/>
        <w:rPr>
          <w:b/>
          <w:lang w:val="ro-MD"/>
        </w:rPr>
      </w:pPr>
    </w:p>
    <w:p w:rsidR="00D66383" w:rsidRDefault="00D66383" w:rsidP="00D66383">
      <w:pPr>
        <w:pStyle w:val="a4"/>
        <w:tabs>
          <w:tab w:val="left" w:pos="1134"/>
        </w:tabs>
        <w:spacing w:line="276" w:lineRule="auto"/>
        <w:ind w:left="709"/>
        <w:contextualSpacing/>
        <w:jc w:val="center"/>
        <w:rPr>
          <w:rFonts w:eastAsia="Calibri"/>
          <w:bCs/>
          <w:lang w:val="ro-MD" w:eastAsia="en-US"/>
        </w:rPr>
      </w:pPr>
      <w:r>
        <w:rPr>
          <w:b/>
          <w:lang w:val="ro-MD"/>
        </w:rPr>
        <w:t>PREȘEDINTE</w:t>
      </w:r>
    </w:p>
    <w:p w:rsidR="00D66383" w:rsidRDefault="00D66383" w:rsidP="00D66383">
      <w:pPr>
        <w:jc w:val="center"/>
        <w:rPr>
          <w:b/>
          <w:lang w:val="ro-MD"/>
        </w:rPr>
      </w:pPr>
      <w:r>
        <w:rPr>
          <w:b/>
          <w:lang w:val="ro-MD"/>
        </w:rPr>
        <w:t>Cristian  CAINARIAN</w:t>
      </w:r>
    </w:p>
    <w:p w:rsidR="00D66383" w:rsidRDefault="00D66383" w:rsidP="00D66383">
      <w:pPr>
        <w:pStyle w:val="a4"/>
        <w:tabs>
          <w:tab w:val="left" w:pos="1134"/>
        </w:tabs>
        <w:ind w:left="709"/>
        <w:contextualSpacing/>
        <w:jc w:val="center"/>
        <w:rPr>
          <w:b/>
          <w:lang w:val="ro-MD"/>
        </w:rPr>
      </w:pPr>
    </w:p>
    <w:p w:rsidR="00ED2B2A" w:rsidRPr="00D66383" w:rsidRDefault="00D66383" w:rsidP="00D66383">
      <w:pPr>
        <w:pStyle w:val="a4"/>
        <w:tabs>
          <w:tab w:val="left" w:pos="1134"/>
        </w:tabs>
        <w:ind w:left="709"/>
        <w:contextualSpacing/>
        <w:jc w:val="center"/>
        <w:rPr>
          <w:b/>
          <w:lang w:val="ro-MD"/>
        </w:rPr>
      </w:pPr>
      <w:r>
        <w:rPr>
          <w:b/>
          <w:lang w:val="ro-MD"/>
        </w:rPr>
        <w:t>_______________________</w:t>
      </w:r>
    </w:p>
    <w:p w:rsidR="00D66383" w:rsidRDefault="00D66383" w:rsidP="00EA051B">
      <w:pPr>
        <w:tabs>
          <w:tab w:val="left" w:pos="7714"/>
        </w:tabs>
        <w:spacing w:line="276" w:lineRule="auto"/>
        <w:contextualSpacing/>
        <w:jc w:val="both"/>
        <w:rPr>
          <w:lang w:val="ro-MD"/>
        </w:rPr>
      </w:pPr>
    </w:p>
    <w:tbl>
      <w:tblPr>
        <w:tblStyle w:val="11"/>
        <w:tblW w:w="9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148"/>
      </w:tblGrid>
      <w:tr w:rsidR="00D66383" w:rsidRPr="00906162" w:rsidTr="00A86301">
        <w:trPr>
          <w:trHeight w:val="1366"/>
        </w:trPr>
        <w:tc>
          <w:tcPr>
            <w:tcW w:w="4395" w:type="dxa"/>
          </w:tcPr>
          <w:p w:rsidR="00D66383" w:rsidRPr="00542AA1" w:rsidRDefault="00D66383" w:rsidP="00A86301">
            <w:pPr>
              <w:rPr>
                <w:b/>
                <w:lang w:val="ro-MD"/>
              </w:rPr>
            </w:pPr>
            <w:r w:rsidRPr="00542AA1">
              <w:rPr>
                <w:b/>
                <w:lang w:val="ro-MD"/>
              </w:rPr>
              <w:t>CONTRASEMNEAZĂ</w:t>
            </w:r>
          </w:p>
          <w:p w:rsidR="009E5927" w:rsidRDefault="00D66383" w:rsidP="00A86301">
            <w:pPr>
              <w:rPr>
                <w:b/>
                <w:lang w:val="ro-MD"/>
              </w:rPr>
            </w:pPr>
            <w:r w:rsidRPr="00542AA1">
              <w:rPr>
                <w:b/>
                <w:lang w:val="ro-MD"/>
              </w:rPr>
              <w:t xml:space="preserve"> Secretar interimar</w:t>
            </w:r>
            <w:r w:rsidR="009E5927">
              <w:rPr>
                <w:b/>
                <w:lang w:val="ro-MD"/>
              </w:rPr>
              <w:t xml:space="preserve"> al</w:t>
            </w:r>
          </w:p>
          <w:p w:rsidR="00D66383" w:rsidRPr="00542AA1" w:rsidRDefault="00D66383" w:rsidP="00A86301">
            <w:pPr>
              <w:rPr>
                <w:b/>
                <w:lang w:val="ro-MD"/>
              </w:rPr>
            </w:pPr>
            <w:r w:rsidRPr="00542AA1">
              <w:rPr>
                <w:b/>
                <w:lang w:val="ro-MD"/>
              </w:rPr>
              <w:t xml:space="preserve"> Consiliului raional</w:t>
            </w:r>
          </w:p>
          <w:p w:rsidR="00D66383" w:rsidRPr="00542AA1" w:rsidRDefault="00D66383" w:rsidP="00A86301">
            <w:pPr>
              <w:rPr>
                <w:b/>
                <w:lang w:val="ro-MD"/>
              </w:rPr>
            </w:pPr>
            <w:r w:rsidRPr="00542AA1">
              <w:rPr>
                <w:b/>
                <w:lang w:val="ro-MD"/>
              </w:rPr>
              <w:t xml:space="preserve">     </w:t>
            </w:r>
            <w:r w:rsidR="00C35CDD">
              <w:rPr>
                <w:b/>
                <w:lang w:val="ro-MD"/>
              </w:rPr>
              <w:t>Angela MIHALIUC</w:t>
            </w:r>
            <w:r w:rsidRPr="00542AA1">
              <w:rPr>
                <w:b/>
                <w:lang w:val="ro-MD"/>
              </w:rPr>
              <w:t xml:space="preserve">                                                                                                                                                                                                            </w:t>
            </w:r>
            <w:r w:rsidRPr="00542AA1">
              <w:rPr>
                <w:bCs/>
                <w:iCs/>
                <w:lang w:val="ro-MD"/>
              </w:rPr>
              <w:t xml:space="preserve">  ______________________________</w:t>
            </w:r>
          </w:p>
        </w:tc>
        <w:tc>
          <w:tcPr>
            <w:tcW w:w="5148" w:type="dxa"/>
          </w:tcPr>
          <w:p w:rsidR="00AD6B4A" w:rsidRPr="00AD6B4A" w:rsidRDefault="00AD6B4A" w:rsidP="00AD6B4A">
            <w:pPr>
              <w:jc w:val="center"/>
              <w:rPr>
                <w:b/>
                <w:lang w:val="ro-MD"/>
              </w:rPr>
            </w:pPr>
            <w:r w:rsidRPr="00AD6B4A">
              <w:rPr>
                <w:b/>
                <w:lang w:val="ro-MD"/>
              </w:rPr>
              <w:t>COORDONAT</w:t>
            </w:r>
          </w:p>
          <w:p w:rsidR="00AD6B4A" w:rsidRPr="00AD6B4A" w:rsidRDefault="00AD6B4A" w:rsidP="00AD6B4A">
            <w:pPr>
              <w:jc w:val="center"/>
              <w:rPr>
                <w:b/>
                <w:lang w:val="ro-MD"/>
              </w:rPr>
            </w:pPr>
            <w:r w:rsidRPr="00AD6B4A">
              <w:rPr>
                <w:b/>
                <w:lang w:val="ro-MD"/>
              </w:rPr>
              <w:t>Șefă, Secție Juridică și Resurse Umane</w:t>
            </w:r>
          </w:p>
          <w:p w:rsidR="00AD6B4A" w:rsidRPr="00AD6B4A" w:rsidRDefault="00AD6B4A" w:rsidP="00AD6B4A">
            <w:pPr>
              <w:jc w:val="center"/>
              <w:rPr>
                <w:b/>
                <w:lang w:val="ro-MD"/>
              </w:rPr>
            </w:pPr>
            <w:r w:rsidRPr="00AD6B4A">
              <w:rPr>
                <w:b/>
                <w:lang w:val="ro-MD"/>
              </w:rPr>
              <w:t>Oxana  TABARCEA</w:t>
            </w:r>
          </w:p>
          <w:p w:rsidR="00D66383" w:rsidRPr="00542AA1" w:rsidRDefault="00D66383" w:rsidP="00A86301">
            <w:pPr>
              <w:rPr>
                <w:b/>
                <w:lang w:val="ro-MD"/>
              </w:rPr>
            </w:pPr>
          </w:p>
          <w:p w:rsidR="00D66383" w:rsidRPr="00D66383" w:rsidRDefault="000C7D41" w:rsidP="00A86301">
            <w:pPr>
              <w:jc w:val="center"/>
              <w:rPr>
                <w:b/>
                <w:lang w:val="ro-MD"/>
              </w:rPr>
            </w:pPr>
            <w:r>
              <w:rPr>
                <w:b/>
                <w:lang w:val="ro-MD"/>
              </w:rPr>
              <w:t>__________________________</w:t>
            </w:r>
          </w:p>
        </w:tc>
      </w:tr>
      <w:tr w:rsidR="00D66383" w:rsidRPr="00542AA1" w:rsidTr="00A86301">
        <w:trPr>
          <w:trHeight w:val="212"/>
        </w:trPr>
        <w:tc>
          <w:tcPr>
            <w:tcW w:w="4395" w:type="dxa"/>
          </w:tcPr>
          <w:p w:rsidR="00D66383" w:rsidRDefault="00D66383" w:rsidP="00A86301">
            <w:pPr>
              <w:rPr>
                <w:bCs/>
                <w:iCs/>
                <w:lang w:val="ro-MD"/>
              </w:rPr>
            </w:pPr>
            <w:r>
              <w:rPr>
                <w:bCs/>
                <w:iCs/>
                <w:lang w:val="ro-MD"/>
              </w:rPr>
              <w:t xml:space="preserve">  </w:t>
            </w:r>
          </w:p>
          <w:p w:rsidR="00AD6B4A" w:rsidRDefault="00AD6B4A" w:rsidP="00A86301">
            <w:pPr>
              <w:rPr>
                <w:bCs/>
                <w:iCs/>
                <w:lang w:val="ro-MD"/>
              </w:rPr>
            </w:pPr>
          </w:p>
          <w:p w:rsidR="00AD6B4A" w:rsidRDefault="00AD6B4A" w:rsidP="00A86301">
            <w:pPr>
              <w:rPr>
                <w:bCs/>
                <w:iCs/>
                <w:lang w:val="ro-MD"/>
              </w:rPr>
            </w:pPr>
          </w:p>
          <w:p w:rsidR="00AD6B4A" w:rsidRPr="00AD6B4A" w:rsidRDefault="00AD6B4A" w:rsidP="00AD6B4A">
            <w:pPr>
              <w:rPr>
                <w:b/>
                <w:lang w:val="ro-MD"/>
              </w:rPr>
            </w:pPr>
            <w:r>
              <w:rPr>
                <w:b/>
                <w:lang w:val="ro-MD"/>
              </w:rPr>
              <w:t xml:space="preserve">      </w:t>
            </w:r>
            <w:r w:rsidRPr="00AD6B4A">
              <w:rPr>
                <w:b/>
                <w:lang w:val="ro-MD"/>
              </w:rPr>
              <w:t>COORDONAT</w:t>
            </w:r>
          </w:p>
          <w:p w:rsidR="00AD6B4A" w:rsidRPr="00AD6B4A" w:rsidRDefault="00AD6B4A" w:rsidP="00AD6B4A">
            <w:pPr>
              <w:rPr>
                <w:b/>
                <w:lang w:val="ro-MD"/>
              </w:rPr>
            </w:pPr>
            <w:r w:rsidRPr="00AD6B4A">
              <w:rPr>
                <w:b/>
                <w:lang w:val="ro-MD"/>
              </w:rPr>
              <w:t xml:space="preserve">Vicepreședintele raionului </w:t>
            </w:r>
          </w:p>
          <w:p w:rsidR="00AD6B4A" w:rsidRPr="00AD6B4A" w:rsidRDefault="00AD6B4A" w:rsidP="00AD6B4A">
            <w:pPr>
              <w:rPr>
                <w:b/>
                <w:lang w:val="ro-MD"/>
              </w:rPr>
            </w:pPr>
            <w:r>
              <w:rPr>
                <w:b/>
                <w:lang w:val="ro-MD"/>
              </w:rPr>
              <w:t xml:space="preserve">      </w:t>
            </w:r>
            <w:r w:rsidRPr="00AD6B4A">
              <w:rPr>
                <w:b/>
                <w:lang w:val="ro-MD"/>
              </w:rPr>
              <w:t xml:space="preserve">Ivan CEBOTARI </w:t>
            </w:r>
          </w:p>
          <w:p w:rsidR="00AD6B4A" w:rsidRPr="00AD6B4A" w:rsidRDefault="00AD6B4A" w:rsidP="00AD6B4A">
            <w:pPr>
              <w:rPr>
                <w:b/>
                <w:lang w:val="ro-MD"/>
              </w:rPr>
            </w:pPr>
            <w:r w:rsidRPr="00AD6B4A">
              <w:rPr>
                <w:lang w:val="ro-MD"/>
              </w:rPr>
              <w:t>________________________</w:t>
            </w:r>
          </w:p>
          <w:p w:rsidR="00AD6B4A" w:rsidRPr="00AD6B4A" w:rsidRDefault="00AD6B4A" w:rsidP="00AD6B4A">
            <w:pPr>
              <w:rPr>
                <w:b/>
                <w:lang w:val="ro-MD"/>
              </w:rPr>
            </w:pPr>
          </w:p>
          <w:p w:rsidR="00AD6B4A" w:rsidRPr="00542AA1" w:rsidRDefault="00AD6B4A" w:rsidP="00AD6B4A">
            <w:pPr>
              <w:jc w:val="center"/>
              <w:rPr>
                <w:bCs/>
                <w:iCs/>
                <w:lang w:val="ro-MD"/>
              </w:rPr>
            </w:pPr>
          </w:p>
        </w:tc>
        <w:tc>
          <w:tcPr>
            <w:tcW w:w="5148" w:type="dxa"/>
          </w:tcPr>
          <w:p w:rsidR="00D66383" w:rsidRPr="00542AA1" w:rsidRDefault="00D66383" w:rsidP="00A86301">
            <w:pPr>
              <w:tabs>
                <w:tab w:val="left" w:pos="1695"/>
              </w:tabs>
              <w:contextualSpacing/>
              <w:rPr>
                <w:b/>
                <w:lang w:val="ro-MD"/>
              </w:rPr>
            </w:pPr>
            <w:r w:rsidRPr="00542AA1">
              <w:rPr>
                <w:b/>
                <w:lang w:val="ro-MD"/>
              </w:rPr>
              <w:t xml:space="preserve">                      </w:t>
            </w:r>
          </w:p>
          <w:p w:rsidR="00B04338" w:rsidRDefault="00D66383" w:rsidP="00A86301">
            <w:pPr>
              <w:contextualSpacing/>
              <w:rPr>
                <w:b/>
                <w:lang w:val="ro-MD"/>
              </w:rPr>
            </w:pPr>
            <w:r>
              <w:rPr>
                <w:b/>
                <w:lang w:val="ro-MD"/>
              </w:rPr>
              <w:tab/>
              <w:t xml:space="preserve">             </w:t>
            </w:r>
          </w:p>
          <w:p w:rsidR="00D66383" w:rsidRDefault="00C02C80" w:rsidP="00A86301">
            <w:pPr>
              <w:contextualSpacing/>
              <w:rPr>
                <w:b/>
                <w:lang w:val="ro-MD"/>
              </w:rPr>
            </w:pPr>
            <w:r>
              <w:rPr>
                <w:b/>
                <w:lang w:val="ro-MD"/>
              </w:rPr>
              <w:t xml:space="preserve">   </w:t>
            </w:r>
            <w:r w:rsidR="00D66383">
              <w:rPr>
                <w:b/>
                <w:lang w:val="ro-MD"/>
              </w:rPr>
              <w:t xml:space="preserve"> </w:t>
            </w:r>
            <w:r>
              <w:rPr>
                <w:b/>
                <w:lang w:val="ro-MD"/>
              </w:rPr>
              <w:t xml:space="preserve">                  </w:t>
            </w:r>
            <w:r w:rsidR="00D66383" w:rsidRPr="00542AA1">
              <w:rPr>
                <w:b/>
                <w:lang w:val="ro-MD"/>
              </w:rPr>
              <w:t>ÎNTOCMIT</w:t>
            </w:r>
          </w:p>
          <w:p w:rsidR="00D66383" w:rsidRPr="00542AA1" w:rsidRDefault="00D66383" w:rsidP="00A86301">
            <w:pPr>
              <w:ind w:left="-572"/>
              <w:contextualSpacing/>
              <w:rPr>
                <w:b/>
                <w:lang w:val="ro-MD"/>
              </w:rPr>
            </w:pPr>
            <w:r>
              <w:rPr>
                <w:b/>
                <w:lang w:val="ro-MD"/>
              </w:rPr>
              <w:t xml:space="preserve">        </w:t>
            </w:r>
            <w:r w:rsidR="00C02C80">
              <w:rPr>
                <w:b/>
                <w:lang w:val="ro-MD"/>
              </w:rPr>
              <w:t xml:space="preserve">                   </w:t>
            </w:r>
            <w:r w:rsidRPr="00542AA1">
              <w:rPr>
                <w:b/>
                <w:lang w:val="ro-MD"/>
              </w:rPr>
              <w:t xml:space="preserve">Secția  Economie, </w:t>
            </w:r>
          </w:p>
          <w:p w:rsidR="00D66383" w:rsidRPr="00542AA1" w:rsidRDefault="00D66383" w:rsidP="00A86301">
            <w:pPr>
              <w:ind w:left="-714"/>
              <w:jc w:val="center"/>
              <w:rPr>
                <w:b/>
                <w:lang w:val="ro-MD"/>
              </w:rPr>
            </w:pPr>
            <w:r w:rsidRPr="00542AA1">
              <w:rPr>
                <w:b/>
                <w:lang w:val="ro-MD"/>
              </w:rPr>
              <w:t xml:space="preserve">  </w:t>
            </w:r>
            <w:r>
              <w:rPr>
                <w:b/>
                <w:lang w:val="ro-MD"/>
              </w:rPr>
              <w:t xml:space="preserve">      Sp</w:t>
            </w:r>
            <w:r w:rsidRPr="00542AA1">
              <w:rPr>
                <w:b/>
                <w:lang w:val="ro-MD"/>
              </w:rPr>
              <w:t>ecialistă principală</w:t>
            </w:r>
            <w:r w:rsidR="00C02C80">
              <w:rPr>
                <w:b/>
                <w:lang w:val="ro-MD"/>
              </w:rPr>
              <w:t xml:space="preserve"> </w:t>
            </w:r>
            <w:r w:rsidR="009E5927">
              <w:rPr>
                <w:b/>
                <w:lang w:val="ro-MD"/>
              </w:rPr>
              <w:t>CRIȘAVIȚ</w:t>
            </w:r>
            <w:r>
              <w:rPr>
                <w:b/>
                <w:lang w:val="ro-MD"/>
              </w:rPr>
              <w:t>CHI Svetlana</w:t>
            </w:r>
          </w:p>
          <w:p w:rsidR="00D66383" w:rsidRPr="00542AA1" w:rsidRDefault="00D66383" w:rsidP="00A86301">
            <w:pPr>
              <w:tabs>
                <w:tab w:val="left" w:pos="615"/>
                <w:tab w:val="center" w:pos="2466"/>
              </w:tabs>
              <w:contextualSpacing/>
              <w:rPr>
                <w:bCs/>
                <w:iCs/>
                <w:lang w:val="ro-MD"/>
              </w:rPr>
            </w:pPr>
            <w:r w:rsidRPr="00542AA1">
              <w:rPr>
                <w:lang w:val="ro-MD"/>
              </w:rPr>
              <w:t>______________________________</w:t>
            </w:r>
            <w:r>
              <w:rPr>
                <w:b/>
                <w:lang w:val="ro-MD"/>
              </w:rPr>
              <w:tab/>
            </w:r>
            <w:r w:rsidRPr="00542AA1">
              <w:rPr>
                <w:b/>
                <w:lang w:val="ro-MD"/>
              </w:rPr>
              <w:t xml:space="preserve">                    </w:t>
            </w:r>
          </w:p>
          <w:p w:rsidR="00D66383" w:rsidRDefault="00D66383" w:rsidP="00A86301">
            <w:pPr>
              <w:ind w:left="-284"/>
              <w:jc w:val="center"/>
              <w:rPr>
                <w:bCs/>
                <w:iCs/>
                <w:lang w:val="ro-MD"/>
              </w:rPr>
            </w:pPr>
          </w:p>
          <w:p w:rsidR="00AD6B4A" w:rsidRPr="00542AA1" w:rsidRDefault="00AD6B4A" w:rsidP="00AD6B4A">
            <w:pPr>
              <w:jc w:val="center"/>
              <w:rPr>
                <w:b/>
                <w:lang w:val="ro-MD"/>
              </w:rPr>
            </w:pPr>
            <w:r w:rsidRPr="00542AA1">
              <w:rPr>
                <w:b/>
                <w:lang w:val="ro-MD"/>
              </w:rPr>
              <w:t>COORDONAT</w:t>
            </w:r>
          </w:p>
          <w:p w:rsidR="00AD6B4A" w:rsidRPr="00542AA1" w:rsidRDefault="00AD6B4A" w:rsidP="00AD6B4A">
            <w:pPr>
              <w:jc w:val="center"/>
              <w:rPr>
                <w:b/>
                <w:lang w:val="ro-MD"/>
              </w:rPr>
            </w:pPr>
            <w:r>
              <w:rPr>
                <w:b/>
                <w:lang w:val="ro-MD"/>
              </w:rPr>
              <w:t xml:space="preserve">Șef Direcția Finanțe BANARU Octavian </w:t>
            </w:r>
          </w:p>
          <w:p w:rsidR="00AD6B4A" w:rsidRPr="00542AA1" w:rsidRDefault="00AD6B4A" w:rsidP="00AD6B4A">
            <w:pPr>
              <w:ind w:left="-284"/>
              <w:jc w:val="center"/>
              <w:rPr>
                <w:bCs/>
                <w:iCs/>
                <w:lang w:val="ro-MD"/>
              </w:rPr>
            </w:pPr>
            <w:r w:rsidRPr="00542AA1">
              <w:rPr>
                <w:b/>
                <w:lang w:val="ro-MD"/>
              </w:rPr>
              <w:t>______________________</w:t>
            </w:r>
          </w:p>
        </w:tc>
      </w:tr>
    </w:tbl>
    <w:p w:rsidR="00D66383" w:rsidRDefault="00D66383" w:rsidP="00EA051B">
      <w:pPr>
        <w:tabs>
          <w:tab w:val="left" w:pos="7714"/>
        </w:tabs>
        <w:spacing w:line="276" w:lineRule="auto"/>
        <w:contextualSpacing/>
        <w:jc w:val="both"/>
        <w:rPr>
          <w:lang w:val="ro-MD"/>
        </w:rPr>
      </w:pPr>
    </w:p>
    <w:p w:rsidR="00D66383" w:rsidRDefault="00D66383" w:rsidP="00EA051B">
      <w:pPr>
        <w:tabs>
          <w:tab w:val="left" w:pos="7714"/>
        </w:tabs>
        <w:spacing w:line="276" w:lineRule="auto"/>
        <w:contextualSpacing/>
        <w:jc w:val="both"/>
        <w:rPr>
          <w:lang w:val="ro-MD"/>
        </w:rPr>
      </w:pPr>
    </w:p>
    <w:p w:rsidR="00D66383" w:rsidRPr="00EA051B" w:rsidRDefault="00D66383" w:rsidP="00EA051B">
      <w:pPr>
        <w:tabs>
          <w:tab w:val="left" w:pos="7714"/>
        </w:tabs>
        <w:spacing w:line="276" w:lineRule="auto"/>
        <w:contextualSpacing/>
        <w:jc w:val="both"/>
        <w:rPr>
          <w:lang w:val="ro-MD"/>
        </w:rPr>
      </w:pPr>
    </w:p>
    <w:tbl>
      <w:tblPr>
        <w:tblStyle w:val="11"/>
        <w:tblW w:w="9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148"/>
      </w:tblGrid>
      <w:tr w:rsidR="00A13B74" w:rsidRPr="00D66383" w:rsidTr="00EA051B">
        <w:trPr>
          <w:trHeight w:val="1366"/>
        </w:trPr>
        <w:tc>
          <w:tcPr>
            <w:tcW w:w="4395" w:type="dxa"/>
          </w:tcPr>
          <w:p w:rsidR="00A13B74" w:rsidRPr="00542AA1" w:rsidRDefault="00A13B74" w:rsidP="004B6251">
            <w:pPr>
              <w:rPr>
                <w:b/>
                <w:lang w:val="ro-MD"/>
              </w:rPr>
            </w:pPr>
          </w:p>
        </w:tc>
        <w:tc>
          <w:tcPr>
            <w:tcW w:w="5148" w:type="dxa"/>
          </w:tcPr>
          <w:p w:rsidR="00A13B74" w:rsidRPr="00D66383" w:rsidRDefault="00A13B74" w:rsidP="00D66383">
            <w:pPr>
              <w:jc w:val="center"/>
              <w:rPr>
                <w:b/>
                <w:lang w:val="ro-MD"/>
              </w:rPr>
            </w:pPr>
          </w:p>
        </w:tc>
      </w:tr>
      <w:tr w:rsidR="00A13B74" w:rsidRPr="00542AA1" w:rsidTr="00EA051B">
        <w:trPr>
          <w:trHeight w:val="212"/>
        </w:trPr>
        <w:tc>
          <w:tcPr>
            <w:tcW w:w="4395" w:type="dxa"/>
          </w:tcPr>
          <w:p w:rsidR="00A13B74" w:rsidRPr="00542AA1" w:rsidRDefault="00A13B74" w:rsidP="004B6251">
            <w:pPr>
              <w:rPr>
                <w:bCs/>
                <w:iCs/>
                <w:lang w:val="ro-MD"/>
              </w:rPr>
            </w:pPr>
          </w:p>
        </w:tc>
        <w:tc>
          <w:tcPr>
            <w:tcW w:w="5148" w:type="dxa"/>
          </w:tcPr>
          <w:p w:rsidR="00A13B74" w:rsidRPr="00542AA1" w:rsidRDefault="00A13B74" w:rsidP="004B6251">
            <w:pPr>
              <w:ind w:left="-284"/>
              <w:jc w:val="center"/>
              <w:rPr>
                <w:bCs/>
                <w:iCs/>
                <w:lang w:val="ro-MD"/>
              </w:rPr>
            </w:pPr>
          </w:p>
        </w:tc>
      </w:tr>
      <w:tr w:rsidR="00A13B74" w:rsidRPr="00542AA1" w:rsidTr="00EA051B">
        <w:trPr>
          <w:gridAfter w:val="1"/>
          <w:wAfter w:w="5148" w:type="dxa"/>
          <w:trHeight w:val="1366"/>
        </w:trPr>
        <w:tc>
          <w:tcPr>
            <w:tcW w:w="4395" w:type="dxa"/>
          </w:tcPr>
          <w:p w:rsidR="00A13B74" w:rsidRPr="00542AA1" w:rsidRDefault="00A13B74" w:rsidP="004B6251">
            <w:pPr>
              <w:ind w:left="-284"/>
              <w:jc w:val="center"/>
              <w:rPr>
                <w:lang w:val="ro-MD"/>
              </w:rPr>
            </w:pPr>
          </w:p>
        </w:tc>
      </w:tr>
    </w:tbl>
    <w:p w:rsidR="00ED2B2A" w:rsidRDefault="00ED2B2A" w:rsidP="00ED2B2A">
      <w:pPr>
        <w:tabs>
          <w:tab w:val="left" w:pos="1860"/>
        </w:tabs>
        <w:jc w:val="both"/>
        <w:rPr>
          <w:rFonts w:eastAsia="Calibri"/>
          <w:b/>
          <w:lang w:val="it-IT"/>
        </w:rPr>
      </w:pPr>
    </w:p>
    <w:p w:rsidR="00ED2B2A" w:rsidRDefault="00ED2B2A" w:rsidP="00ED2B2A">
      <w:pPr>
        <w:tabs>
          <w:tab w:val="left" w:pos="1860"/>
        </w:tabs>
        <w:jc w:val="both"/>
        <w:rPr>
          <w:rFonts w:eastAsia="Calibri"/>
          <w:b/>
          <w:lang w:val="it-IT"/>
        </w:rPr>
      </w:pPr>
    </w:p>
    <w:p w:rsidR="00F5168A" w:rsidRDefault="00F5168A" w:rsidP="00ED2B2A">
      <w:pPr>
        <w:tabs>
          <w:tab w:val="left" w:pos="1860"/>
        </w:tabs>
        <w:jc w:val="both"/>
        <w:rPr>
          <w:rFonts w:eastAsia="Calibri"/>
          <w:b/>
          <w:lang w:val="it-IT"/>
        </w:rPr>
      </w:pPr>
    </w:p>
    <w:p w:rsidR="00F5168A" w:rsidRDefault="00F5168A" w:rsidP="00ED2B2A">
      <w:pPr>
        <w:tabs>
          <w:tab w:val="left" w:pos="1860"/>
        </w:tabs>
        <w:jc w:val="both"/>
        <w:rPr>
          <w:rFonts w:eastAsia="Calibri"/>
          <w:b/>
          <w:lang w:val="it-IT"/>
        </w:rPr>
      </w:pPr>
    </w:p>
    <w:p w:rsidR="00F5168A" w:rsidRDefault="00F5168A" w:rsidP="00ED2B2A">
      <w:pPr>
        <w:tabs>
          <w:tab w:val="left" w:pos="1860"/>
        </w:tabs>
        <w:jc w:val="both"/>
        <w:rPr>
          <w:rFonts w:eastAsia="Calibri"/>
          <w:b/>
          <w:lang w:val="it-IT"/>
        </w:rPr>
      </w:pPr>
    </w:p>
    <w:p w:rsidR="00F5168A" w:rsidRDefault="00F5168A" w:rsidP="00ED2B2A">
      <w:pPr>
        <w:tabs>
          <w:tab w:val="left" w:pos="1860"/>
        </w:tabs>
        <w:jc w:val="both"/>
        <w:rPr>
          <w:rFonts w:eastAsia="Calibri"/>
          <w:b/>
          <w:lang w:val="it-IT"/>
        </w:rPr>
      </w:pPr>
    </w:p>
    <w:p w:rsidR="00F5168A" w:rsidRDefault="00F5168A" w:rsidP="00ED2B2A">
      <w:pPr>
        <w:tabs>
          <w:tab w:val="left" w:pos="1860"/>
        </w:tabs>
        <w:jc w:val="both"/>
        <w:rPr>
          <w:rFonts w:eastAsia="Calibri"/>
          <w:b/>
          <w:lang w:val="it-IT"/>
        </w:rPr>
      </w:pPr>
    </w:p>
    <w:p w:rsidR="00F5168A" w:rsidRDefault="00F5168A" w:rsidP="00ED2B2A">
      <w:pPr>
        <w:tabs>
          <w:tab w:val="left" w:pos="1860"/>
        </w:tabs>
        <w:jc w:val="both"/>
        <w:rPr>
          <w:rFonts w:eastAsia="Calibri"/>
          <w:b/>
          <w:lang w:val="it-IT"/>
        </w:rPr>
      </w:pPr>
    </w:p>
    <w:p w:rsidR="00F5168A" w:rsidRDefault="00F5168A" w:rsidP="00ED2B2A">
      <w:pPr>
        <w:tabs>
          <w:tab w:val="left" w:pos="1860"/>
        </w:tabs>
        <w:jc w:val="both"/>
        <w:rPr>
          <w:rFonts w:eastAsia="Calibri"/>
          <w:b/>
          <w:lang w:val="it-IT"/>
        </w:rPr>
      </w:pPr>
    </w:p>
    <w:p w:rsidR="00F5168A" w:rsidRDefault="00F5168A" w:rsidP="00ED2B2A">
      <w:pPr>
        <w:tabs>
          <w:tab w:val="left" w:pos="1860"/>
        </w:tabs>
        <w:jc w:val="both"/>
        <w:rPr>
          <w:rFonts w:eastAsia="Calibri"/>
          <w:b/>
          <w:lang w:val="it-IT"/>
        </w:rPr>
      </w:pPr>
    </w:p>
    <w:p w:rsidR="00F5168A" w:rsidRPr="00F5168A" w:rsidRDefault="00F5168A" w:rsidP="00F5168A">
      <w:pPr>
        <w:widowControl w:val="0"/>
        <w:autoSpaceDE w:val="0"/>
        <w:autoSpaceDN w:val="0"/>
        <w:spacing w:line="360" w:lineRule="auto"/>
        <w:jc w:val="right"/>
        <w:rPr>
          <w:bCs/>
          <w:sz w:val="22"/>
          <w:szCs w:val="22"/>
          <w:lang w:val="en-US" w:eastAsia="en-US"/>
        </w:rPr>
      </w:pPr>
      <w:r w:rsidRPr="00F5168A">
        <w:rPr>
          <w:bCs/>
          <w:sz w:val="22"/>
          <w:szCs w:val="22"/>
          <w:lang w:val="en-US" w:eastAsia="en-US"/>
        </w:rPr>
        <w:t xml:space="preserve">Anexa nr.1 </w:t>
      </w:r>
    </w:p>
    <w:p w:rsidR="00F5168A" w:rsidRPr="00F5168A" w:rsidRDefault="00F5168A" w:rsidP="00F5168A">
      <w:pPr>
        <w:widowControl w:val="0"/>
        <w:autoSpaceDE w:val="0"/>
        <w:autoSpaceDN w:val="0"/>
        <w:spacing w:line="360" w:lineRule="auto"/>
        <w:jc w:val="right"/>
        <w:rPr>
          <w:bCs/>
          <w:sz w:val="22"/>
          <w:szCs w:val="22"/>
          <w:lang w:val="en-US" w:eastAsia="en-US"/>
        </w:rPr>
      </w:pPr>
      <w:r w:rsidRPr="00F5168A">
        <w:rPr>
          <w:bCs/>
          <w:sz w:val="22"/>
          <w:szCs w:val="22"/>
          <w:lang w:val="en-US" w:eastAsia="en-US"/>
        </w:rPr>
        <w:t>la decizia nr._______________</w:t>
      </w:r>
    </w:p>
    <w:p w:rsidR="00F5168A" w:rsidRPr="00F5168A" w:rsidRDefault="00F5168A" w:rsidP="00F5168A">
      <w:pPr>
        <w:widowControl w:val="0"/>
        <w:autoSpaceDE w:val="0"/>
        <w:autoSpaceDN w:val="0"/>
        <w:spacing w:line="360" w:lineRule="auto"/>
        <w:jc w:val="right"/>
        <w:rPr>
          <w:bCs/>
          <w:sz w:val="22"/>
          <w:szCs w:val="22"/>
          <w:lang w:val="en-US" w:eastAsia="en-US"/>
        </w:rPr>
      </w:pPr>
      <w:r w:rsidRPr="00F5168A">
        <w:rPr>
          <w:bCs/>
          <w:sz w:val="22"/>
          <w:szCs w:val="22"/>
          <w:lang w:val="en-US" w:eastAsia="en-US"/>
        </w:rPr>
        <w:t>din,,____,,_______________2025</w:t>
      </w:r>
    </w:p>
    <w:p w:rsidR="00F5168A" w:rsidRPr="00F5168A" w:rsidRDefault="00F5168A" w:rsidP="00F5168A">
      <w:pPr>
        <w:widowControl w:val="0"/>
        <w:autoSpaceDE w:val="0"/>
        <w:autoSpaceDN w:val="0"/>
        <w:spacing w:line="360" w:lineRule="auto"/>
        <w:jc w:val="center"/>
        <w:rPr>
          <w:b/>
          <w:bCs/>
          <w:sz w:val="22"/>
          <w:szCs w:val="22"/>
          <w:lang w:val="en-US" w:eastAsia="en-US"/>
        </w:rPr>
      </w:pPr>
    </w:p>
    <w:p w:rsidR="00F5168A" w:rsidRPr="00F5168A" w:rsidRDefault="00F5168A" w:rsidP="00F5168A">
      <w:pPr>
        <w:widowControl w:val="0"/>
        <w:autoSpaceDE w:val="0"/>
        <w:autoSpaceDN w:val="0"/>
        <w:spacing w:line="360" w:lineRule="auto"/>
        <w:jc w:val="center"/>
        <w:rPr>
          <w:b/>
          <w:bCs/>
          <w:sz w:val="22"/>
          <w:szCs w:val="22"/>
          <w:lang w:val="en-US" w:eastAsia="en-US"/>
        </w:rPr>
      </w:pPr>
      <w:r w:rsidRPr="00F5168A">
        <w:rPr>
          <w:b/>
          <w:bCs/>
          <w:sz w:val="22"/>
          <w:szCs w:val="22"/>
          <w:lang w:val="en-US" w:eastAsia="en-US"/>
        </w:rPr>
        <w:t>MEMORANDUM DE COOPERARE</w:t>
      </w:r>
    </w:p>
    <w:p w:rsidR="00F5168A" w:rsidRPr="00F5168A" w:rsidRDefault="00F5168A" w:rsidP="00F5168A">
      <w:pPr>
        <w:widowControl w:val="0"/>
        <w:autoSpaceDE w:val="0"/>
        <w:autoSpaceDN w:val="0"/>
        <w:spacing w:line="360" w:lineRule="auto"/>
        <w:jc w:val="center"/>
        <w:rPr>
          <w:b/>
          <w:bCs/>
          <w:sz w:val="22"/>
          <w:szCs w:val="22"/>
          <w:lang w:val="en-US" w:eastAsia="en-US"/>
        </w:rPr>
      </w:pPr>
      <w:r w:rsidRPr="00F5168A">
        <w:rPr>
          <w:b/>
          <w:bCs/>
          <w:sz w:val="22"/>
          <w:szCs w:val="22"/>
          <w:lang w:val="en-US" w:eastAsia="en-US"/>
        </w:rPr>
        <w:t>Între autoritățile publice locale</w:t>
      </w:r>
    </w:p>
    <w:p w:rsidR="00F5168A" w:rsidRPr="00F5168A" w:rsidRDefault="00F5168A" w:rsidP="00F5168A">
      <w:pPr>
        <w:widowControl w:val="0"/>
        <w:autoSpaceDE w:val="0"/>
        <w:autoSpaceDN w:val="0"/>
        <w:spacing w:line="360" w:lineRule="auto"/>
        <w:jc w:val="center"/>
        <w:rPr>
          <w:b/>
          <w:bCs/>
          <w:sz w:val="22"/>
          <w:szCs w:val="22"/>
          <w:lang w:val="en-US" w:eastAsia="en-US"/>
        </w:rPr>
      </w:pPr>
      <w:r w:rsidRPr="00F5168A">
        <w:rPr>
          <w:b/>
          <w:bCs/>
          <w:sz w:val="22"/>
          <w:szCs w:val="22"/>
          <w:lang w:val="en-US" w:eastAsia="en-US"/>
        </w:rPr>
        <w:t>pentru implementarea managementului energetic local</w:t>
      </w:r>
    </w:p>
    <w:p w:rsidR="00F5168A" w:rsidRPr="00F5168A" w:rsidRDefault="00F5168A" w:rsidP="00F5168A">
      <w:pPr>
        <w:widowControl w:val="0"/>
        <w:autoSpaceDE w:val="0"/>
        <w:autoSpaceDN w:val="0"/>
        <w:spacing w:line="360" w:lineRule="auto"/>
        <w:jc w:val="center"/>
        <w:rPr>
          <w:b/>
          <w:bCs/>
          <w:sz w:val="22"/>
          <w:szCs w:val="22"/>
          <w:lang w:val="en-US" w:eastAsia="en-US"/>
        </w:rPr>
      </w:pPr>
    </w:p>
    <w:p w:rsidR="00F5168A" w:rsidRPr="00F5168A" w:rsidRDefault="00F5168A" w:rsidP="00F5168A">
      <w:pPr>
        <w:widowControl w:val="0"/>
        <w:autoSpaceDE w:val="0"/>
        <w:autoSpaceDN w:val="0"/>
        <w:spacing w:line="360" w:lineRule="auto"/>
        <w:jc w:val="center"/>
        <w:rPr>
          <w:b/>
          <w:bCs/>
          <w:sz w:val="22"/>
          <w:szCs w:val="22"/>
          <w:lang w:val="en-US" w:eastAsia="en-US"/>
        </w:rPr>
      </w:pPr>
    </w:p>
    <w:p w:rsidR="00F5168A" w:rsidRPr="00F5168A" w:rsidRDefault="00F5168A" w:rsidP="00F5168A">
      <w:pPr>
        <w:widowControl w:val="0"/>
        <w:autoSpaceDE w:val="0"/>
        <w:autoSpaceDN w:val="0"/>
        <w:spacing w:line="360" w:lineRule="auto"/>
        <w:rPr>
          <w:b/>
          <w:bCs/>
          <w:sz w:val="22"/>
          <w:szCs w:val="22"/>
          <w:lang w:val="en-US" w:eastAsia="en-US"/>
        </w:rPr>
      </w:pPr>
      <w:r w:rsidRPr="00F5168A">
        <w:rPr>
          <w:b/>
          <w:bCs/>
          <w:sz w:val="22"/>
          <w:szCs w:val="22"/>
          <w:lang w:val="en-US" w:eastAsia="en-US"/>
        </w:rPr>
        <w:t>1. Scop</w:t>
      </w:r>
    </w:p>
    <w:p w:rsidR="00F5168A" w:rsidRPr="00F5168A" w:rsidRDefault="00F5168A" w:rsidP="00F5168A">
      <w:pPr>
        <w:widowControl w:val="0"/>
        <w:autoSpaceDE w:val="0"/>
        <w:autoSpaceDN w:val="0"/>
        <w:spacing w:line="360" w:lineRule="auto"/>
        <w:jc w:val="both"/>
        <w:rPr>
          <w:sz w:val="22"/>
          <w:szCs w:val="22"/>
          <w:lang w:val="en-US" w:eastAsia="en-US"/>
        </w:rPr>
      </w:pPr>
      <w:r w:rsidRPr="00F5168A">
        <w:rPr>
          <w:sz w:val="22"/>
          <w:szCs w:val="22"/>
          <w:lang w:val="en-US" w:eastAsia="en-US"/>
        </w:rPr>
        <w:t xml:space="preserve">Acest Memorandum de Cooperare (MoC) este încheiat între </w:t>
      </w:r>
      <w:r w:rsidRPr="00F5168A">
        <w:rPr>
          <w:b/>
          <w:bCs/>
          <w:sz w:val="22"/>
          <w:szCs w:val="22"/>
          <w:lang w:val="en-US" w:eastAsia="en-US"/>
        </w:rPr>
        <w:t>Raioanele și Municipalitățile subsemnate</w:t>
      </w:r>
      <w:r w:rsidRPr="00F5168A">
        <w:rPr>
          <w:sz w:val="22"/>
          <w:szCs w:val="22"/>
          <w:lang w:val="en-US" w:eastAsia="en-US"/>
        </w:rPr>
        <w:t xml:space="preserve"> pentru a participa împreună la </w:t>
      </w:r>
      <w:r w:rsidRPr="00F5168A">
        <w:rPr>
          <w:b/>
          <w:bCs/>
          <w:sz w:val="22"/>
          <w:szCs w:val="22"/>
          <w:lang w:val="en-US" w:eastAsia="en-US"/>
        </w:rPr>
        <w:t>programul pilot pentru Managementul Energiei Locale</w:t>
      </w:r>
      <w:r w:rsidRPr="00F5168A">
        <w:rPr>
          <w:sz w:val="22"/>
          <w:szCs w:val="22"/>
          <w:lang w:val="en-US" w:eastAsia="en-US"/>
        </w:rPr>
        <w:t xml:space="preserve">, susținut de </w:t>
      </w:r>
      <w:r w:rsidRPr="00F5168A">
        <w:rPr>
          <w:b/>
          <w:bCs/>
          <w:sz w:val="22"/>
          <w:szCs w:val="22"/>
          <w:lang w:val="en-US" w:eastAsia="en-US"/>
        </w:rPr>
        <w:t>Proiectul GIZ "Eficiență Energetică și Energii Regenerabile pentru Republica Moldova" (E4M)</w:t>
      </w:r>
      <w:r w:rsidRPr="00F5168A">
        <w:rPr>
          <w:sz w:val="22"/>
          <w:szCs w:val="22"/>
          <w:lang w:val="en-US" w:eastAsia="en-US"/>
        </w:rPr>
        <w:t>.</w:t>
      </w:r>
    </w:p>
    <w:p w:rsidR="00F5168A" w:rsidRPr="00F5168A" w:rsidRDefault="00F5168A" w:rsidP="00F5168A">
      <w:pPr>
        <w:widowControl w:val="0"/>
        <w:autoSpaceDE w:val="0"/>
        <w:autoSpaceDN w:val="0"/>
        <w:spacing w:line="360" w:lineRule="auto"/>
        <w:rPr>
          <w:sz w:val="22"/>
          <w:szCs w:val="22"/>
          <w:lang w:val="es-ES" w:eastAsia="en-US"/>
        </w:rPr>
      </w:pPr>
      <w:r w:rsidRPr="00F5168A">
        <w:rPr>
          <w:sz w:val="22"/>
          <w:szCs w:val="22"/>
          <w:lang w:val="es-ES" w:eastAsia="en-US"/>
        </w:rPr>
        <w:t>Scopul acestei cooperări este de a:</w:t>
      </w:r>
    </w:p>
    <w:p w:rsidR="00F5168A" w:rsidRPr="00F5168A" w:rsidRDefault="00F5168A" w:rsidP="00F5168A">
      <w:pPr>
        <w:widowControl w:val="0"/>
        <w:autoSpaceDE w:val="0"/>
        <w:autoSpaceDN w:val="0"/>
        <w:spacing w:line="360" w:lineRule="auto"/>
        <w:ind w:left="270"/>
        <w:rPr>
          <w:sz w:val="22"/>
          <w:szCs w:val="22"/>
          <w:lang w:val="es-ES" w:eastAsia="en-US"/>
        </w:rPr>
      </w:pPr>
      <w:r w:rsidRPr="00F5168A">
        <w:rPr>
          <w:sz w:val="22"/>
          <w:szCs w:val="22"/>
          <w:lang w:val="es-ES" w:eastAsia="en-US"/>
        </w:rPr>
        <w:t>- Stabilirea unui cadru de colaborare pentru implementarea practicilor locale și regionale de gestionare a energiei;</w:t>
      </w:r>
    </w:p>
    <w:p w:rsidR="00F5168A" w:rsidRPr="00F5168A" w:rsidRDefault="00F5168A" w:rsidP="00F5168A">
      <w:pPr>
        <w:widowControl w:val="0"/>
        <w:autoSpaceDE w:val="0"/>
        <w:autoSpaceDN w:val="0"/>
        <w:spacing w:line="360" w:lineRule="auto"/>
        <w:ind w:left="270"/>
        <w:rPr>
          <w:sz w:val="22"/>
          <w:szCs w:val="22"/>
          <w:lang w:val="es-ES" w:eastAsia="en-US"/>
        </w:rPr>
      </w:pPr>
      <w:r w:rsidRPr="00F5168A">
        <w:rPr>
          <w:sz w:val="22"/>
          <w:szCs w:val="22"/>
          <w:lang w:val="es-ES" w:eastAsia="en-US"/>
        </w:rPr>
        <w:t>- Punerea în comun a resurselor și eforturilor pentru îmbunătățirea planificării energetice, reducerea consumului de energie și promovarea dezvoltării durabile;</w:t>
      </w:r>
    </w:p>
    <w:p w:rsidR="00F5168A" w:rsidRPr="00F5168A" w:rsidRDefault="00F5168A" w:rsidP="00F5168A">
      <w:pPr>
        <w:widowControl w:val="0"/>
        <w:autoSpaceDE w:val="0"/>
        <w:autoSpaceDN w:val="0"/>
        <w:spacing w:line="360" w:lineRule="auto"/>
        <w:ind w:left="270"/>
        <w:rPr>
          <w:sz w:val="22"/>
          <w:szCs w:val="22"/>
          <w:lang w:val="es-ES" w:eastAsia="en-US"/>
        </w:rPr>
      </w:pPr>
      <w:r w:rsidRPr="00F5168A">
        <w:rPr>
          <w:sz w:val="22"/>
          <w:szCs w:val="22"/>
          <w:lang w:val="es-ES" w:eastAsia="en-US"/>
        </w:rPr>
        <w:t>- să servească drept regiune model pentru gestionarea energiei în Moldova.</w:t>
      </w:r>
    </w:p>
    <w:p w:rsidR="00F5168A" w:rsidRPr="00F5168A" w:rsidRDefault="00F5168A" w:rsidP="00F5168A">
      <w:pPr>
        <w:widowControl w:val="0"/>
        <w:autoSpaceDE w:val="0"/>
        <w:autoSpaceDN w:val="0"/>
        <w:spacing w:line="360" w:lineRule="auto"/>
        <w:ind w:left="270"/>
        <w:rPr>
          <w:sz w:val="22"/>
          <w:szCs w:val="22"/>
          <w:lang w:val="es-ES" w:eastAsia="en-US"/>
        </w:rPr>
      </w:pPr>
    </w:p>
    <w:p w:rsidR="00F5168A" w:rsidRPr="00F5168A" w:rsidRDefault="00F5168A" w:rsidP="00F5168A">
      <w:pPr>
        <w:widowControl w:val="0"/>
        <w:autoSpaceDE w:val="0"/>
        <w:autoSpaceDN w:val="0"/>
        <w:spacing w:line="360" w:lineRule="auto"/>
        <w:rPr>
          <w:b/>
          <w:bCs/>
          <w:sz w:val="22"/>
          <w:szCs w:val="22"/>
          <w:lang w:val="es-ES" w:eastAsia="en-US"/>
        </w:rPr>
      </w:pPr>
      <w:r w:rsidRPr="00F5168A">
        <w:rPr>
          <w:b/>
          <w:bCs/>
          <w:sz w:val="22"/>
          <w:szCs w:val="22"/>
          <w:lang w:val="es-ES" w:eastAsia="en-US"/>
        </w:rPr>
        <w:t>2. Angajamentele părților</w:t>
      </w:r>
    </w:p>
    <w:p w:rsidR="00F5168A" w:rsidRPr="00F5168A" w:rsidRDefault="00F5168A" w:rsidP="00F5168A">
      <w:pPr>
        <w:widowControl w:val="0"/>
        <w:autoSpaceDE w:val="0"/>
        <w:autoSpaceDN w:val="0"/>
        <w:spacing w:line="360" w:lineRule="auto"/>
        <w:ind w:left="270"/>
        <w:rPr>
          <w:sz w:val="22"/>
          <w:szCs w:val="22"/>
          <w:lang w:val="es-ES" w:eastAsia="en-US"/>
        </w:rPr>
      </w:pPr>
      <w:r w:rsidRPr="00F5168A">
        <w:rPr>
          <w:sz w:val="22"/>
          <w:szCs w:val="22"/>
          <w:lang w:val="es-ES" w:eastAsia="en-US"/>
        </w:rPr>
        <w:t>Părțile convin prin prezenta să:</w:t>
      </w:r>
    </w:p>
    <w:p w:rsidR="00F5168A" w:rsidRPr="00F5168A" w:rsidRDefault="00F5168A" w:rsidP="00F5168A">
      <w:pPr>
        <w:widowControl w:val="0"/>
        <w:autoSpaceDE w:val="0"/>
        <w:autoSpaceDN w:val="0"/>
        <w:spacing w:line="360" w:lineRule="auto"/>
        <w:ind w:left="270"/>
        <w:jc w:val="both"/>
        <w:rPr>
          <w:sz w:val="22"/>
          <w:szCs w:val="22"/>
          <w:lang w:val="es-ES" w:eastAsia="en-US"/>
        </w:rPr>
      </w:pPr>
      <w:r w:rsidRPr="00F5168A">
        <w:rPr>
          <w:sz w:val="22"/>
          <w:szCs w:val="22"/>
          <w:lang w:val="es-ES" w:eastAsia="en-US"/>
        </w:rPr>
        <w:t>1.</w:t>
      </w:r>
      <w:r w:rsidRPr="00F5168A">
        <w:rPr>
          <w:sz w:val="22"/>
          <w:szCs w:val="22"/>
          <w:lang w:val="es-ES" w:eastAsia="en-US"/>
        </w:rPr>
        <w:tab/>
        <w:t>Să colaboreze îndeaproape la planificarea și punerea în aplicare a activităților de  gestionare a energiei în cadrul grupului.</w:t>
      </w:r>
    </w:p>
    <w:p w:rsidR="00F5168A" w:rsidRPr="00F5168A" w:rsidRDefault="00F5168A" w:rsidP="00F5168A">
      <w:pPr>
        <w:widowControl w:val="0"/>
        <w:autoSpaceDE w:val="0"/>
        <w:autoSpaceDN w:val="0"/>
        <w:spacing w:line="360" w:lineRule="auto"/>
        <w:ind w:left="270"/>
        <w:jc w:val="both"/>
        <w:rPr>
          <w:sz w:val="22"/>
          <w:szCs w:val="22"/>
          <w:lang w:val="fr-FR" w:eastAsia="en-US"/>
        </w:rPr>
      </w:pPr>
      <w:r w:rsidRPr="00F5168A">
        <w:rPr>
          <w:sz w:val="22"/>
          <w:szCs w:val="22"/>
          <w:lang w:val="fr-FR" w:eastAsia="en-US"/>
        </w:rPr>
        <w:t>2.</w:t>
      </w:r>
      <w:r w:rsidRPr="00F5168A">
        <w:rPr>
          <w:sz w:val="22"/>
          <w:szCs w:val="22"/>
          <w:lang w:val="fr-FR" w:eastAsia="en-US"/>
        </w:rPr>
        <w:tab/>
        <w:t>Să desemneze puncte focale sau persoane de contact responsabile cu coordonarea în cadrul fiecărui raion și municipalitate.</w:t>
      </w:r>
    </w:p>
    <w:p w:rsidR="00F5168A" w:rsidRPr="00F5168A" w:rsidRDefault="00F5168A" w:rsidP="00F5168A">
      <w:pPr>
        <w:widowControl w:val="0"/>
        <w:autoSpaceDE w:val="0"/>
        <w:autoSpaceDN w:val="0"/>
        <w:spacing w:line="360" w:lineRule="auto"/>
        <w:ind w:left="270"/>
        <w:jc w:val="both"/>
        <w:rPr>
          <w:sz w:val="22"/>
          <w:szCs w:val="22"/>
          <w:lang w:val="fr-FR" w:eastAsia="en-US"/>
        </w:rPr>
      </w:pPr>
      <w:r w:rsidRPr="00F5168A">
        <w:rPr>
          <w:sz w:val="22"/>
          <w:szCs w:val="22"/>
          <w:lang w:val="fr-FR" w:eastAsia="en-US"/>
        </w:rPr>
        <w:t>3.</w:t>
      </w:r>
      <w:r w:rsidRPr="00F5168A">
        <w:rPr>
          <w:sz w:val="22"/>
          <w:szCs w:val="22"/>
          <w:lang w:val="fr-FR" w:eastAsia="en-US"/>
        </w:rPr>
        <w:tab/>
        <w:t>Să participe la reuniuni comune, ateliere de lucru și sesiuni de formare organizate în cadrul proiectului pilot.</w:t>
      </w:r>
    </w:p>
    <w:p w:rsidR="00F5168A" w:rsidRPr="00F5168A" w:rsidRDefault="00F5168A" w:rsidP="00F5168A">
      <w:pPr>
        <w:widowControl w:val="0"/>
        <w:autoSpaceDE w:val="0"/>
        <w:autoSpaceDN w:val="0"/>
        <w:spacing w:line="360" w:lineRule="auto"/>
        <w:ind w:left="270"/>
        <w:jc w:val="both"/>
        <w:rPr>
          <w:sz w:val="22"/>
          <w:szCs w:val="22"/>
          <w:lang w:val="fr-FR" w:eastAsia="en-US"/>
        </w:rPr>
      </w:pPr>
      <w:r w:rsidRPr="00F5168A">
        <w:rPr>
          <w:sz w:val="22"/>
          <w:szCs w:val="22"/>
          <w:lang w:val="fr-FR" w:eastAsia="en-US"/>
        </w:rPr>
        <w:t>4.</w:t>
      </w:r>
      <w:r w:rsidRPr="00F5168A">
        <w:rPr>
          <w:sz w:val="22"/>
          <w:szCs w:val="22"/>
          <w:lang w:val="fr-FR" w:eastAsia="en-US"/>
        </w:rPr>
        <w:tab/>
        <w:t>Să faciliteze accesul la datele referitoare la energie pentru clădirile și serviciile publice aflate în administrarea lor.</w:t>
      </w:r>
    </w:p>
    <w:p w:rsidR="00F5168A" w:rsidRPr="00F5168A" w:rsidRDefault="00F5168A" w:rsidP="00F5168A">
      <w:pPr>
        <w:widowControl w:val="0"/>
        <w:autoSpaceDE w:val="0"/>
        <w:autoSpaceDN w:val="0"/>
        <w:spacing w:line="360" w:lineRule="auto"/>
        <w:ind w:left="270"/>
        <w:jc w:val="both"/>
        <w:rPr>
          <w:sz w:val="22"/>
          <w:szCs w:val="22"/>
          <w:lang w:val="es-ES" w:eastAsia="en-US"/>
        </w:rPr>
      </w:pPr>
      <w:r w:rsidRPr="00F5168A">
        <w:rPr>
          <w:sz w:val="22"/>
          <w:szCs w:val="22"/>
          <w:lang w:val="es-ES" w:eastAsia="en-US"/>
        </w:rPr>
        <w:t>5.</w:t>
      </w:r>
      <w:r w:rsidRPr="00F5168A">
        <w:rPr>
          <w:sz w:val="22"/>
          <w:szCs w:val="22"/>
          <w:lang w:val="es-ES" w:eastAsia="en-US"/>
        </w:rPr>
        <w:tab/>
        <w:t>Să sprijine elaborarea unei directive locale/regionale privind gestionarea energiei și să asigure adoptarea și utilizarea acesteia.</w:t>
      </w:r>
    </w:p>
    <w:p w:rsidR="00F5168A" w:rsidRPr="00F5168A" w:rsidRDefault="00F5168A" w:rsidP="00F5168A">
      <w:pPr>
        <w:widowControl w:val="0"/>
        <w:autoSpaceDE w:val="0"/>
        <w:autoSpaceDN w:val="0"/>
        <w:spacing w:line="360" w:lineRule="auto"/>
        <w:ind w:left="270"/>
        <w:jc w:val="both"/>
        <w:rPr>
          <w:sz w:val="22"/>
          <w:szCs w:val="22"/>
          <w:lang w:val="es-ES" w:eastAsia="en-US"/>
        </w:rPr>
      </w:pPr>
      <w:r w:rsidRPr="00F5168A">
        <w:rPr>
          <w:sz w:val="22"/>
          <w:szCs w:val="22"/>
          <w:lang w:val="es-ES" w:eastAsia="en-US"/>
        </w:rPr>
        <w:t>6.</w:t>
      </w:r>
      <w:r w:rsidRPr="00F5168A">
        <w:rPr>
          <w:sz w:val="22"/>
          <w:szCs w:val="22"/>
          <w:lang w:val="es-ES" w:eastAsia="en-US"/>
        </w:rPr>
        <w:tab/>
        <w:t>Asigurarea transparenței și a responsabilității în utilizarea fondurilor și a resurselor alocate.</w:t>
      </w:r>
    </w:p>
    <w:p w:rsidR="00F5168A" w:rsidRPr="00F5168A" w:rsidRDefault="00F5168A" w:rsidP="00F5168A">
      <w:pPr>
        <w:widowControl w:val="0"/>
        <w:autoSpaceDE w:val="0"/>
        <w:autoSpaceDN w:val="0"/>
        <w:spacing w:line="360" w:lineRule="auto"/>
        <w:ind w:left="270"/>
        <w:jc w:val="both"/>
        <w:rPr>
          <w:sz w:val="22"/>
          <w:szCs w:val="22"/>
          <w:lang w:val="es-ES" w:eastAsia="en-US"/>
        </w:rPr>
      </w:pPr>
      <w:r w:rsidRPr="00F5168A">
        <w:rPr>
          <w:sz w:val="22"/>
          <w:szCs w:val="22"/>
          <w:lang w:val="es-ES" w:eastAsia="en-US"/>
        </w:rPr>
        <w:t>7.</w:t>
      </w:r>
      <w:r w:rsidRPr="00F5168A">
        <w:rPr>
          <w:sz w:val="22"/>
          <w:szCs w:val="22"/>
          <w:lang w:val="es-ES" w:eastAsia="en-US"/>
        </w:rPr>
        <w:tab/>
        <w:t>Promovarea vizibilității inițiativei și schimbul de bune practici și rezultate cu alte regiuni și părți interesate.</w:t>
      </w:r>
    </w:p>
    <w:p w:rsidR="00F5168A" w:rsidRPr="00F5168A" w:rsidRDefault="00F5168A" w:rsidP="00F5168A">
      <w:pPr>
        <w:widowControl w:val="0"/>
        <w:autoSpaceDE w:val="0"/>
        <w:autoSpaceDN w:val="0"/>
        <w:spacing w:line="360" w:lineRule="auto"/>
        <w:ind w:left="270"/>
        <w:jc w:val="both"/>
        <w:rPr>
          <w:sz w:val="22"/>
          <w:szCs w:val="22"/>
          <w:lang w:val="es-ES" w:eastAsia="en-US"/>
        </w:rPr>
      </w:pPr>
    </w:p>
    <w:p w:rsidR="00F5168A" w:rsidRPr="00F5168A" w:rsidRDefault="00F5168A" w:rsidP="00F5168A">
      <w:pPr>
        <w:widowControl w:val="0"/>
        <w:autoSpaceDE w:val="0"/>
        <w:autoSpaceDN w:val="0"/>
        <w:spacing w:line="360" w:lineRule="auto"/>
        <w:jc w:val="both"/>
        <w:rPr>
          <w:b/>
          <w:bCs/>
          <w:sz w:val="22"/>
          <w:szCs w:val="22"/>
          <w:lang w:val="es-ES" w:eastAsia="en-US"/>
        </w:rPr>
      </w:pPr>
      <w:r w:rsidRPr="00F5168A">
        <w:rPr>
          <w:b/>
          <w:bCs/>
          <w:sz w:val="22"/>
          <w:szCs w:val="22"/>
          <w:lang w:val="es-ES" w:eastAsia="en-US"/>
        </w:rPr>
        <w:t>3. Durată și modificare</w:t>
      </w:r>
    </w:p>
    <w:p w:rsidR="00F5168A" w:rsidRPr="00F5168A" w:rsidRDefault="00F5168A" w:rsidP="00F5168A">
      <w:pPr>
        <w:widowControl w:val="0"/>
        <w:autoSpaceDE w:val="0"/>
        <w:autoSpaceDN w:val="0"/>
        <w:spacing w:line="360" w:lineRule="auto"/>
        <w:ind w:left="270"/>
        <w:jc w:val="both"/>
        <w:rPr>
          <w:sz w:val="22"/>
          <w:szCs w:val="22"/>
          <w:lang w:val="es-ES" w:eastAsia="en-US"/>
        </w:rPr>
      </w:pPr>
      <w:r w:rsidRPr="00F5168A">
        <w:rPr>
          <w:sz w:val="22"/>
          <w:szCs w:val="22"/>
          <w:lang w:val="es-ES" w:eastAsia="en-US"/>
        </w:rPr>
        <w:t>Prezentul memorandum intră în vigoare la data ultimei semnături și rămâne valabil până la finalizarea fazei pilot, cu posibilitatea de prelungire de comun acord.</w:t>
      </w:r>
    </w:p>
    <w:p w:rsidR="00F5168A" w:rsidRPr="00F5168A" w:rsidRDefault="00F5168A" w:rsidP="00F5168A">
      <w:pPr>
        <w:widowControl w:val="0"/>
        <w:autoSpaceDE w:val="0"/>
        <w:autoSpaceDN w:val="0"/>
        <w:spacing w:line="360" w:lineRule="auto"/>
        <w:ind w:left="270"/>
        <w:jc w:val="both"/>
        <w:rPr>
          <w:sz w:val="22"/>
          <w:szCs w:val="22"/>
          <w:lang w:val="fr-FR" w:eastAsia="en-US"/>
        </w:rPr>
      </w:pPr>
      <w:r w:rsidRPr="00F5168A">
        <w:rPr>
          <w:sz w:val="22"/>
          <w:szCs w:val="22"/>
          <w:lang w:val="fr-FR" w:eastAsia="en-US"/>
        </w:rPr>
        <w:lastRenderedPageBreak/>
        <w:t>Modificările la prezentul memorandum pot fi făcute în scris și trebuie semnate de toate părțile.</w:t>
      </w:r>
    </w:p>
    <w:p w:rsidR="00F5168A" w:rsidRPr="00F5168A" w:rsidRDefault="00F5168A" w:rsidP="00F5168A">
      <w:pPr>
        <w:widowControl w:val="0"/>
        <w:autoSpaceDE w:val="0"/>
        <w:autoSpaceDN w:val="0"/>
        <w:spacing w:line="360" w:lineRule="auto"/>
        <w:ind w:left="270"/>
        <w:jc w:val="both"/>
        <w:rPr>
          <w:sz w:val="22"/>
          <w:szCs w:val="22"/>
          <w:lang w:val="fr-FR" w:eastAsia="en-US"/>
        </w:rPr>
      </w:pPr>
    </w:p>
    <w:p w:rsidR="00F5168A" w:rsidRPr="00F5168A" w:rsidRDefault="00F5168A" w:rsidP="00F5168A">
      <w:pPr>
        <w:widowControl w:val="0"/>
        <w:autoSpaceDE w:val="0"/>
        <w:autoSpaceDN w:val="0"/>
        <w:spacing w:line="360" w:lineRule="auto"/>
        <w:ind w:left="270"/>
        <w:jc w:val="both"/>
        <w:rPr>
          <w:sz w:val="22"/>
          <w:szCs w:val="22"/>
          <w:lang w:val="fr-FR" w:eastAsia="en-US"/>
        </w:rPr>
      </w:pPr>
    </w:p>
    <w:p w:rsidR="00F5168A" w:rsidRPr="00F5168A" w:rsidRDefault="00F5168A" w:rsidP="00F5168A">
      <w:pPr>
        <w:widowControl w:val="0"/>
        <w:autoSpaceDE w:val="0"/>
        <w:autoSpaceDN w:val="0"/>
        <w:spacing w:line="360" w:lineRule="auto"/>
        <w:jc w:val="both"/>
        <w:rPr>
          <w:b/>
          <w:bCs/>
          <w:sz w:val="22"/>
          <w:szCs w:val="22"/>
          <w:lang w:val="fr-FR" w:eastAsia="en-US"/>
        </w:rPr>
      </w:pPr>
      <w:r w:rsidRPr="00F5168A">
        <w:rPr>
          <w:b/>
          <w:bCs/>
          <w:sz w:val="22"/>
          <w:szCs w:val="22"/>
          <w:lang w:val="fr-FR" w:eastAsia="en-US"/>
        </w:rPr>
        <w:t>4. Semnaturi</w:t>
      </w:r>
    </w:p>
    <w:tbl>
      <w:tblPr>
        <w:tblStyle w:val="2"/>
        <w:tblW w:w="9606" w:type="dxa"/>
        <w:tblLayout w:type="fixed"/>
        <w:tblLook w:val="04A0" w:firstRow="1" w:lastRow="0" w:firstColumn="1" w:lastColumn="0" w:noHBand="0" w:noVBand="1"/>
      </w:tblPr>
      <w:tblGrid>
        <w:gridCol w:w="536"/>
        <w:gridCol w:w="1565"/>
        <w:gridCol w:w="2402"/>
        <w:gridCol w:w="1559"/>
        <w:gridCol w:w="1456"/>
        <w:gridCol w:w="2088"/>
      </w:tblGrid>
      <w:tr w:rsidR="00F5168A" w:rsidRPr="00F5168A" w:rsidTr="00DD3943">
        <w:trPr>
          <w:trHeight w:val="300"/>
        </w:trPr>
        <w:tc>
          <w:tcPr>
            <w:tcW w:w="536" w:type="dxa"/>
          </w:tcPr>
          <w:p w:rsidR="00F5168A" w:rsidRPr="00F5168A" w:rsidRDefault="00F5168A" w:rsidP="00F5168A">
            <w:pPr>
              <w:widowControl w:val="0"/>
              <w:autoSpaceDE w:val="0"/>
              <w:autoSpaceDN w:val="0"/>
              <w:spacing w:line="360" w:lineRule="auto"/>
              <w:rPr>
                <w:b/>
                <w:bCs/>
                <w:sz w:val="22"/>
                <w:szCs w:val="22"/>
                <w:lang w:eastAsia="en-US"/>
              </w:rPr>
            </w:pPr>
            <w:r w:rsidRPr="00F5168A">
              <w:rPr>
                <w:b/>
                <w:bCs/>
                <w:sz w:val="22"/>
                <w:szCs w:val="22"/>
                <w:lang w:eastAsia="en-US"/>
              </w:rPr>
              <w:t>No.</w:t>
            </w:r>
          </w:p>
        </w:tc>
        <w:tc>
          <w:tcPr>
            <w:tcW w:w="1565" w:type="dxa"/>
          </w:tcPr>
          <w:p w:rsidR="00F5168A" w:rsidRPr="00F5168A" w:rsidRDefault="00F5168A" w:rsidP="00F5168A">
            <w:pPr>
              <w:widowControl w:val="0"/>
              <w:autoSpaceDE w:val="0"/>
              <w:autoSpaceDN w:val="0"/>
              <w:jc w:val="center"/>
              <w:rPr>
                <w:b/>
                <w:bCs/>
                <w:sz w:val="22"/>
                <w:szCs w:val="22"/>
                <w:lang w:eastAsia="en-US"/>
              </w:rPr>
            </w:pPr>
            <w:r w:rsidRPr="00F5168A">
              <w:rPr>
                <w:b/>
                <w:bCs/>
                <w:sz w:val="22"/>
                <w:szCs w:val="22"/>
                <w:lang w:eastAsia="en-US"/>
              </w:rPr>
              <w:t>Denumirea unității administrative</w:t>
            </w:r>
          </w:p>
        </w:tc>
        <w:tc>
          <w:tcPr>
            <w:tcW w:w="2402" w:type="dxa"/>
          </w:tcPr>
          <w:p w:rsidR="00F5168A" w:rsidRPr="00F5168A" w:rsidRDefault="00F5168A" w:rsidP="00F5168A">
            <w:pPr>
              <w:widowControl w:val="0"/>
              <w:autoSpaceDE w:val="0"/>
              <w:autoSpaceDN w:val="0"/>
              <w:jc w:val="center"/>
              <w:rPr>
                <w:b/>
                <w:bCs/>
                <w:sz w:val="22"/>
                <w:szCs w:val="22"/>
                <w:lang w:eastAsia="en-US"/>
              </w:rPr>
            </w:pPr>
            <w:r w:rsidRPr="00F5168A">
              <w:rPr>
                <w:b/>
                <w:bCs/>
                <w:sz w:val="22"/>
                <w:szCs w:val="22"/>
                <w:lang w:eastAsia="en-US"/>
              </w:rPr>
              <w:t>Tip (Raion/Municipalitate)</w:t>
            </w:r>
          </w:p>
        </w:tc>
        <w:tc>
          <w:tcPr>
            <w:tcW w:w="1559" w:type="dxa"/>
          </w:tcPr>
          <w:p w:rsidR="00F5168A" w:rsidRPr="00F5168A" w:rsidRDefault="00F5168A" w:rsidP="00F5168A">
            <w:pPr>
              <w:widowControl w:val="0"/>
              <w:autoSpaceDE w:val="0"/>
              <w:autoSpaceDN w:val="0"/>
              <w:jc w:val="center"/>
              <w:rPr>
                <w:b/>
                <w:bCs/>
                <w:sz w:val="22"/>
                <w:szCs w:val="22"/>
                <w:lang w:eastAsia="en-US"/>
              </w:rPr>
            </w:pPr>
            <w:r w:rsidRPr="00F5168A">
              <w:rPr>
                <w:b/>
                <w:bCs/>
                <w:sz w:val="22"/>
                <w:szCs w:val="22"/>
                <w:lang w:eastAsia="en-US"/>
              </w:rPr>
              <w:t>Numele și titlul reprezentantului</w:t>
            </w:r>
          </w:p>
        </w:tc>
        <w:tc>
          <w:tcPr>
            <w:tcW w:w="1456" w:type="dxa"/>
          </w:tcPr>
          <w:p w:rsidR="00F5168A" w:rsidRPr="00F5168A" w:rsidRDefault="00F5168A" w:rsidP="00F5168A">
            <w:pPr>
              <w:widowControl w:val="0"/>
              <w:autoSpaceDE w:val="0"/>
              <w:autoSpaceDN w:val="0"/>
              <w:jc w:val="center"/>
              <w:rPr>
                <w:b/>
                <w:bCs/>
                <w:sz w:val="22"/>
                <w:szCs w:val="22"/>
                <w:lang w:eastAsia="en-US"/>
              </w:rPr>
            </w:pPr>
            <w:r w:rsidRPr="00F5168A">
              <w:rPr>
                <w:b/>
                <w:bCs/>
                <w:sz w:val="22"/>
                <w:szCs w:val="22"/>
                <w:lang w:eastAsia="en-US"/>
              </w:rPr>
              <w:t>Contribuția financiară (lei)</w:t>
            </w:r>
          </w:p>
        </w:tc>
        <w:tc>
          <w:tcPr>
            <w:tcW w:w="2088" w:type="dxa"/>
          </w:tcPr>
          <w:p w:rsidR="00F5168A" w:rsidRPr="00F5168A" w:rsidRDefault="00F5168A" w:rsidP="00F5168A">
            <w:pPr>
              <w:widowControl w:val="0"/>
              <w:autoSpaceDE w:val="0"/>
              <w:autoSpaceDN w:val="0"/>
              <w:jc w:val="center"/>
              <w:rPr>
                <w:b/>
                <w:bCs/>
                <w:sz w:val="22"/>
                <w:szCs w:val="22"/>
                <w:lang w:eastAsia="en-US"/>
              </w:rPr>
            </w:pPr>
            <w:r w:rsidRPr="00F5168A">
              <w:rPr>
                <w:b/>
                <w:bCs/>
                <w:sz w:val="22"/>
                <w:szCs w:val="22"/>
                <w:lang w:eastAsia="en-US"/>
              </w:rPr>
              <w:t>Semnătura reprezentantului</w:t>
            </w:r>
          </w:p>
        </w:tc>
      </w:tr>
      <w:tr w:rsidR="00F5168A" w:rsidRPr="00F5168A" w:rsidTr="00DD3943">
        <w:trPr>
          <w:trHeight w:val="300"/>
        </w:trPr>
        <w:tc>
          <w:tcPr>
            <w:tcW w:w="536" w:type="dxa"/>
          </w:tcPr>
          <w:p w:rsidR="00F5168A" w:rsidRPr="00F5168A" w:rsidRDefault="00F5168A" w:rsidP="00F5168A">
            <w:pPr>
              <w:widowControl w:val="0"/>
              <w:autoSpaceDE w:val="0"/>
              <w:autoSpaceDN w:val="0"/>
              <w:spacing w:line="360" w:lineRule="auto"/>
              <w:rPr>
                <w:sz w:val="22"/>
                <w:szCs w:val="22"/>
                <w:lang w:eastAsia="en-US"/>
              </w:rPr>
            </w:pPr>
            <w:r w:rsidRPr="00F5168A">
              <w:rPr>
                <w:sz w:val="22"/>
                <w:szCs w:val="22"/>
                <w:lang w:eastAsia="en-US"/>
              </w:rPr>
              <w:t>1</w:t>
            </w:r>
          </w:p>
        </w:tc>
        <w:tc>
          <w:tcPr>
            <w:tcW w:w="1565" w:type="dxa"/>
          </w:tcPr>
          <w:p w:rsidR="00F5168A" w:rsidRPr="00F5168A" w:rsidRDefault="00F5168A" w:rsidP="00F5168A">
            <w:pPr>
              <w:widowControl w:val="0"/>
              <w:autoSpaceDE w:val="0"/>
              <w:autoSpaceDN w:val="0"/>
              <w:rPr>
                <w:sz w:val="22"/>
                <w:szCs w:val="22"/>
                <w:lang w:eastAsia="en-US"/>
              </w:rPr>
            </w:pPr>
            <w:r w:rsidRPr="00F5168A">
              <w:rPr>
                <w:sz w:val="22"/>
                <w:szCs w:val="22"/>
                <w:lang w:eastAsia="en-US"/>
              </w:rPr>
              <w:t>Consiliul raional Sîngerei</w:t>
            </w:r>
          </w:p>
        </w:tc>
        <w:tc>
          <w:tcPr>
            <w:tcW w:w="2402" w:type="dxa"/>
          </w:tcPr>
          <w:p w:rsidR="00F5168A" w:rsidRPr="00F5168A" w:rsidRDefault="00F5168A" w:rsidP="00F5168A">
            <w:pPr>
              <w:widowControl w:val="0"/>
              <w:autoSpaceDE w:val="0"/>
              <w:autoSpaceDN w:val="0"/>
              <w:rPr>
                <w:sz w:val="22"/>
                <w:szCs w:val="22"/>
                <w:lang w:eastAsia="en-US"/>
              </w:rPr>
            </w:pPr>
            <w:r w:rsidRPr="00F5168A">
              <w:rPr>
                <w:color w:val="222222"/>
                <w:sz w:val="22"/>
                <w:szCs w:val="22"/>
                <w:lang w:val="ro-RO" w:eastAsia="en-US"/>
              </w:rPr>
              <w:t>Raionul Sîngerei</w:t>
            </w:r>
          </w:p>
        </w:tc>
        <w:tc>
          <w:tcPr>
            <w:tcW w:w="1559" w:type="dxa"/>
          </w:tcPr>
          <w:p w:rsidR="00F5168A" w:rsidRPr="00F5168A" w:rsidRDefault="00F5168A" w:rsidP="00F5168A">
            <w:pPr>
              <w:widowControl w:val="0"/>
              <w:autoSpaceDE w:val="0"/>
              <w:autoSpaceDN w:val="0"/>
              <w:rPr>
                <w:sz w:val="22"/>
                <w:szCs w:val="22"/>
                <w:lang w:eastAsia="en-US"/>
              </w:rPr>
            </w:pPr>
            <w:r w:rsidRPr="00F5168A">
              <w:rPr>
                <w:sz w:val="22"/>
                <w:szCs w:val="22"/>
                <w:lang w:eastAsia="en-US"/>
              </w:rPr>
              <w:t>Cristian CAINARIAN</w:t>
            </w:r>
          </w:p>
          <w:p w:rsidR="00F5168A" w:rsidRPr="00F5168A" w:rsidRDefault="00F5168A" w:rsidP="00F5168A">
            <w:pPr>
              <w:widowControl w:val="0"/>
              <w:autoSpaceDE w:val="0"/>
              <w:autoSpaceDN w:val="0"/>
              <w:rPr>
                <w:sz w:val="22"/>
                <w:szCs w:val="22"/>
                <w:lang w:eastAsia="en-US"/>
              </w:rPr>
            </w:pPr>
            <w:r w:rsidRPr="00F5168A">
              <w:rPr>
                <w:sz w:val="22"/>
                <w:szCs w:val="22"/>
                <w:lang w:eastAsia="en-US"/>
              </w:rPr>
              <w:t>Președintele raionului</w:t>
            </w:r>
          </w:p>
        </w:tc>
        <w:tc>
          <w:tcPr>
            <w:tcW w:w="1456" w:type="dxa"/>
          </w:tcPr>
          <w:p w:rsidR="00F5168A" w:rsidRPr="00F5168A" w:rsidRDefault="00F5168A" w:rsidP="00F5168A">
            <w:pPr>
              <w:widowControl w:val="0"/>
              <w:autoSpaceDE w:val="0"/>
              <w:autoSpaceDN w:val="0"/>
              <w:jc w:val="center"/>
              <w:rPr>
                <w:sz w:val="22"/>
                <w:szCs w:val="22"/>
                <w:lang w:eastAsia="en-US"/>
              </w:rPr>
            </w:pPr>
            <w:r w:rsidRPr="00F5168A">
              <w:rPr>
                <w:sz w:val="22"/>
                <w:szCs w:val="22"/>
                <w:lang w:eastAsia="en-US"/>
              </w:rPr>
              <w:t>50000</w:t>
            </w:r>
          </w:p>
        </w:tc>
        <w:tc>
          <w:tcPr>
            <w:tcW w:w="2088" w:type="dxa"/>
          </w:tcPr>
          <w:p w:rsidR="00F5168A" w:rsidRPr="00F5168A" w:rsidRDefault="00F5168A" w:rsidP="00F5168A">
            <w:pPr>
              <w:widowControl w:val="0"/>
              <w:autoSpaceDE w:val="0"/>
              <w:autoSpaceDN w:val="0"/>
              <w:jc w:val="center"/>
              <w:rPr>
                <w:sz w:val="22"/>
                <w:szCs w:val="22"/>
                <w:lang w:eastAsia="en-US"/>
              </w:rPr>
            </w:pPr>
          </w:p>
        </w:tc>
      </w:tr>
      <w:tr w:rsidR="00F5168A" w:rsidRPr="00F5168A" w:rsidTr="00DD3943">
        <w:trPr>
          <w:trHeight w:val="300"/>
        </w:trPr>
        <w:tc>
          <w:tcPr>
            <w:tcW w:w="536" w:type="dxa"/>
          </w:tcPr>
          <w:p w:rsidR="00F5168A" w:rsidRPr="00F5168A" w:rsidRDefault="00F5168A" w:rsidP="00F5168A">
            <w:pPr>
              <w:widowControl w:val="0"/>
              <w:autoSpaceDE w:val="0"/>
              <w:autoSpaceDN w:val="0"/>
              <w:spacing w:line="360" w:lineRule="auto"/>
              <w:rPr>
                <w:sz w:val="22"/>
                <w:szCs w:val="22"/>
                <w:lang w:eastAsia="en-US"/>
              </w:rPr>
            </w:pPr>
            <w:r w:rsidRPr="00F5168A">
              <w:rPr>
                <w:sz w:val="22"/>
                <w:szCs w:val="22"/>
                <w:lang w:eastAsia="en-US"/>
              </w:rPr>
              <w:t>2</w:t>
            </w:r>
          </w:p>
        </w:tc>
        <w:tc>
          <w:tcPr>
            <w:tcW w:w="1565" w:type="dxa"/>
          </w:tcPr>
          <w:p w:rsidR="00F5168A" w:rsidRPr="00F5168A" w:rsidRDefault="00F5168A" w:rsidP="00F5168A">
            <w:pPr>
              <w:widowControl w:val="0"/>
              <w:autoSpaceDE w:val="0"/>
              <w:autoSpaceDN w:val="0"/>
              <w:spacing w:line="360" w:lineRule="auto"/>
              <w:rPr>
                <w:sz w:val="22"/>
                <w:szCs w:val="22"/>
                <w:lang w:eastAsia="en-US"/>
              </w:rPr>
            </w:pPr>
            <w:r w:rsidRPr="00F5168A">
              <w:rPr>
                <w:sz w:val="22"/>
                <w:szCs w:val="22"/>
                <w:lang w:eastAsia="en-US"/>
              </w:rPr>
              <w:t xml:space="preserve">Consiliul raional </w:t>
            </w:r>
          </w:p>
          <w:p w:rsidR="00F5168A" w:rsidRPr="00F5168A" w:rsidRDefault="00F5168A" w:rsidP="00F5168A">
            <w:pPr>
              <w:widowControl w:val="0"/>
              <w:autoSpaceDE w:val="0"/>
              <w:autoSpaceDN w:val="0"/>
              <w:spacing w:line="360" w:lineRule="auto"/>
              <w:rPr>
                <w:b/>
                <w:bCs/>
                <w:sz w:val="22"/>
                <w:szCs w:val="22"/>
                <w:lang w:eastAsia="en-US"/>
              </w:rPr>
            </w:pPr>
            <w:r w:rsidRPr="00F5168A">
              <w:rPr>
                <w:sz w:val="22"/>
                <w:szCs w:val="22"/>
                <w:lang w:eastAsia="en-US"/>
              </w:rPr>
              <w:t>Rîșcani</w:t>
            </w:r>
          </w:p>
        </w:tc>
        <w:tc>
          <w:tcPr>
            <w:tcW w:w="2402" w:type="dxa"/>
          </w:tcPr>
          <w:p w:rsidR="00F5168A" w:rsidRPr="00F5168A" w:rsidRDefault="00F5168A" w:rsidP="00F5168A">
            <w:pPr>
              <w:widowControl w:val="0"/>
              <w:autoSpaceDE w:val="0"/>
              <w:autoSpaceDN w:val="0"/>
              <w:spacing w:line="360" w:lineRule="auto"/>
              <w:rPr>
                <w:b/>
                <w:bCs/>
                <w:sz w:val="22"/>
                <w:szCs w:val="22"/>
                <w:lang w:eastAsia="en-US"/>
              </w:rPr>
            </w:pPr>
            <w:r w:rsidRPr="00F5168A">
              <w:rPr>
                <w:sz w:val="22"/>
                <w:szCs w:val="22"/>
                <w:lang w:eastAsia="en-US"/>
              </w:rPr>
              <w:t>Raionul Rîșcani</w:t>
            </w:r>
          </w:p>
        </w:tc>
        <w:tc>
          <w:tcPr>
            <w:tcW w:w="1559" w:type="dxa"/>
          </w:tcPr>
          <w:p w:rsidR="00F5168A" w:rsidRPr="00F5168A" w:rsidRDefault="00F5168A" w:rsidP="00F5168A">
            <w:pPr>
              <w:widowControl w:val="0"/>
              <w:autoSpaceDE w:val="0"/>
              <w:autoSpaceDN w:val="0"/>
              <w:rPr>
                <w:sz w:val="22"/>
                <w:szCs w:val="22"/>
                <w:lang w:eastAsia="en-US"/>
              </w:rPr>
            </w:pPr>
            <w:r w:rsidRPr="00F5168A">
              <w:rPr>
                <w:sz w:val="22"/>
                <w:szCs w:val="22"/>
                <w:lang w:eastAsia="en-US"/>
              </w:rPr>
              <w:t>Vladimir MIZDRENCO</w:t>
            </w:r>
          </w:p>
          <w:p w:rsidR="00F5168A" w:rsidRPr="00F5168A" w:rsidRDefault="00F5168A" w:rsidP="00F5168A">
            <w:pPr>
              <w:widowControl w:val="0"/>
              <w:autoSpaceDE w:val="0"/>
              <w:autoSpaceDN w:val="0"/>
              <w:spacing w:line="360" w:lineRule="auto"/>
              <w:rPr>
                <w:b/>
                <w:bCs/>
                <w:sz w:val="22"/>
                <w:szCs w:val="22"/>
                <w:lang w:eastAsia="en-US"/>
              </w:rPr>
            </w:pPr>
            <w:r w:rsidRPr="00F5168A">
              <w:rPr>
                <w:sz w:val="22"/>
                <w:szCs w:val="22"/>
                <w:lang w:eastAsia="en-US"/>
              </w:rPr>
              <w:t>Președintele raionului</w:t>
            </w:r>
          </w:p>
        </w:tc>
        <w:tc>
          <w:tcPr>
            <w:tcW w:w="1456" w:type="dxa"/>
          </w:tcPr>
          <w:p w:rsidR="00F5168A" w:rsidRPr="00F5168A" w:rsidRDefault="00F5168A" w:rsidP="00F5168A">
            <w:pPr>
              <w:widowControl w:val="0"/>
              <w:autoSpaceDE w:val="0"/>
              <w:autoSpaceDN w:val="0"/>
              <w:spacing w:line="360" w:lineRule="auto"/>
              <w:jc w:val="center"/>
              <w:rPr>
                <w:b/>
                <w:bCs/>
                <w:sz w:val="22"/>
                <w:szCs w:val="22"/>
                <w:lang w:eastAsia="en-US"/>
              </w:rPr>
            </w:pPr>
            <w:r w:rsidRPr="00F5168A">
              <w:rPr>
                <w:sz w:val="22"/>
                <w:szCs w:val="22"/>
                <w:lang w:eastAsia="en-US"/>
              </w:rPr>
              <w:t>50000</w:t>
            </w:r>
          </w:p>
        </w:tc>
        <w:tc>
          <w:tcPr>
            <w:tcW w:w="2088" w:type="dxa"/>
          </w:tcPr>
          <w:p w:rsidR="00F5168A" w:rsidRPr="00F5168A" w:rsidRDefault="00F5168A" w:rsidP="00F5168A">
            <w:pPr>
              <w:widowControl w:val="0"/>
              <w:autoSpaceDE w:val="0"/>
              <w:autoSpaceDN w:val="0"/>
              <w:spacing w:line="360" w:lineRule="auto"/>
              <w:rPr>
                <w:b/>
                <w:bCs/>
                <w:sz w:val="22"/>
                <w:szCs w:val="22"/>
                <w:lang w:eastAsia="en-US"/>
              </w:rPr>
            </w:pPr>
          </w:p>
        </w:tc>
      </w:tr>
      <w:tr w:rsidR="00F5168A" w:rsidRPr="00F5168A" w:rsidTr="00DD3943">
        <w:trPr>
          <w:trHeight w:val="300"/>
        </w:trPr>
        <w:tc>
          <w:tcPr>
            <w:tcW w:w="536" w:type="dxa"/>
          </w:tcPr>
          <w:p w:rsidR="00F5168A" w:rsidRPr="00F5168A" w:rsidRDefault="00F5168A" w:rsidP="00F5168A">
            <w:pPr>
              <w:widowControl w:val="0"/>
              <w:autoSpaceDE w:val="0"/>
              <w:autoSpaceDN w:val="0"/>
              <w:spacing w:line="360" w:lineRule="auto"/>
              <w:rPr>
                <w:sz w:val="22"/>
                <w:szCs w:val="22"/>
                <w:lang w:eastAsia="en-US"/>
              </w:rPr>
            </w:pPr>
            <w:r w:rsidRPr="00F5168A">
              <w:rPr>
                <w:sz w:val="22"/>
                <w:szCs w:val="22"/>
                <w:lang w:eastAsia="en-US"/>
              </w:rPr>
              <w:t>3</w:t>
            </w:r>
          </w:p>
        </w:tc>
        <w:tc>
          <w:tcPr>
            <w:tcW w:w="1565" w:type="dxa"/>
          </w:tcPr>
          <w:p w:rsidR="00F5168A" w:rsidRPr="00F5168A" w:rsidRDefault="00F5168A" w:rsidP="00F5168A">
            <w:pPr>
              <w:widowControl w:val="0"/>
              <w:autoSpaceDE w:val="0"/>
              <w:autoSpaceDN w:val="0"/>
              <w:spacing w:line="360" w:lineRule="auto"/>
              <w:rPr>
                <w:b/>
                <w:bCs/>
                <w:sz w:val="22"/>
                <w:szCs w:val="22"/>
                <w:lang w:eastAsia="en-US"/>
              </w:rPr>
            </w:pPr>
            <w:r w:rsidRPr="00F5168A">
              <w:rPr>
                <w:sz w:val="22"/>
                <w:szCs w:val="22"/>
                <w:lang w:eastAsia="en-US"/>
              </w:rPr>
              <w:t>Consiliul raional Glodeni</w:t>
            </w:r>
          </w:p>
        </w:tc>
        <w:tc>
          <w:tcPr>
            <w:tcW w:w="2402" w:type="dxa"/>
          </w:tcPr>
          <w:p w:rsidR="00F5168A" w:rsidRPr="00F5168A" w:rsidRDefault="00F5168A" w:rsidP="00F5168A">
            <w:pPr>
              <w:widowControl w:val="0"/>
              <w:autoSpaceDE w:val="0"/>
              <w:autoSpaceDN w:val="0"/>
              <w:spacing w:line="360" w:lineRule="auto"/>
              <w:rPr>
                <w:b/>
                <w:bCs/>
                <w:sz w:val="22"/>
                <w:szCs w:val="22"/>
                <w:lang w:eastAsia="en-US"/>
              </w:rPr>
            </w:pPr>
            <w:r w:rsidRPr="00F5168A">
              <w:rPr>
                <w:color w:val="222222"/>
                <w:sz w:val="22"/>
                <w:szCs w:val="22"/>
                <w:lang w:val="ro-RO" w:eastAsia="en-US"/>
              </w:rPr>
              <w:t>Raionul Glodeni</w:t>
            </w:r>
          </w:p>
        </w:tc>
        <w:tc>
          <w:tcPr>
            <w:tcW w:w="1559" w:type="dxa"/>
          </w:tcPr>
          <w:p w:rsidR="00F5168A" w:rsidRPr="00F5168A" w:rsidRDefault="00F5168A" w:rsidP="00F5168A">
            <w:pPr>
              <w:widowControl w:val="0"/>
              <w:autoSpaceDE w:val="0"/>
              <w:autoSpaceDN w:val="0"/>
              <w:spacing w:line="360" w:lineRule="auto"/>
              <w:rPr>
                <w:bCs/>
                <w:sz w:val="22"/>
                <w:szCs w:val="22"/>
                <w:lang w:eastAsia="en-US"/>
              </w:rPr>
            </w:pPr>
            <w:r w:rsidRPr="00F5168A">
              <w:rPr>
                <w:bCs/>
                <w:sz w:val="22"/>
                <w:szCs w:val="22"/>
                <w:lang w:eastAsia="en-US"/>
              </w:rPr>
              <w:t>Oxana ALBU</w:t>
            </w:r>
          </w:p>
          <w:p w:rsidR="00F5168A" w:rsidRPr="00F5168A" w:rsidRDefault="00F5168A" w:rsidP="00F5168A">
            <w:pPr>
              <w:widowControl w:val="0"/>
              <w:autoSpaceDE w:val="0"/>
              <w:autoSpaceDN w:val="0"/>
              <w:spacing w:line="360" w:lineRule="auto"/>
              <w:rPr>
                <w:bCs/>
                <w:sz w:val="22"/>
                <w:szCs w:val="22"/>
                <w:lang w:eastAsia="en-US"/>
              </w:rPr>
            </w:pPr>
            <w:r w:rsidRPr="00F5168A">
              <w:rPr>
                <w:sz w:val="22"/>
                <w:szCs w:val="22"/>
                <w:lang w:eastAsia="en-US"/>
              </w:rPr>
              <w:t>Președinta raionului</w:t>
            </w:r>
          </w:p>
        </w:tc>
        <w:tc>
          <w:tcPr>
            <w:tcW w:w="1456" w:type="dxa"/>
          </w:tcPr>
          <w:p w:rsidR="00F5168A" w:rsidRPr="00F5168A" w:rsidRDefault="00F5168A" w:rsidP="00F5168A">
            <w:pPr>
              <w:widowControl w:val="0"/>
              <w:autoSpaceDE w:val="0"/>
              <w:autoSpaceDN w:val="0"/>
              <w:spacing w:line="360" w:lineRule="auto"/>
              <w:jc w:val="center"/>
              <w:rPr>
                <w:b/>
                <w:bCs/>
                <w:sz w:val="22"/>
                <w:szCs w:val="22"/>
                <w:lang w:eastAsia="en-US"/>
              </w:rPr>
            </w:pPr>
            <w:r w:rsidRPr="00F5168A">
              <w:rPr>
                <w:sz w:val="22"/>
                <w:szCs w:val="22"/>
                <w:lang w:eastAsia="en-US"/>
              </w:rPr>
              <w:t>50000</w:t>
            </w:r>
          </w:p>
        </w:tc>
        <w:tc>
          <w:tcPr>
            <w:tcW w:w="2088" w:type="dxa"/>
          </w:tcPr>
          <w:p w:rsidR="00F5168A" w:rsidRPr="00F5168A" w:rsidRDefault="00F5168A" w:rsidP="00F5168A">
            <w:pPr>
              <w:widowControl w:val="0"/>
              <w:autoSpaceDE w:val="0"/>
              <w:autoSpaceDN w:val="0"/>
              <w:spacing w:line="360" w:lineRule="auto"/>
              <w:rPr>
                <w:b/>
                <w:bCs/>
                <w:sz w:val="22"/>
                <w:szCs w:val="22"/>
                <w:lang w:eastAsia="en-US"/>
              </w:rPr>
            </w:pPr>
          </w:p>
        </w:tc>
      </w:tr>
      <w:tr w:rsidR="00F5168A" w:rsidRPr="00F5168A" w:rsidTr="00DD3943">
        <w:trPr>
          <w:trHeight w:val="916"/>
        </w:trPr>
        <w:tc>
          <w:tcPr>
            <w:tcW w:w="536" w:type="dxa"/>
          </w:tcPr>
          <w:p w:rsidR="00F5168A" w:rsidRPr="00F5168A" w:rsidRDefault="00F5168A" w:rsidP="00F5168A">
            <w:pPr>
              <w:widowControl w:val="0"/>
              <w:autoSpaceDE w:val="0"/>
              <w:autoSpaceDN w:val="0"/>
              <w:spacing w:line="360" w:lineRule="auto"/>
              <w:rPr>
                <w:sz w:val="22"/>
                <w:szCs w:val="22"/>
                <w:lang w:eastAsia="en-US"/>
              </w:rPr>
            </w:pPr>
            <w:r w:rsidRPr="00F5168A">
              <w:rPr>
                <w:sz w:val="22"/>
                <w:szCs w:val="22"/>
                <w:lang w:eastAsia="en-US"/>
              </w:rPr>
              <w:t>4</w:t>
            </w:r>
          </w:p>
        </w:tc>
        <w:tc>
          <w:tcPr>
            <w:tcW w:w="1565" w:type="dxa"/>
          </w:tcPr>
          <w:p w:rsidR="00F5168A" w:rsidRPr="00F5168A" w:rsidRDefault="00F5168A" w:rsidP="00F5168A">
            <w:pPr>
              <w:widowControl w:val="0"/>
              <w:autoSpaceDE w:val="0"/>
              <w:autoSpaceDN w:val="0"/>
              <w:spacing w:line="360" w:lineRule="auto"/>
              <w:rPr>
                <w:sz w:val="22"/>
                <w:szCs w:val="22"/>
                <w:lang w:eastAsia="en-US"/>
              </w:rPr>
            </w:pPr>
            <w:r w:rsidRPr="00F5168A">
              <w:rPr>
                <w:sz w:val="22"/>
                <w:szCs w:val="22"/>
                <w:lang w:eastAsia="en-US"/>
              </w:rPr>
              <w:t>Consiliul raional</w:t>
            </w:r>
          </w:p>
          <w:p w:rsidR="00F5168A" w:rsidRPr="00F5168A" w:rsidRDefault="00F5168A" w:rsidP="00F5168A">
            <w:pPr>
              <w:widowControl w:val="0"/>
              <w:autoSpaceDE w:val="0"/>
              <w:autoSpaceDN w:val="0"/>
              <w:spacing w:line="360" w:lineRule="auto"/>
              <w:rPr>
                <w:b/>
                <w:bCs/>
                <w:sz w:val="22"/>
                <w:szCs w:val="22"/>
                <w:lang w:eastAsia="en-US"/>
              </w:rPr>
            </w:pPr>
            <w:r w:rsidRPr="00F5168A">
              <w:rPr>
                <w:sz w:val="22"/>
                <w:szCs w:val="22"/>
                <w:lang w:eastAsia="en-US"/>
              </w:rPr>
              <w:t xml:space="preserve"> Fălești</w:t>
            </w:r>
          </w:p>
        </w:tc>
        <w:tc>
          <w:tcPr>
            <w:tcW w:w="2402" w:type="dxa"/>
          </w:tcPr>
          <w:p w:rsidR="00F5168A" w:rsidRPr="00F5168A" w:rsidRDefault="00F5168A" w:rsidP="00F5168A">
            <w:pPr>
              <w:widowControl w:val="0"/>
              <w:autoSpaceDE w:val="0"/>
              <w:autoSpaceDN w:val="0"/>
              <w:rPr>
                <w:color w:val="222222"/>
                <w:sz w:val="22"/>
                <w:szCs w:val="22"/>
                <w:lang w:val="ro-RO" w:eastAsia="en-US"/>
              </w:rPr>
            </w:pPr>
            <w:r w:rsidRPr="00F5168A">
              <w:rPr>
                <w:color w:val="222222"/>
                <w:sz w:val="22"/>
                <w:szCs w:val="22"/>
                <w:lang w:val="ro-RO" w:eastAsia="en-US"/>
              </w:rPr>
              <w:t>Raionul Fălești</w:t>
            </w:r>
          </w:p>
          <w:p w:rsidR="00F5168A" w:rsidRPr="00F5168A" w:rsidRDefault="00F5168A" w:rsidP="00F5168A">
            <w:pPr>
              <w:widowControl w:val="0"/>
              <w:autoSpaceDE w:val="0"/>
              <w:autoSpaceDN w:val="0"/>
              <w:spacing w:line="360" w:lineRule="auto"/>
              <w:rPr>
                <w:b/>
                <w:bCs/>
                <w:sz w:val="22"/>
                <w:szCs w:val="22"/>
                <w:lang w:eastAsia="en-US"/>
              </w:rPr>
            </w:pPr>
          </w:p>
        </w:tc>
        <w:tc>
          <w:tcPr>
            <w:tcW w:w="1559" w:type="dxa"/>
          </w:tcPr>
          <w:p w:rsidR="00F5168A" w:rsidRPr="00F5168A" w:rsidRDefault="00F5168A" w:rsidP="00F5168A">
            <w:pPr>
              <w:widowControl w:val="0"/>
              <w:autoSpaceDE w:val="0"/>
              <w:autoSpaceDN w:val="0"/>
              <w:spacing w:line="360" w:lineRule="auto"/>
              <w:rPr>
                <w:bCs/>
                <w:sz w:val="22"/>
                <w:szCs w:val="22"/>
                <w:lang w:eastAsia="en-US"/>
              </w:rPr>
            </w:pPr>
            <w:r w:rsidRPr="00F5168A">
              <w:rPr>
                <w:bCs/>
                <w:sz w:val="22"/>
                <w:szCs w:val="22"/>
                <w:lang w:eastAsia="en-US"/>
              </w:rPr>
              <w:t>Vadim ROȘCA</w:t>
            </w:r>
          </w:p>
          <w:p w:rsidR="00F5168A" w:rsidRPr="00F5168A" w:rsidRDefault="00F5168A" w:rsidP="00F5168A">
            <w:pPr>
              <w:widowControl w:val="0"/>
              <w:autoSpaceDE w:val="0"/>
              <w:autoSpaceDN w:val="0"/>
              <w:spacing w:line="360" w:lineRule="auto"/>
              <w:rPr>
                <w:bCs/>
                <w:sz w:val="22"/>
                <w:szCs w:val="22"/>
                <w:lang w:val="ro-MD" w:eastAsia="en-US"/>
              </w:rPr>
            </w:pPr>
            <w:r w:rsidRPr="00F5168A">
              <w:rPr>
                <w:bCs/>
                <w:sz w:val="22"/>
                <w:szCs w:val="22"/>
                <w:lang w:eastAsia="en-US"/>
              </w:rPr>
              <w:t>Președintele raionului</w:t>
            </w:r>
          </w:p>
        </w:tc>
        <w:tc>
          <w:tcPr>
            <w:tcW w:w="1456" w:type="dxa"/>
          </w:tcPr>
          <w:p w:rsidR="00F5168A" w:rsidRPr="00F5168A" w:rsidRDefault="00F5168A" w:rsidP="00F5168A">
            <w:pPr>
              <w:widowControl w:val="0"/>
              <w:autoSpaceDE w:val="0"/>
              <w:autoSpaceDN w:val="0"/>
              <w:spacing w:line="360" w:lineRule="auto"/>
              <w:jc w:val="center"/>
              <w:rPr>
                <w:b/>
                <w:bCs/>
                <w:sz w:val="22"/>
                <w:szCs w:val="22"/>
                <w:lang w:eastAsia="en-US"/>
              </w:rPr>
            </w:pPr>
            <w:r w:rsidRPr="00F5168A">
              <w:rPr>
                <w:sz w:val="22"/>
                <w:szCs w:val="22"/>
                <w:lang w:eastAsia="en-US"/>
              </w:rPr>
              <w:t>50000</w:t>
            </w:r>
          </w:p>
        </w:tc>
        <w:tc>
          <w:tcPr>
            <w:tcW w:w="2088" w:type="dxa"/>
          </w:tcPr>
          <w:p w:rsidR="00F5168A" w:rsidRPr="00F5168A" w:rsidRDefault="00F5168A" w:rsidP="00F5168A">
            <w:pPr>
              <w:widowControl w:val="0"/>
              <w:autoSpaceDE w:val="0"/>
              <w:autoSpaceDN w:val="0"/>
              <w:spacing w:line="360" w:lineRule="auto"/>
              <w:rPr>
                <w:b/>
                <w:bCs/>
                <w:sz w:val="22"/>
                <w:szCs w:val="22"/>
                <w:lang w:eastAsia="en-US"/>
              </w:rPr>
            </w:pPr>
          </w:p>
        </w:tc>
      </w:tr>
      <w:tr w:rsidR="00F5168A" w:rsidRPr="00F5168A" w:rsidTr="00DD3943">
        <w:trPr>
          <w:trHeight w:val="300"/>
        </w:trPr>
        <w:tc>
          <w:tcPr>
            <w:tcW w:w="536" w:type="dxa"/>
          </w:tcPr>
          <w:p w:rsidR="00F5168A" w:rsidRPr="00F5168A" w:rsidRDefault="00F5168A" w:rsidP="00F5168A">
            <w:pPr>
              <w:widowControl w:val="0"/>
              <w:autoSpaceDE w:val="0"/>
              <w:autoSpaceDN w:val="0"/>
              <w:spacing w:line="360" w:lineRule="auto"/>
              <w:rPr>
                <w:sz w:val="22"/>
                <w:szCs w:val="22"/>
                <w:lang w:eastAsia="en-US"/>
              </w:rPr>
            </w:pPr>
            <w:r w:rsidRPr="00F5168A">
              <w:rPr>
                <w:sz w:val="22"/>
                <w:szCs w:val="22"/>
                <w:lang w:eastAsia="en-US"/>
              </w:rPr>
              <w:t>5</w:t>
            </w:r>
          </w:p>
        </w:tc>
        <w:tc>
          <w:tcPr>
            <w:tcW w:w="1565" w:type="dxa"/>
          </w:tcPr>
          <w:p w:rsidR="00F5168A" w:rsidRPr="00F5168A" w:rsidRDefault="00F5168A" w:rsidP="00F5168A">
            <w:pPr>
              <w:widowControl w:val="0"/>
              <w:autoSpaceDE w:val="0"/>
              <w:autoSpaceDN w:val="0"/>
              <w:spacing w:line="360" w:lineRule="auto"/>
              <w:rPr>
                <w:bCs/>
                <w:sz w:val="22"/>
                <w:szCs w:val="22"/>
                <w:lang w:eastAsia="en-US"/>
              </w:rPr>
            </w:pPr>
            <w:r w:rsidRPr="00F5168A">
              <w:rPr>
                <w:bCs/>
                <w:sz w:val="22"/>
                <w:szCs w:val="22"/>
                <w:lang w:eastAsia="en-US"/>
              </w:rPr>
              <w:t>Primăria Municipiului Bălți</w:t>
            </w:r>
          </w:p>
        </w:tc>
        <w:tc>
          <w:tcPr>
            <w:tcW w:w="2402" w:type="dxa"/>
          </w:tcPr>
          <w:p w:rsidR="00F5168A" w:rsidRPr="00F5168A" w:rsidRDefault="00F5168A" w:rsidP="00F5168A">
            <w:pPr>
              <w:widowControl w:val="0"/>
              <w:autoSpaceDE w:val="0"/>
              <w:autoSpaceDN w:val="0"/>
              <w:spacing w:line="360" w:lineRule="auto"/>
              <w:rPr>
                <w:b/>
                <w:bCs/>
                <w:sz w:val="22"/>
                <w:szCs w:val="22"/>
                <w:lang w:eastAsia="en-US"/>
              </w:rPr>
            </w:pPr>
            <w:r w:rsidRPr="00F5168A">
              <w:rPr>
                <w:color w:val="222222"/>
                <w:sz w:val="22"/>
                <w:szCs w:val="22"/>
                <w:lang w:val="ro-RO" w:eastAsia="en-US"/>
              </w:rPr>
              <w:t xml:space="preserve">Municipiul Bălți                              </w:t>
            </w:r>
          </w:p>
        </w:tc>
        <w:tc>
          <w:tcPr>
            <w:tcW w:w="1559" w:type="dxa"/>
          </w:tcPr>
          <w:p w:rsidR="00F5168A" w:rsidRDefault="00157D0C" w:rsidP="00F5168A">
            <w:pPr>
              <w:widowControl w:val="0"/>
              <w:autoSpaceDE w:val="0"/>
              <w:autoSpaceDN w:val="0"/>
              <w:spacing w:line="360" w:lineRule="auto"/>
              <w:rPr>
                <w:bCs/>
                <w:sz w:val="22"/>
                <w:szCs w:val="22"/>
                <w:lang w:eastAsia="en-US"/>
              </w:rPr>
            </w:pPr>
            <w:r>
              <w:rPr>
                <w:bCs/>
                <w:sz w:val="22"/>
                <w:szCs w:val="22"/>
                <w:lang w:eastAsia="en-US"/>
              </w:rPr>
              <w:t>PETK</w:t>
            </w:r>
            <w:bookmarkStart w:id="0" w:name="_GoBack"/>
            <w:bookmarkEnd w:id="0"/>
            <w:r w:rsidR="00D24867">
              <w:rPr>
                <w:bCs/>
                <w:sz w:val="22"/>
                <w:szCs w:val="22"/>
                <w:lang w:eastAsia="en-US"/>
              </w:rPr>
              <w:t>OV</w:t>
            </w:r>
          </w:p>
          <w:p w:rsidR="00D24867" w:rsidRPr="00F5168A" w:rsidRDefault="00D24867" w:rsidP="00F5168A">
            <w:pPr>
              <w:widowControl w:val="0"/>
              <w:autoSpaceDE w:val="0"/>
              <w:autoSpaceDN w:val="0"/>
              <w:spacing w:line="360" w:lineRule="auto"/>
              <w:rPr>
                <w:bCs/>
                <w:sz w:val="22"/>
                <w:szCs w:val="22"/>
                <w:lang w:eastAsia="en-US"/>
              </w:rPr>
            </w:pPr>
            <w:r>
              <w:rPr>
                <w:bCs/>
                <w:sz w:val="22"/>
                <w:szCs w:val="22"/>
                <w:lang w:eastAsia="en-US"/>
              </w:rPr>
              <w:t>Alexandr</w:t>
            </w:r>
          </w:p>
          <w:p w:rsidR="00F5168A" w:rsidRPr="00F5168A" w:rsidRDefault="00F5168A" w:rsidP="00F5168A">
            <w:pPr>
              <w:widowControl w:val="0"/>
              <w:autoSpaceDE w:val="0"/>
              <w:autoSpaceDN w:val="0"/>
              <w:spacing w:line="360" w:lineRule="auto"/>
              <w:rPr>
                <w:bCs/>
                <w:sz w:val="22"/>
                <w:szCs w:val="22"/>
                <w:lang w:eastAsia="en-US"/>
              </w:rPr>
            </w:pPr>
            <w:r w:rsidRPr="00F5168A">
              <w:rPr>
                <w:bCs/>
                <w:sz w:val="22"/>
                <w:szCs w:val="22"/>
                <w:lang w:eastAsia="en-US"/>
              </w:rPr>
              <w:t xml:space="preserve">Primarul Municipiului </w:t>
            </w:r>
          </w:p>
        </w:tc>
        <w:tc>
          <w:tcPr>
            <w:tcW w:w="1456" w:type="dxa"/>
          </w:tcPr>
          <w:p w:rsidR="00F5168A" w:rsidRPr="00F5168A" w:rsidRDefault="00F5168A" w:rsidP="00F5168A">
            <w:pPr>
              <w:widowControl w:val="0"/>
              <w:autoSpaceDE w:val="0"/>
              <w:autoSpaceDN w:val="0"/>
              <w:spacing w:line="360" w:lineRule="auto"/>
              <w:jc w:val="center"/>
              <w:rPr>
                <w:b/>
                <w:bCs/>
                <w:sz w:val="22"/>
                <w:szCs w:val="22"/>
                <w:lang w:eastAsia="en-US"/>
              </w:rPr>
            </w:pPr>
            <w:r w:rsidRPr="00F5168A">
              <w:rPr>
                <w:sz w:val="22"/>
                <w:szCs w:val="22"/>
                <w:lang w:eastAsia="en-US"/>
              </w:rPr>
              <w:t>50000</w:t>
            </w:r>
          </w:p>
        </w:tc>
        <w:tc>
          <w:tcPr>
            <w:tcW w:w="2088" w:type="dxa"/>
          </w:tcPr>
          <w:p w:rsidR="00F5168A" w:rsidRPr="00F5168A" w:rsidRDefault="00F5168A" w:rsidP="00F5168A">
            <w:pPr>
              <w:widowControl w:val="0"/>
              <w:autoSpaceDE w:val="0"/>
              <w:autoSpaceDN w:val="0"/>
              <w:spacing w:line="360" w:lineRule="auto"/>
              <w:rPr>
                <w:b/>
                <w:bCs/>
                <w:sz w:val="22"/>
                <w:szCs w:val="22"/>
                <w:lang w:eastAsia="en-US"/>
              </w:rPr>
            </w:pPr>
          </w:p>
        </w:tc>
      </w:tr>
      <w:tr w:rsidR="00F5168A" w:rsidRPr="00F5168A" w:rsidTr="00DD3943">
        <w:trPr>
          <w:trHeight w:val="300"/>
        </w:trPr>
        <w:tc>
          <w:tcPr>
            <w:tcW w:w="536" w:type="dxa"/>
          </w:tcPr>
          <w:p w:rsidR="00F5168A" w:rsidRPr="00F5168A" w:rsidRDefault="00F5168A" w:rsidP="00F5168A">
            <w:pPr>
              <w:widowControl w:val="0"/>
              <w:autoSpaceDE w:val="0"/>
              <w:autoSpaceDN w:val="0"/>
              <w:spacing w:line="360" w:lineRule="auto"/>
              <w:rPr>
                <w:b/>
                <w:bCs/>
                <w:sz w:val="22"/>
                <w:szCs w:val="22"/>
                <w:lang w:eastAsia="en-US"/>
              </w:rPr>
            </w:pPr>
          </w:p>
        </w:tc>
        <w:tc>
          <w:tcPr>
            <w:tcW w:w="1565" w:type="dxa"/>
          </w:tcPr>
          <w:p w:rsidR="00F5168A" w:rsidRPr="00F5168A" w:rsidRDefault="00F5168A" w:rsidP="00F5168A">
            <w:pPr>
              <w:widowControl w:val="0"/>
              <w:autoSpaceDE w:val="0"/>
              <w:autoSpaceDN w:val="0"/>
              <w:spacing w:line="360" w:lineRule="auto"/>
              <w:rPr>
                <w:b/>
                <w:bCs/>
                <w:sz w:val="22"/>
                <w:szCs w:val="22"/>
                <w:lang w:eastAsia="en-US"/>
              </w:rPr>
            </w:pPr>
            <w:r w:rsidRPr="00F5168A">
              <w:rPr>
                <w:b/>
                <w:bCs/>
                <w:sz w:val="22"/>
                <w:szCs w:val="22"/>
                <w:lang w:eastAsia="en-US"/>
              </w:rPr>
              <w:t>Contribuția totală (MDL)</w:t>
            </w:r>
          </w:p>
        </w:tc>
        <w:tc>
          <w:tcPr>
            <w:tcW w:w="2402" w:type="dxa"/>
          </w:tcPr>
          <w:p w:rsidR="00F5168A" w:rsidRPr="00F5168A" w:rsidRDefault="00F5168A" w:rsidP="00F5168A">
            <w:pPr>
              <w:widowControl w:val="0"/>
              <w:autoSpaceDE w:val="0"/>
              <w:autoSpaceDN w:val="0"/>
              <w:spacing w:line="360" w:lineRule="auto"/>
              <w:rPr>
                <w:b/>
                <w:bCs/>
                <w:sz w:val="22"/>
                <w:szCs w:val="22"/>
                <w:lang w:eastAsia="en-US"/>
              </w:rPr>
            </w:pPr>
          </w:p>
        </w:tc>
        <w:tc>
          <w:tcPr>
            <w:tcW w:w="1559" w:type="dxa"/>
          </w:tcPr>
          <w:p w:rsidR="00F5168A" w:rsidRPr="00F5168A" w:rsidRDefault="00F5168A" w:rsidP="00F5168A">
            <w:pPr>
              <w:widowControl w:val="0"/>
              <w:autoSpaceDE w:val="0"/>
              <w:autoSpaceDN w:val="0"/>
              <w:spacing w:line="360" w:lineRule="auto"/>
              <w:rPr>
                <w:b/>
                <w:bCs/>
                <w:sz w:val="22"/>
                <w:szCs w:val="22"/>
                <w:lang w:eastAsia="en-US"/>
              </w:rPr>
            </w:pPr>
          </w:p>
        </w:tc>
        <w:tc>
          <w:tcPr>
            <w:tcW w:w="1456" w:type="dxa"/>
          </w:tcPr>
          <w:p w:rsidR="00F5168A" w:rsidRPr="00F5168A" w:rsidRDefault="00F5168A" w:rsidP="00F5168A">
            <w:pPr>
              <w:widowControl w:val="0"/>
              <w:autoSpaceDE w:val="0"/>
              <w:autoSpaceDN w:val="0"/>
              <w:spacing w:line="360" w:lineRule="auto"/>
              <w:jc w:val="center"/>
              <w:rPr>
                <w:b/>
                <w:bCs/>
                <w:sz w:val="22"/>
                <w:szCs w:val="22"/>
                <w:lang w:eastAsia="en-US"/>
              </w:rPr>
            </w:pPr>
            <w:r w:rsidRPr="00F5168A">
              <w:rPr>
                <w:b/>
                <w:bCs/>
                <w:sz w:val="22"/>
                <w:szCs w:val="22"/>
                <w:lang w:eastAsia="en-US"/>
              </w:rPr>
              <w:t>250000</w:t>
            </w:r>
          </w:p>
        </w:tc>
        <w:tc>
          <w:tcPr>
            <w:tcW w:w="2088" w:type="dxa"/>
          </w:tcPr>
          <w:p w:rsidR="00F5168A" w:rsidRPr="00F5168A" w:rsidRDefault="00F5168A" w:rsidP="00F5168A">
            <w:pPr>
              <w:widowControl w:val="0"/>
              <w:autoSpaceDE w:val="0"/>
              <w:autoSpaceDN w:val="0"/>
              <w:spacing w:line="360" w:lineRule="auto"/>
              <w:rPr>
                <w:b/>
                <w:bCs/>
                <w:sz w:val="22"/>
                <w:szCs w:val="22"/>
                <w:lang w:eastAsia="en-US"/>
              </w:rPr>
            </w:pPr>
          </w:p>
        </w:tc>
      </w:tr>
    </w:tbl>
    <w:p w:rsidR="00F5168A" w:rsidRPr="00F5168A" w:rsidRDefault="00F5168A" w:rsidP="00F5168A">
      <w:pPr>
        <w:widowControl w:val="0"/>
        <w:autoSpaceDE w:val="0"/>
        <w:autoSpaceDN w:val="0"/>
        <w:spacing w:line="360" w:lineRule="auto"/>
        <w:ind w:left="270"/>
        <w:jc w:val="both"/>
        <w:rPr>
          <w:sz w:val="22"/>
          <w:szCs w:val="22"/>
          <w:lang w:val="fr-FR" w:eastAsia="en-US"/>
        </w:rPr>
      </w:pPr>
    </w:p>
    <w:p w:rsidR="00F5168A" w:rsidRPr="00F5168A" w:rsidRDefault="00F5168A" w:rsidP="00F5168A">
      <w:pPr>
        <w:widowControl w:val="0"/>
        <w:autoSpaceDE w:val="0"/>
        <w:autoSpaceDN w:val="0"/>
        <w:spacing w:line="360" w:lineRule="auto"/>
        <w:rPr>
          <w:sz w:val="22"/>
          <w:szCs w:val="22"/>
          <w:lang w:val="en-US" w:eastAsia="en-US"/>
        </w:rPr>
      </w:pPr>
    </w:p>
    <w:p w:rsidR="00F5168A" w:rsidRPr="00F5168A" w:rsidRDefault="00F5168A" w:rsidP="00F5168A">
      <w:pPr>
        <w:widowControl w:val="0"/>
        <w:autoSpaceDE w:val="0"/>
        <w:autoSpaceDN w:val="0"/>
        <w:rPr>
          <w:sz w:val="22"/>
          <w:szCs w:val="22"/>
          <w:lang w:val="ro-RO" w:eastAsia="en-US"/>
        </w:rPr>
      </w:pPr>
    </w:p>
    <w:p w:rsidR="00F5168A" w:rsidRPr="00F5168A" w:rsidRDefault="00F5168A" w:rsidP="00F5168A">
      <w:pPr>
        <w:widowControl w:val="0"/>
        <w:autoSpaceDE w:val="0"/>
        <w:autoSpaceDN w:val="0"/>
        <w:rPr>
          <w:sz w:val="22"/>
          <w:szCs w:val="22"/>
          <w:lang w:val="ro-RO" w:eastAsia="en-US"/>
        </w:rPr>
      </w:pPr>
    </w:p>
    <w:p w:rsidR="00F5168A" w:rsidRPr="00F5168A" w:rsidRDefault="00F5168A" w:rsidP="00F5168A">
      <w:pPr>
        <w:widowControl w:val="0"/>
        <w:autoSpaceDE w:val="0"/>
        <w:autoSpaceDN w:val="0"/>
        <w:rPr>
          <w:sz w:val="22"/>
          <w:szCs w:val="22"/>
          <w:lang w:val="ro-RO" w:eastAsia="en-US"/>
        </w:rPr>
      </w:pPr>
    </w:p>
    <w:p w:rsidR="00F5168A" w:rsidRPr="00F5168A" w:rsidRDefault="00F5168A" w:rsidP="00F5168A">
      <w:pPr>
        <w:widowControl w:val="0"/>
        <w:autoSpaceDE w:val="0"/>
        <w:autoSpaceDN w:val="0"/>
        <w:rPr>
          <w:sz w:val="22"/>
          <w:szCs w:val="22"/>
          <w:lang w:val="ro-RO" w:eastAsia="en-US"/>
        </w:rPr>
      </w:pPr>
    </w:p>
    <w:p w:rsidR="00F5168A" w:rsidRPr="00F5168A" w:rsidRDefault="00F5168A" w:rsidP="00F5168A">
      <w:pPr>
        <w:widowControl w:val="0"/>
        <w:autoSpaceDE w:val="0"/>
        <w:autoSpaceDN w:val="0"/>
        <w:rPr>
          <w:sz w:val="22"/>
          <w:szCs w:val="22"/>
          <w:lang w:val="ro-RO" w:eastAsia="en-US"/>
        </w:rPr>
      </w:pPr>
    </w:p>
    <w:p w:rsidR="00F5168A" w:rsidRPr="00F5168A" w:rsidRDefault="00F5168A" w:rsidP="00F5168A">
      <w:pPr>
        <w:widowControl w:val="0"/>
        <w:autoSpaceDE w:val="0"/>
        <w:autoSpaceDN w:val="0"/>
        <w:rPr>
          <w:sz w:val="22"/>
          <w:szCs w:val="22"/>
          <w:lang w:val="ro-RO" w:eastAsia="en-US"/>
        </w:rPr>
      </w:pPr>
    </w:p>
    <w:p w:rsidR="00F5168A" w:rsidRPr="00F5168A" w:rsidRDefault="00F5168A" w:rsidP="00F5168A">
      <w:pPr>
        <w:widowControl w:val="0"/>
        <w:autoSpaceDE w:val="0"/>
        <w:autoSpaceDN w:val="0"/>
        <w:rPr>
          <w:sz w:val="22"/>
          <w:szCs w:val="22"/>
          <w:lang w:val="ro-RO" w:eastAsia="en-US"/>
        </w:rPr>
      </w:pPr>
    </w:p>
    <w:p w:rsidR="00F5168A" w:rsidRPr="00F5168A" w:rsidRDefault="00F5168A" w:rsidP="00F5168A">
      <w:pPr>
        <w:widowControl w:val="0"/>
        <w:autoSpaceDE w:val="0"/>
        <w:autoSpaceDN w:val="0"/>
        <w:rPr>
          <w:sz w:val="22"/>
          <w:szCs w:val="22"/>
          <w:lang w:val="ro-RO" w:eastAsia="en-US"/>
        </w:rPr>
      </w:pPr>
    </w:p>
    <w:p w:rsidR="00F5168A" w:rsidRPr="00F5168A" w:rsidRDefault="00F5168A" w:rsidP="00F5168A">
      <w:pPr>
        <w:widowControl w:val="0"/>
        <w:autoSpaceDE w:val="0"/>
        <w:autoSpaceDN w:val="0"/>
        <w:rPr>
          <w:sz w:val="22"/>
          <w:szCs w:val="22"/>
          <w:lang w:val="ro-RO" w:eastAsia="en-US"/>
        </w:rPr>
      </w:pPr>
    </w:p>
    <w:p w:rsidR="00F5168A" w:rsidRPr="00F5168A" w:rsidRDefault="00F5168A" w:rsidP="00F5168A">
      <w:pPr>
        <w:widowControl w:val="0"/>
        <w:autoSpaceDE w:val="0"/>
        <w:autoSpaceDN w:val="0"/>
        <w:rPr>
          <w:sz w:val="22"/>
          <w:szCs w:val="22"/>
          <w:lang w:val="ro-RO" w:eastAsia="en-US"/>
        </w:rPr>
      </w:pPr>
    </w:p>
    <w:p w:rsidR="00F5168A" w:rsidRPr="00F5168A" w:rsidRDefault="00F5168A" w:rsidP="00F5168A">
      <w:pPr>
        <w:widowControl w:val="0"/>
        <w:autoSpaceDE w:val="0"/>
        <w:autoSpaceDN w:val="0"/>
        <w:rPr>
          <w:sz w:val="22"/>
          <w:szCs w:val="22"/>
          <w:lang w:val="ro-RO" w:eastAsia="en-US"/>
        </w:rPr>
      </w:pPr>
    </w:p>
    <w:p w:rsidR="00F5168A" w:rsidRPr="00F5168A" w:rsidRDefault="00F5168A" w:rsidP="00F5168A">
      <w:pPr>
        <w:widowControl w:val="0"/>
        <w:autoSpaceDE w:val="0"/>
        <w:autoSpaceDN w:val="0"/>
        <w:rPr>
          <w:sz w:val="22"/>
          <w:szCs w:val="22"/>
          <w:lang w:val="ro-RO" w:eastAsia="en-US"/>
        </w:rPr>
      </w:pPr>
    </w:p>
    <w:p w:rsidR="00F5168A" w:rsidRDefault="00F5168A" w:rsidP="00F5168A">
      <w:pPr>
        <w:widowControl w:val="0"/>
        <w:autoSpaceDE w:val="0"/>
        <w:autoSpaceDN w:val="0"/>
        <w:rPr>
          <w:sz w:val="22"/>
          <w:szCs w:val="22"/>
          <w:lang w:val="ro-RO" w:eastAsia="en-US"/>
        </w:rPr>
      </w:pPr>
    </w:p>
    <w:p w:rsidR="00F5168A" w:rsidRDefault="00F5168A" w:rsidP="00F5168A">
      <w:pPr>
        <w:widowControl w:val="0"/>
        <w:autoSpaceDE w:val="0"/>
        <w:autoSpaceDN w:val="0"/>
        <w:rPr>
          <w:sz w:val="22"/>
          <w:szCs w:val="22"/>
          <w:lang w:val="ro-RO" w:eastAsia="en-US"/>
        </w:rPr>
      </w:pPr>
    </w:p>
    <w:p w:rsidR="00F5168A" w:rsidRDefault="00F5168A" w:rsidP="00F5168A">
      <w:pPr>
        <w:widowControl w:val="0"/>
        <w:autoSpaceDE w:val="0"/>
        <w:autoSpaceDN w:val="0"/>
        <w:rPr>
          <w:sz w:val="22"/>
          <w:szCs w:val="22"/>
          <w:lang w:val="ro-RO" w:eastAsia="en-US"/>
        </w:rPr>
      </w:pPr>
    </w:p>
    <w:p w:rsidR="00F5168A" w:rsidRDefault="00F5168A" w:rsidP="00F5168A">
      <w:pPr>
        <w:widowControl w:val="0"/>
        <w:autoSpaceDE w:val="0"/>
        <w:autoSpaceDN w:val="0"/>
        <w:rPr>
          <w:sz w:val="22"/>
          <w:szCs w:val="22"/>
          <w:lang w:val="ro-RO" w:eastAsia="en-US"/>
        </w:rPr>
      </w:pPr>
    </w:p>
    <w:p w:rsidR="00F5168A" w:rsidRDefault="00F5168A" w:rsidP="00F5168A">
      <w:pPr>
        <w:widowControl w:val="0"/>
        <w:autoSpaceDE w:val="0"/>
        <w:autoSpaceDN w:val="0"/>
        <w:rPr>
          <w:sz w:val="22"/>
          <w:szCs w:val="22"/>
          <w:lang w:val="ro-RO" w:eastAsia="en-US"/>
        </w:rPr>
      </w:pPr>
    </w:p>
    <w:p w:rsidR="00F5168A" w:rsidRDefault="00F5168A" w:rsidP="00F5168A">
      <w:pPr>
        <w:widowControl w:val="0"/>
        <w:autoSpaceDE w:val="0"/>
        <w:autoSpaceDN w:val="0"/>
        <w:rPr>
          <w:sz w:val="22"/>
          <w:szCs w:val="22"/>
          <w:lang w:val="ro-RO" w:eastAsia="en-US"/>
        </w:rPr>
      </w:pPr>
    </w:p>
    <w:p w:rsidR="00F5168A" w:rsidRDefault="00F5168A" w:rsidP="00F5168A">
      <w:pPr>
        <w:widowControl w:val="0"/>
        <w:autoSpaceDE w:val="0"/>
        <w:autoSpaceDN w:val="0"/>
        <w:rPr>
          <w:sz w:val="22"/>
          <w:szCs w:val="22"/>
          <w:lang w:val="ro-RO" w:eastAsia="en-US"/>
        </w:rPr>
      </w:pPr>
    </w:p>
    <w:p w:rsidR="00F5168A" w:rsidRDefault="00F5168A" w:rsidP="00F5168A">
      <w:pPr>
        <w:widowControl w:val="0"/>
        <w:autoSpaceDE w:val="0"/>
        <w:autoSpaceDN w:val="0"/>
        <w:rPr>
          <w:sz w:val="22"/>
          <w:szCs w:val="22"/>
          <w:lang w:val="ro-RO" w:eastAsia="en-US"/>
        </w:rPr>
      </w:pPr>
    </w:p>
    <w:p w:rsidR="00F5168A" w:rsidRDefault="00F5168A" w:rsidP="00F5168A">
      <w:pPr>
        <w:widowControl w:val="0"/>
        <w:autoSpaceDE w:val="0"/>
        <w:autoSpaceDN w:val="0"/>
        <w:rPr>
          <w:sz w:val="22"/>
          <w:szCs w:val="22"/>
          <w:lang w:val="ro-RO" w:eastAsia="en-US"/>
        </w:rPr>
      </w:pPr>
    </w:p>
    <w:p w:rsidR="00F5168A" w:rsidRDefault="00F5168A" w:rsidP="00F5168A">
      <w:pPr>
        <w:widowControl w:val="0"/>
        <w:autoSpaceDE w:val="0"/>
        <w:autoSpaceDN w:val="0"/>
        <w:rPr>
          <w:sz w:val="22"/>
          <w:szCs w:val="22"/>
          <w:lang w:val="ro-RO" w:eastAsia="en-US"/>
        </w:rPr>
      </w:pPr>
    </w:p>
    <w:p w:rsidR="00F5168A" w:rsidRPr="00F5168A" w:rsidRDefault="00F5168A" w:rsidP="00F5168A">
      <w:pPr>
        <w:widowControl w:val="0"/>
        <w:autoSpaceDE w:val="0"/>
        <w:autoSpaceDN w:val="0"/>
        <w:rPr>
          <w:sz w:val="22"/>
          <w:szCs w:val="22"/>
          <w:lang w:val="ro-RO" w:eastAsia="en-US"/>
        </w:rPr>
      </w:pPr>
    </w:p>
    <w:p w:rsidR="00F5168A" w:rsidRPr="00F5168A" w:rsidRDefault="00F5168A" w:rsidP="00F5168A">
      <w:pPr>
        <w:widowControl w:val="0"/>
        <w:autoSpaceDE w:val="0"/>
        <w:autoSpaceDN w:val="0"/>
        <w:rPr>
          <w:sz w:val="22"/>
          <w:szCs w:val="22"/>
          <w:lang w:val="ro-RO" w:eastAsia="en-US"/>
        </w:rPr>
      </w:pPr>
    </w:p>
    <w:p w:rsidR="00F5168A" w:rsidRPr="00F5168A" w:rsidRDefault="00F5168A" w:rsidP="00F5168A">
      <w:pPr>
        <w:widowControl w:val="0"/>
        <w:autoSpaceDE w:val="0"/>
        <w:autoSpaceDN w:val="0"/>
        <w:rPr>
          <w:sz w:val="22"/>
          <w:szCs w:val="22"/>
          <w:lang w:val="ro-RO" w:eastAsia="en-US"/>
        </w:rPr>
      </w:pPr>
    </w:p>
    <w:p w:rsidR="00F5168A" w:rsidRPr="00F5168A" w:rsidRDefault="00F5168A" w:rsidP="00F5168A">
      <w:pPr>
        <w:widowControl w:val="0"/>
        <w:autoSpaceDE w:val="0"/>
        <w:autoSpaceDN w:val="0"/>
        <w:jc w:val="right"/>
        <w:rPr>
          <w:sz w:val="22"/>
          <w:szCs w:val="22"/>
          <w:lang w:val="ro-RO" w:eastAsia="en-US"/>
        </w:rPr>
      </w:pPr>
      <w:r w:rsidRPr="00F5168A">
        <w:rPr>
          <w:sz w:val="22"/>
          <w:szCs w:val="22"/>
          <w:lang w:val="ro-RO" w:eastAsia="en-US"/>
        </w:rPr>
        <w:t>Anexa nr.2</w:t>
      </w:r>
    </w:p>
    <w:p w:rsidR="00F5168A" w:rsidRPr="00F5168A" w:rsidRDefault="00F5168A" w:rsidP="00F5168A">
      <w:pPr>
        <w:widowControl w:val="0"/>
        <w:autoSpaceDE w:val="0"/>
        <w:autoSpaceDN w:val="0"/>
        <w:jc w:val="right"/>
        <w:rPr>
          <w:sz w:val="22"/>
          <w:szCs w:val="22"/>
          <w:lang w:val="ro-RO" w:eastAsia="en-US"/>
        </w:rPr>
      </w:pPr>
      <w:r w:rsidRPr="00F5168A">
        <w:rPr>
          <w:sz w:val="22"/>
          <w:szCs w:val="22"/>
          <w:lang w:val="ro-RO" w:eastAsia="en-US"/>
        </w:rPr>
        <w:t>la decizia nr._______</w:t>
      </w:r>
    </w:p>
    <w:p w:rsidR="00F5168A" w:rsidRPr="00F5168A" w:rsidRDefault="00F5168A" w:rsidP="00F5168A">
      <w:pPr>
        <w:widowControl w:val="0"/>
        <w:autoSpaceDE w:val="0"/>
        <w:autoSpaceDN w:val="0"/>
        <w:jc w:val="right"/>
        <w:rPr>
          <w:sz w:val="22"/>
          <w:szCs w:val="22"/>
          <w:lang w:val="en-US" w:eastAsia="en-US"/>
        </w:rPr>
      </w:pPr>
      <w:r w:rsidRPr="00F5168A">
        <w:rPr>
          <w:sz w:val="22"/>
          <w:szCs w:val="22"/>
          <w:lang w:val="ro-RO" w:eastAsia="en-US"/>
        </w:rPr>
        <w:t>din ,,_____</w:t>
      </w:r>
      <w:r w:rsidRPr="00F5168A">
        <w:rPr>
          <w:sz w:val="22"/>
          <w:szCs w:val="22"/>
          <w:lang w:val="en-US" w:eastAsia="en-US"/>
        </w:rPr>
        <w:t>”___________2025</w:t>
      </w:r>
    </w:p>
    <w:p w:rsidR="00F5168A" w:rsidRPr="00F5168A" w:rsidRDefault="00F5168A" w:rsidP="00F5168A">
      <w:pPr>
        <w:widowControl w:val="0"/>
        <w:autoSpaceDE w:val="0"/>
        <w:autoSpaceDN w:val="0"/>
        <w:rPr>
          <w:sz w:val="22"/>
          <w:szCs w:val="22"/>
          <w:lang w:val="ro-RO" w:eastAsia="en-US"/>
        </w:rPr>
      </w:pPr>
    </w:p>
    <w:p w:rsidR="00F5168A" w:rsidRPr="00F5168A" w:rsidRDefault="00F5168A" w:rsidP="00F5168A">
      <w:pPr>
        <w:widowControl w:val="0"/>
        <w:autoSpaceDE w:val="0"/>
        <w:autoSpaceDN w:val="0"/>
        <w:rPr>
          <w:sz w:val="22"/>
          <w:szCs w:val="22"/>
          <w:lang w:val="ro-RO" w:eastAsia="en-US"/>
        </w:rPr>
      </w:pPr>
    </w:p>
    <w:p w:rsidR="00F5168A" w:rsidRPr="00F5168A" w:rsidRDefault="00F5168A" w:rsidP="00F5168A">
      <w:pPr>
        <w:widowControl w:val="0"/>
        <w:autoSpaceDE w:val="0"/>
        <w:autoSpaceDN w:val="0"/>
        <w:rPr>
          <w:sz w:val="22"/>
          <w:szCs w:val="22"/>
          <w:lang w:val="ro-RO" w:eastAsia="en-US"/>
        </w:rPr>
      </w:pPr>
    </w:p>
    <w:p w:rsidR="00F5168A" w:rsidRPr="00F5168A" w:rsidRDefault="00F5168A" w:rsidP="00F5168A">
      <w:pPr>
        <w:widowControl w:val="0"/>
        <w:shd w:val="clear" w:color="auto" w:fill="FFFFFF"/>
        <w:autoSpaceDE w:val="0"/>
        <w:autoSpaceDN w:val="0"/>
        <w:spacing w:before="100" w:beforeAutospacing="1" w:after="100" w:afterAutospacing="1"/>
        <w:jc w:val="center"/>
        <w:rPr>
          <w:b/>
          <w:bCs/>
          <w:color w:val="222222"/>
          <w:sz w:val="22"/>
          <w:szCs w:val="22"/>
          <w:lang w:val="ro-RO" w:eastAsia="en-US"/>
        </w:rPr>
      </w:pPr>
      <w:r w:rsidRPr="00F5168A">
        <w:rPr>
          <w:b/>
          <w:bCs/>
          <w:color w:val="222222"/>
          <w:sz w:val="22"/>
          <w:szCs w:val="22"/>
          <w:lang w:val="ro-RO" w:eastAsia="en-US"/>
        </w:rPr>
        <w:t>SCRISOARE DE INTENȚIE</w:t>
      </w:r>
    </w:p>
    <w:p w:rsidR="00F5168A" w:rsidRPr="00F5168A" w:rsidRDefault="00F5168A" w:rsidP="00F5168A">
      <w:pPr>
        <w:widowControl w:val="0"/>
        <w:shd w:val="clear" w:color="auto" w:fill="FFFFFF"/>
        <w:autoSpaceDE w:val="0"/>
        <w:autoSpaceDN w:val="0"/>
        <w:spacing w:before="100" w:beforeAutospacing="1" w:after="100" w:afterAutospacing="1"/>
        <w:jc w:val="both"/>
        <w:rPr>
          <w:b/>
          <w:color w:val="222222"/>
          <w:sz w:val="22"/>
          <w:szCs w:val="22"/>
          <w:lang w:val="ro-RO" w:eastAsia="en-US"/>
        </w:rPr>
      </w:pPr>
      <w:r w:rsidRPr="00F5168A">
        <w:rPr>
          <w:color w:val="222222"/>
          <w:sz w:val="22"/>
          <w:szCs w:val="22"/>
          <w:lang w:val="ro-RO" w:eastAsia="en-US"/>
        </w:rPr>
        <w:br/>
      </w:r>
      <w:r w:rsidRPr="00F5168A">
        <w:rPr>
          <w:b/>
          <w:bCs/>
          <w:color w:val="222222"/>
          <w:sz w:val="22"/>
          <w:szCs w:val="22"/>
          <w:lang w:val="ro-RO" w:eastAsia="en-US"/>
        </w:rPr>
        <w:t>privind participarea comună a unităților administrativ-teritoriale din nordul Republicii Moldova</w:t>
      </w:r>
      <w:r w:rsidRPr="00F5168A">
        <w:rPr>
          <w:color w:val="222222"/>
          <w:sz w:val="22"/>
          <w:szCs w:val="22"/>
          <w:lang w:val="ro-RO" w:eastAsia="en-US"/>
        </w:rPr>
        <w:t xml:space="preserve"> </w:t>
      </w:r>
      <w:r w:rsidRPr="00F5168A">
        <w:rPr>
          <w:b/>
          <w:color w:val="222222"/>
          <w:sz w:val="22"/>
          <w:szCs w:val="22"/>
          <w:lang w:val="ro-RO" w:eastAsia="en-US"/>
        </w:rPr>
        <w:t>și spriginirea inițiativei regionale în domeniul pilotării Managementul Energiei Locale .</w:t>
      </w:r>
    </w:p>
    <w:p w:rsidR="00F5168A" w:rsidRPr="00F5168A" w:rsidRDefault="00F5168A" w:rsidP="00F5168A">
      <w:pPr>
        <w:widowControl w:val="0"/>
        <w:shd w:val="clear" w:color="auto" w:fill="FFFFFF"/>
        <w:autoSpaceDE w:val="0"/>
        <w:autoSpaceDN w:val="0"/>
        <w:spacing w:before="100" w:beforeAutospacing="1" w:after="100" w:afterAutospacing="1"/>
        <w:jc w:val="both"/>
        <w:rPr>
          <w:color w:val="222222"/>
          <w:sz w:val="22"/>
          <w:szCs w:val="22"/>
          <w:lang w:val="ro-RO" w:eastAsia="en-US"/>
        </w:rPr>
      </w:pPr>
      <w:r w:rsidRPr="00F5168A">
        <w:rPr>
          <w:color w:val="222222"/>
          <w:sz w:val="22"/>
          <w:szCs w:val="22"/>
          <w:lang w:val="ro-RO" w:eastAsia="en-US"/>
        </w:rPr>
        <w:t>Noi, </w:t>
      </w:r>
      <w:r w:rsidRPr="00F5168A">
        <w:rPr>
          <w:b/>
          <w:bCs/>
          <w:color w:val="222222"/>
          <w:sz w:val="22"/>
          <w:szCs w:val="22"/>
          <w:lang w:val="ro-RO" w:eastAsia="en-US"/>
        </w:rPr>
        <w:t xml:space="preserve">reprezentanții raioanelor Sîngerei, </w:t>
      </w:r>
      <w:r w:rsidRPr="00F5168A">
        <w:rPr>
          <w:b/>
          <w:bCs/>
          <w:color w:val="222222"/>
          <w:sz w:val="22"/>
          <w:szCs w:val="22"/>
          <w:lang w:val="ro-MD" w:eastAsia="en-US"/>
        </w:rPr>
        <w:t xml:space="preserve">Rîșcani, </w:t>
      </w:r>
      <w:r w:rsidRPr="00F5168A">
        <w:rPr>
          <w:b/>
          <w:bCs/>
          <w:color w:val="222222"/>
          <w:sz w:val="22"/>
          <w:szCs w:val="22"/>
          <w:lang w:val="ro-RO" w:eastAsia="en-US"/>
        </w:rPr>
        <w:t>GlodenI, Fălești</w:t>
      </w:r>
      <w:r w:rsidRPr="00F5168A">
        <w:rPr>
          <w:color w:val="222222"/>
          <w:sz w:val="22"/>
          <w:szCs w:val="22"/>
          <w:lang w:val="ro-RO" w:eastAsia="en-US"/>
        </w:rPr>
        <w:t xml:space="preserve"> </w:t>
      </w:r>
      <w:r w:rsidRPr="00F5168A">
        <w:rPr>
          <w:b/>
          <w:color w:val="222222"/>
          <w:sz w:val="22"/>
          <w:szCs w:val="22"/>
          <w:lang w:val="ro-RO" w:eastAsia="en-US"/>
        </w:rPr>
        <w:t>și Municipiul Bălți,</w:t>
      </w:r>
      <w:r w:rsidRPr="00F5168A">
        <w:rPr>
          <w:color w:val="222222"/>
          <w:sz w:val="22"/>
          <w:szCs w:val="22"/>
          <w:lang w:val="ro-RO" w:eastAsia="en-US"/>
        </w:rPr>
        <w:t xml:space="preserve"> reuniți în cadrul unui parteneriat în baza MEMORANDUMULUI de COOPERARE(MoC), ne exprimăm prin prezenta scrisoare </w:t>
      </w:r>
      <w:r w:rsidRPr="00F5168A">
        <w:rPr>
          <w:b/>
          <w:bCs/>
          <w:color w:val="222222"/>
          <w:sz w:val="22"/>
          <w:szCs w:val="22"/>
          <w:lang w:val="ro-RO" w:eastAsia="en-US"/>
        </w:rPr>
        <w:t>intenția fermă pentru  a participa impreună la programul pilot pentru Managementul Energiei Locale, susținut de Proiectul GIZ ,,Eficiență Energetică și Energii Regenerabile pentru Republica Moldova(E4M )”</w:t>
      </w:r>
    </w:p>
    <w:p w:rsidR="00F5168A" w:rsidRPr="00F5168A" w:rsidRDefault="00715BC6" w:rsidP="00F5168A">
      <w:pPr>
        <w:widowControl w:val="0"/>
        <w:autoSpaceDE w:val="0"/>
        <w:autoSpaceDN w:val="0"/>
        <w:rPr>
          <w:sz w:val="22"/>
          <w:szCs w:val="22"/>
          <w:lang w:val="ro-RO" w:eastAsia="en-US"/>
        </w:rPr>
      </w:pPr>
      <w:r>
        <w:rPr>
          <w:sz w:val="22"/>
          <w:szCs w:val="22"/>
          <w:lang w:val="ro-RO" w:eastAsia="en-US"/>
        </w:rPr>
        <w:pict>
          <v:rect id="_x0000_i1025" style="width:0;height:1.5pt" o:hralign="center" o:hrstd="t" o:hrnoshade="t" o:hr="t" fillcolor="#222" stroked="f"/>
        </w:pict>
      </w:r>
    </w:p>
    <w:p w:rsidR="00F5168A" w:rsidRPr="00F5168A" w:rsidRDefault="00F5168A" w:rsidP="00F5168A">
      <w:pPr>
        <w:widowControl w:val="0"/>
        <w:shd w:val="clear" w:color="auto" w:fill="FFFFFF"/>
        <w:autoSpaceDE w:val="0"/>
        <w:autoSpaceDN w:val="0"/>
        <w:spacing w:before="100" w:beforeAutospacing="1" w:after="100" w:afterAutospacing="1"/>
        <w:outlineLvl w:val="2"/>
        <w:rPr>
          <w:b/>
          <w:bCs/>
          <w:color w:val="222222"/>
          <w:sz w:val="22"/>
          <w:szCs w:val="22"/>
          <w:lang w:val="ro-RO" w:eastAsia="en-US"/>
        </w:rPr>
      </w:pPr>
      <w:r w:rsidRPr="00F5168A">
        <w:rPr>
          <w:b/>
          <w:bCs/>
          <w:color w:val="222222"/>
          <w:sz w:val="22"/>
          <w:szCs w:val="22"/>
          <w:lang w:val="ro-RO" w:eastAsia="en-US"/>
        </w:rPr>
        <w:t>1. Descrierea regiunii și contextul energetic actual</w:t>
      </w:r>
    </w:p>
    <w:p w:rsidR="00F5168A" w:rsidRPr="00F5168A" w:rsidRDefault="00F5168A" w:rsidP="00F5168A">
      <w:pPr>
        <w:widowControl w:val="0"/>
        <w:shd w:val="clear" w:color="auto" w:fill="FFFFFF"/>
        <w:autoSpaceDE w:val="0"/>
        <w:autoSpaceDN w:val="0"/>
        <w:spacing w:before="100" w:beforeAutospacing="1" w:after="100" w:afterAutospacing="1"/>
        <w:rPr>
          <w:color w:val="222222"/>
          <w:sz w:val="22"/>
          <w:szCs w:val="22"/>
          <w:lang w:val="ro-RO" w:eastAsia="en-US"/>
        </w:rPr>
      </w:pPr>
      <w:r w:rsidRPr="00F5168A">
        <w:rPr>
          <w:color w:val="222222"/>
          <w:sz w:val="22"/>
          <w:szCs w:val="22"/>
          <w:lang w:val="ro-RO" w:eastAsia="en-US"/>
        </w:rPr>
        <w:t xml:space="preserve">Regiunea formată din raioanele </w:t>
      </w:r>
      <w:r w:rsidRPr="00F5168A">
        <w:rPr>
          <w:b/>
          <w:bCs/>
          <w:color w:val="222222"/>
          <w:sz w:val="22"/>
          <w:szCs w:val="22"/>
          <w:lang w:val="ro-RO" w:eastAsia="en-US"/>
        </w:rPr>
        <w:t xml:space="preserve">Sîngerei, </w:t>
      </w:r>
      <w:r w:rsidRPr="00F5168A">
        <w:rPr>
          <w:b/>
          <w:bCs/>
          <w:color w:val="222222"/>
          <w:sz w:val="22"/>
          <w:szCs w:val="22"/>
          <w:lang w:val="ro-MD" w:eastAsia="en-US"/>
        </w:rPr>
        <w:t xml:space="preserve">Rîșcani, </w:t>
      </w:r>
      <w:r w:rsidRPr="00F5168A">
        <w:rPr>
          <w:b/>
          <w:bCs/>
          <w:color w:val="222222"/>
          <w:sz w:val="22"/>
          <w:szCs w:val="22"/>
          <w:lang w:val="ro-RO" w:eastAsia="en-US"/>
        </w:rPr>
        <w:t>Glodeni, Fălești</w:t>
      </w:r>
      <w:r w:rsidRPr="00F5168A">
        <w:rPr>
          <w:color w:val="222222"/>
          <w:sz w:val="22"/>
          <w:szCs w:val="22"/>
          <w:lang w:val="ro-RO" w:eastAsia="en-US"/>
        </w:rPr>
        <w:t xml:space="preserve"> </w:t>
      </w:r>
      <w:r w:rsidRPr="00F5168A">
        <w:rPr>
          <w:b/>
          <w:color w:val="222222"/>
          <w:sz w:val="22"/>
          <w:szCs w:val="22"/>
          <w:lang w:val="ro-RO" w:eastAsia="en-US"/>
        </w:rPr>
        <w:t>și Municipiul Bălți</w:t>
      </w:r>
      <w:r w:rsidRPr="00F5168A">
        <w:rPr>
          <w:color w:val="222222"/>
          <w:sz w:val="22"/>
          <w:szCs w:val="22"/>
          <w:lang w:val="ro-RO" w:eastAsia="en-US"/>
        </w:rPr>
        <w:t>, este una dintre cele mai populate și active economic zone din nordul țării, cu o populație cumulată de aproximativ </w:t>
      </w:r>
      <w:r w:rsidRPr="00F5168A">
        <w:rPr>
          <w:b/>
          <w:bCs/>
          <w:color w:val="222222"/>
          <w:sz w:val="22"/>
          <w:szCs w:val="22"/>
          <w:lang w:val="ro-RO" w:eastAsia="en-US"/>
        </w:rPr>
        <w:t>304.367 de locuitori</w:t>
      </w:r>
      <w:r w:rsidRPr="00F5168A">
        <w:rPr>
          <w:color w:val="222222"/>
          <w:sz w:val="22"/>
          <w:szCs w:val="22"/>
          <w:lang w:val="ro-RO" w:eastAsia="en-US"/>
        </w:rPr>
        <w:t>. Această regiune include un amestec de localități urbane și rurale, unități industriale, instituții publice și agricultură intensivă.</w:t>
      </w:r>
    </w:p>
    <w:p w:rsidR="00F5168A" w:rsidRPr="00F5168A" w:rsidRDefault="00F5168A" w:rsidP="00F5168A">
      <w:pPr>
        <w:widowControl w:val="0"/>
        <w:shd w:val="clear" w:color="auto" w:fill="FFFFFF"/>
        <w:autoSpaceDE w:val="0"/>
        <w:autoSpaceDN w:val="0"/>
        <w:spacing w:before="100" w:beforeAutospacing="1" w:after="100" w:afterAutospacing="1"/>
        <w:rPr>
          <w:color w:val="222222"/>
          <w:sz w:val="22"/>
          <w:szCs w:val="22"/>
          <w:lang w:val="ro-RO" w:eastAsia="en-US"/>
        </w:rPr>
      </w:pPr>
      <w:r w:rsidRPr="00F5168A">
        <w:rPr>
          <w:color w:val="222222"/>
          <w:sz w:val="22"/>
          <w:szCs w:val="22"/>
          <w:lang w:val="ro-RO" w:eastAsia="en-US"/>
        </w:rPr>
        <w:t>În prezent, regiunea se confruntă cu mai multe provocări energetice:</w:t>
      </w:r>
    </w:p>
    <w:p w:rsidR="00F5168A" w:rsidRPr="00F5168A" w:rsidRDefault="00F5168A" w:rsidP="00F5168A">
      <w:pPr>
        <w:widowControl w:val="0"/>
        <w:numPr>
          <w:ilvl w:val="0"/>
          <w:numId w:val="24"/>
        </w:numPr>
        <w:shd w:val="clear" w:color="auto" w:fill="FFFFFF"/>
        <w:autoSpaceDE w:val="0"/>
        <w:autoSpaceDN w:val="0"/>
        <w:spacing w:before="100" w:beforeAutospacing="1" w:after="100" w:afterAutospacing="1" w:line="259" w:lineRule="auto"/>
        <w:ind w:left="945"/>
        <w:rPr>
          <w:color w:val="222222"/>
          <w:sz w:val="22"/>
          <w:szCs w:val="22"/>
          <w:lang w:val="ro-RO" w:eastAsia="en-US"/>
        </w:rPr>
      </w:pPr>
      <w:r w:rsidRPr="00F5168A">
        <w:rPr>
          <w:b/>
          <w:bCs/>
          <w:color w:val="222222"/>
          <w:sz w:val="22"/>
          <w:szCs w:val="22"/>
          <w:lang w:val="ro-RO" w:eastAsia="en-US"/>
        </w:rPr>
        <w:t>dependență ridicată de surse energetice tradiționale</w:t>
      </w:r>
      <w:r w:rsidRPr="00F5168A">
        <w:rPr>
          <w:color w:val="222222"/>
          <w:sz w:val="22"/>
          <w:szCs w:val="22"/>
          <w:lang w:val="ro-RO" w:eastAsia="en-US"/>
        </w:rPr>
        <w:t>, în special gaze și energie electrică importată;</w:t>
      </w:r>
    </w:p>
    <w:p w:rsidR="00F5168A" w:rsidRPr="00F5168A" w:rsidRDefault="00F5168A" w:rsidP="00F5168A">
      <w:pPr>
        <w:widowControl w:val="0"/>
        <w:numPr>
          <w:ilvl w:val="0"/>
          <w:numId w:val="24"/>
        </w:numPr>
        <w:shd w:val="clear" w:color="auto" w:fill="FFFFFF"/>
        <w:autoSpaceDE w:val="0"/>
        <w:autoSpaceDN w:val="0"/>
        <w:spacing w:before="100" w:beforeAutospacing="1" w:after="100" w:afterAutospacing="1" w:line="259" w:lineRule="auto"/>
        <w:ind w:left="945"/>
        <w:rPr>
          <w:color w:val="222222"/>
          <w:sz w:val="22"/>
          <w:szCs w:val="22"/>
          <w:lang w:val="ro-RO" w:eastAsia="en-US"/>
        </w:rPr>
      </w:pPr>
      <w:r w:rsidRPr="00F5168A">
        <w:rPr>
          <w:b/>
          <w:bCs/>
          <w:color w:val="222222"/>
          <w:sz w:val="22"/>
          <w:szCs w:val="22"/>
          <w:lang w:val="ro-RO" w:eastAsia="en-US"/>
        </w:rPr>
        <w:t>infrastructură învechită</w:t>
      </w:r>
      <w:r w:rsidRPr="00F5168A">
        <w:rPr>
          <w:color w:val="222222"/>
          <w:sz w:val="22"/>
          <w:szCs w:val="22"/>
          <w:lang w:val="ro-RO" w:eastAsia="en-US"/>
        </w:rPr>
        <w:t> în sectorul termoenergetic și iluminat public;</w:t>
      </w:r>
    </w:p>
    <w:p w:rsidR="00F5168A" w:rsidRPr="00F5168A" w:rsidRDefault="00F5168A" w:rsidP="00F5168A">
      <w:pPr>
        <w:widowControl w:val="0"/>
        <w:numPr>
          <w:ilvl w:val="0"/>
          <w:numId w:val="24"/>
        </w:numPr>
        <w:shd w:val="clear" w:color="auto" w:fill="FFFFFF"/>
        <w:autoSpaceDE w:val="0"/>
        <w:autoSpaceDN w:val="0"/>
        <w:spacing w:before="100" w:beforeAutospacing="1" w:after="100" w:afterAutospacing="1" w:line="259" w:lineRule="auto"/>
        <w:ind w:left="945"/>
        <w:rPr>
          <w:color w:val="222222"/>
          <w:sz w:val="22"/>
          <w:szCs w:val="22"/>
          <w:lang w:val="ro-RO" w:eastAsia="en-US"/>
        </w:rPr>
      </w:pPr>
      <w:r w:rsidRPr="00F5168A">
        <w:rPr>
          <w:b/>
          <w:bCs/>
          <w:color w:val="222222"/>
          <w:sz w:val="22"/>
          <w:szCs w:val="22"/>
          <w:lang w:val="ro-RO" w:eastAsia="en-US"/>
        </w:rPr>
        <w:t>consum energetic ridicat</w:t>
      </w:r>
      <w:r w:rsidRPr="00F5168A">
        <w:rPr>
          <w:color w:val="222222"/>
          <w:sz w:val="22"/>
          <w:szCs w:val="22"/>
          <w:lang w:val="ro-RO" w:eastAsia="en-US"/>
        </w:rPr>
        <w:t> în clădirile publice (școli, spitale, primării etc.);</w:t>
      </w:r>
    </w:p>
    <w:p w:rsidR="00F5168A" w:rsidRPr="00F5168A" w:rsidRDefault="00F5168A" w:rsidP="00F5168A">
      <w:pPr>
        <w:widowControl w:val="0"/>
        <w:numPr>
          <w:ilvl w:val="0"/>
          <w:numId w:val="24"/>
        </w:numPr>
        <w:shd w:val="clear" w:color="auto" w:fill="FFFFFF"/>
        <w:autoSpaceDE w:val="0"/>
        <w:autoSpaceDN w:val="0"/>
        <w:spacing w:before="100" w:beforeAutospacing="1" w:after="100" w:afterAutospacing="1" w:line="259" w:lineRule="auto"/>
        <w:ind w:left="945"/>
        <w:rPr>
          <w:color w:val="222222"/>
          <w:sz w:val="22"/>
          <w:szCs w:val="22"/>
          <w:lang w:val="ro-RO" w:eastAsia="en-US"/>
        </w:rPr>
      </w:pPr>
      <w:r w:rsidRPr="00F5168A">
        <w:rPr>
          <w:color w:val="222222"/>
          <w:sz w:val="22"/>
          <w:szCs w:val="22"/>
          <w:lang w:val="ro-RO" w:eastAsia="en-US"/>
        </w:rPr>
        <w:t>lipsa unui </w:t>
      </w:r>
      <w:r w:rsidRPr="00F5168A">
        <w:rPr>
          <w:b/>
          <w:bCs/>
          <w:color w:val="222222"/>
          <w:sz w:val="22"/>
          <w:szCs w:val="22"/>
          <w:lang w:val="ro-RO" w:eastAsia="en-US"/>
        </w:rPr>
        <w:t>cadru de cooperare regională în domeniul eficienței energetice</w:t>
      </w:r>
      <w:r w:rsidRPr="00F5168A">
        <w:rPr>
          <w:color w:val="222222"/>
          <w:sz w:val="22"/>
          <w:szCs w:val="22"/>
          <w:lang w:val="ro-RO" w:eastAsia="en-US"/>
        </w:rPr>
        <w:t>;</w:t>
      </w:r>
    </w:p>
    <w:p w:rsidR="00F5168A" w:rsidRPr="00F5168A" w:rsidRDefault="00F5168A" w:rsidP="00F5168A">
      <w:pPr>
        <w:widowControl w:val="0"/>
        <w:numPr>
          <w:ilvl w:val="0"/>
          <w:numId w:val="24"/>
        </w:numPr>
        <w:shd w:val="clear" w:color="auto" w:fill="FFFFFF"/>
        <w:autoSpaceDE w:val="0"/>
        <w:autoSpaceDN w:val="0"/>
        <w:spacing w:before="100" w:beforeAutospacing="1" w:after="100" w:afterAutospacing="1" w:line="259" w:lineRule="auto"/>
        <w:ind w:left="945"/>
        <w:rPr>
          <w:color w:val="222222"/>
          <w:sz w:val="22"/>
          <w:szCs w:val="22"/>
          <w:lang w:val="ro-RO" w:eastAsia="en-US"/>
        </w:rPr>
      </w:pPr>
      <w:r w:rsidRPr="00F5168A">
        <w:rPr>
          <w:color w:val="222222"/>
          <w:sz w:val="22"/>
          <w:szCs w:val="22"/>
          <w:lang w:val="ro-RO" w:eastAsia="en-US"/>
        </w:rPr>
        <w:t>acces limitat la fonduri naționale și internaționale fără o abordare comună.</w:t>
      </w:r>
    </w:p>
    <w:p w:rsidR="00F5168A" w:rsidRPr="00F5168A" w:rsidRDefault="00715BC6" w:rsidP="00F5168A">
      <w:pPr>
        <w:widowControl w:val="0"/>
        <w:autoSpaceDE w:val="0"/>
        <w:autoSpaceDN w:val="0"/>
        <w:rPr>
          <w:sz w:val="22"/>
          <w:szCs w:val="22"/>
          <w:lang w:val="ro-RO" w:eastAsia="en-US"/>
        </w:rPr>
      </w:pPr>
      <w:r>
        <w:rPr>
          <w:sz w:val="22"/>
          <w:szCs w:val="22"/>
          <w:lang w:val="ro-RO" w:eastAsia="en-US"/>
        </w:rPr>
        <w:pict>
          <v:rect id="_x0000_i1026" style="width:0;height:1.5pt" o:hralign="center" o:hrstd="t" o:hrnoshade="t" o:hr="t" fillcolor="#222" stroked="f"/>
        </w:pict>
      </w:r>
    </w:p>
    <w:p w:rsidR="00F5168A" w:rsidRPr="00F5168A" w:rsidRDefault="00F5168A" w:rsidP="00F5168A">
      <w:pPr>
        <w:widowControl w:val="0"/>
        <w:shd w:val="clear" w:color="auto" w:fill="FFFFFF"/>
        <w:autoSpaceDE w:val="0"/>
        <w:autoSpaceDN w:val="0"/>
        <w:spacing w:before="100" w:beforeAutospacing="1" w:after="100" w:afterAutospacing="1"/>
        <w:outlineLvl w:val="2"/>
        <w:rPr>
          <w:b/>
          <w:bCs/>
          <w:color w:val="222222"/>
          <w:sz w:val="22"/>
          <w:szCs w:val="22"/>
          <w:lang w:val="ro-RO" w:eastAsia="en-US"/>
        </w:rPr>
      </w:pPr>
      <w:r w:rsidRPr="00F5168A">
        <w:rPr>
          <w:b/>
          <w:bCs/>
          <w:color w:val="222222"/>
          <w:sz w:val="22"/>
          <w:szCs w:val="22"/>
          <w:lang w:val="ro-RO" w:eastAsia="en-US"/>
        </w:rPr>
        <w:t>2. Motivația pentru participare</w:t>
      </w:r>
    </w:p>
    <w:p w:rsidR="00F5168A" w:rsidRPr="00F5168A" w:rsidRDefault="00F5168A" w:rsidP="00F5168A">
      <w:pPr>
        <w:widowControl w:val="0"/>
        <w:shd w:val="clear" w:color="auto" w:fill="FFFFFF"/>
        <w:autoSpaceDE w:val="0"/>
        <w:autoSpaceDN w:val="0"/>
        <w:spacing w:before="100" w:beforeAutospacing="1" w:after="100" w:afterAutospacing="1"/>
        <w:jc w:val="both"/>
        <w:rPr>
          <w:color w:val="222222"/>
          <w:sz w:val="22"/>
          <w:szCs w:val="22"/>
          <w:lang w:val="ro-RO" w:eastAsia="en-US"/>
        </w:rPr>
      </w:pPr>
      <w:r w:rsidRPr="00F5168A">
        <w:rPr>
          <w:color w:val="222222"/>
          <w:sz w:val="22"/>
          <w:szCs w:val="22"/>
          <w:lang w:val="ro-RO" w:eastAsia="en-US"/>
        </w:rPr>
        <w:t>Unitățile administrativ-teritoriale semnatare recunosc necesitatea unei abordări regionale integrate pentru a atinge obiectivele de eficiență energetică și dezvoltare durabilă. Cooperarea regională este esențială pentru </w:t>
      </w:r>
      <w:r w:rsidRPr="00F5168A">
        <w:rPr>
          <w:b/>
          <w:bCs/>
          <w:color w:val="222222"/>
          <w:sz w:val="22"/>
          <w:szCs w:val="22"/>
          <w:lang w:val="ro-RO" w:eastAsia="en-US"/>
        </w:rPr>
        <w:t>asigurarea unei dezvoltări echilibrate și sustenabile</w:t>
      </w:r>
      <w:r w:rsidRPr="00F5168A">
        <w:rPr>
          <w:color w:val="222222"/>
          <w:sz w:val="22"/>
          <w:szCs w:val="22"/>
          <w:lang w:val="ro-RO" w:eastAsia="en-US"/>
        </w:rPr>
        <w:t>, pentru atragerea de investiții și pentru creșterea calității vieții cetățenilor din întreaga regiune.</w:t>
      </w:r>
    </w:p>
    <w:p w:rsidR="00F5168A" w:rsidRPr="00F5168A" w:rsidRDefault="00F5168A" w:rsidP="00F5168A">
      <w:pPr>
        <w:widowControl w:val="0"/>
        <w:shd w:val="clear" w:color="auto" w:fill="FFFFFF"/>
        <w:autoSpaceDE w:val="0"/>
        <w:autoSpaceDN w:val="0"/>
        <w:spacing w:before="100" w:beforeAutospacing="1" w:after="100" w:afterAutospacing="1"/>
        <w:rPr>
          <w:color w:val="222222"/>
          <w:sz w:val="22"/>
          <w:szCs w:val="22"/>
          <w:lang w:val="ro-RO" w:eastAsia="en-US"/>
        </w:rPr>
      </w:pPr>
      <w:r w:rsidRPr="00F5168A">
        <w:rPr>
          <w:color w:val="222222"/>
          <w:sz w:val="22"/>
          <w:szCs w:val="22"/>
          <w:lang w:val="ro-RO" w:eastAsia="en-US"/>
        </w:rPr>
        <w:t>Prin participarea la această inițiativă comună, ne propunem să:</w:t>
      </w:r>
    </w:p>
    <w:p w:rsidR="00F5168A" w:rsidRPr="00F5168A" w:rsidRDefault="00F5168A" w:rsidP="00F5168A">
      <w:pPr>
        <w:widowControl w:val="0"/>
        <w:numPr>
          <w:ilvl w:val="0"/>
          <w:numId w:val="25"/>
        </w:numPr>
        <w:shd w:val="clear" w:color="auto" w:fill="FFFFFF"/>
        <w:autoSpaceDE w:val="0"/>
        <w:autoSpaceDN w:val="0"/>
        <w:spacing w:before="100" w:beforeAutospacing="1" w:after="100" w:afterAutospacing="1" w:line="259" w:lineRule="auto"/>
        <w:ind w:left="945"/>
        <w:rPr>
          <w:color w:val="222222"/>
          <w:sz w:val="22"/>
          <w:szCs w:val="22"/>
          <w:lang w:val="ro-RO" w:eastAsia="en-US"/>
        </w:rPr>
      </w:pPr>
      <w:r w:rsidRPr="00F5168A">
        <w:rPr>
          <w:b/>
          <w:bCs/>
          <w:color w:val="222222"/>
          <w:sz w:val="22"/>
          <w:szCs w:val="22"/>
          <w:lang w:val="ro-RO" w:eastAsia="en-US"/>
        </w:rPr>
        <w:t>adoptăm practici moderne de planificare, monitorizare și optimizare a consumului de energie pentru îmbunătățirea eficienței energetice.</w:t>
      </w:r>
    </w:p>
    <w:p w:rsidR="00F5168A" w:rsidRPr="00F5168A" w:rsidRDefault="00F5168A" w:rsidP="00F5168A">
      <w:pPr>
        <w:widowControl w:val="0"/>
        <w:numPr>
          <w:ilvl w:val="0"/>
          <w:numId w:val="25"/>
        </w:numPr>
        <w:shd w:val="clear" w:color="auto" w:fill="FFFFFF"/>
        <w:autoSpaceDE w:val="0"/>
        <w:autoSpaceDN w:val="0"/>
        <w:spacing w:before="100" w:beforeAutospacing="1" w:after="100" w:afterAutospacing="1" w:line="259" w:lineRule="auto"/>
        <w:ind w:left="945"/>
        <w:rPr>
          <w:color w:val="222222"/>
          <w:sz w:val="22"/>
          <w:szCs w:val="22"/>
          <w:lang w:val="ro-RO" w:eastAsia="en-US"/>
        </w:rPr>
      </w:pPr>
      <w:r w:rsidRPr="00F5168A">
        <w:rPr>
          <w:b/>
          <w:bCs/>
          <w:color w:val="222222"/>
          <w:sz w:val="22"/>
          <w:szCs w:val="22"/>
          <w:lang w:val="ro-RO" w:eastAsia="en-US"/>
        </w:rPr>
        <w:t>coagulăm eforturile și expertiza locală</w:t>
      </w:r>
      <w:r w:rsidRPr="00F5168A">
        <w:rPr>
          <w:color w:val="222222"/>
          <w:sz w:val="22"/>
          <w:szCs w:val="22"/>
          <w:lang w:val="ro-RO" w:eastAsia="en-US"/>
        </w:rPr>
        <w:t> în vederea elaborării și implementării de proiecte regionale;</w:t>
      </w:r>
    </w:p>
    <w:p w:rsidR="00F5168A" w:rsidRPr="00F5168A" w:rsidRDefault="00F5168A" w:rsidP="00F5168A">
      <w:pPr>
        <w:widowControl w:val="0"/>
        <w:numPr>
          <w:ilvl w:val="0"/>
          <w:numId w:val="25"/>
        </w:numPr>
        <w:shd w:val="clear" w:color="auto" w:fill="FFFFFF"/>
        <w:autoSpaceDE w:val="0"/>
        <w:autoSpaceDN w:val="0"/>
        <w:spacing w:before="100" w:beforeAutospacing="1" w:after="100" w:afterAutospacing="1" w:line="259" w:lineRule="auto"/>
        <w:ind w:left="945"/>
        <w:rPr>
          <w:color w:val="222222"/>
          <w:sz w:val="22"/>
          <w:szCs w:val="22"/>
          <w:lang w:val="ro-RO" w:eastAsia="en-US"/>
        </w:rPr>
      </w:pPr>
      <w:r w:rsidRPr="00F5168A">
        <w:rPr>
          <w:b/>
          <w:bCs/>
          <w:color w:val="222222"/>
          <w:sz w:val="22"/>
          <w:szCs w:val="22"/>
          <w:lang w:val="ro-RO" w:eastAsia="en-US"/>
        </w:rPr>
        <w:t>elaborăm planuri de acțiune comune pentru energie durabilă și climă.(SECAP)</w:t>
      </w:r>
    </w:p>
    <w:p w:rsidR="00F5168A" w:rsidRPr="00F5168A" w:rsidRDefault="00F5168A" w:rsidP="00F5168A">
      <w:pPr>
        <w:widowControl w:val="0"/>
        <w:numPr>
          <w:ilvl w:val="0"/>
          <w:numId w:val="25"/>
        </w:numPr>
        <w:shd w:val="clear" w:color="auto" w:fill="FFFFFF"/>
        <w:autoSpaceDE w:val="0"/>
        <w:autoSpaceDN w:val="0"/>
        <w:spacing w:before="100" w:beforeAutospacing="1" w:after="100" w:afterAutospacing="1" w:line="259" w:lineRule="auto"/>
        <w:ind w:left="945"/>
        <w:rPr>
          <w:color w:val="222222"/>
          <w:sz w:val="22"/>
          <w:szCs w:val="22"/>
          <w:lang w:val="ro-RO" w:eastAsia="en-US"/>
        </w:rPr>
      </w:pPr>
      <w:r w:rsidRPr="00F5168A">
        <w:rPr>
          <w:b/>
          <w:bCs/>
          <w:color w:val="222222"/>
          <w:sz w:val="22"/>
          <w:szCs w:val="22"/>
          <w:lang w:val="ro-RO" w:eastAsia="en-US"/>
        </w:rPr>
        <w:t>atragem resurse externe</w:t>
      </w:r>
      <w:r w:rsidRPr="00F5168A">
        <w:rPr>
          <w:color w:val="222222"/>
          <w:sz w:val="22"/>
          <w:szCs w:val="22"/>
          <w:lang w:val="ro-RO" w:eastAsia="en-US"/>
        </w:rPr>
        <w:t> (fonduri UE, parteneriate internaționale, granturi);</w:t>
      </w:r>
    </w:p>
    <w:p w:rsidR="00F5168A" w:rsidRPr="00F5168A" w:rsidRDefault="00F5168A" w:rsidP="00F5168A">
      <w:pPr>
        <w:widowControl w:val="0"/>
        <w:numPr>
          <w:ilvl w:val="0"/>
          <w:numId w:val="25"/>
        </w:numPr>
        <w:shd w:val="clear" w:color="auto" w:fill="FFFFFF"/>
        <w:autoSpaceDE w:val="0"/>
        <w:autoSpaceDN w:val="0"/>
        <w:spacing w:before="100" w:beforeAutospacing="1" w:after="100" w:afterAutospacing="1" w:line="259" w:lineRule="auto"/>
        <w:ind w:left="945"/>
        <w:rPr>
          <w:color w:val="222222"/>
          <w:sz w:val="22"/>
          <w:szCs w:val="22"/>
          <w:lang w:val="ro-RO" w:eastAsia="en-US"/>
        </w:rPr>
      </w:pPr>
      <w:r w:rsidRPr="00F5168A">
        <w:rPr>
          <w:b/>
          <w:bCs/>
          <w:color w:val="222222"/>
          <w:sz w:val="22"/>
          <w:szCs w:val="22"/>
          <w:lang w:val="ro-RO" w:eastAsia="en-US"/>
        </w:rPr>
        <w:t>monitorizăm consumul de energie și identificăm măsuri de eficiență energetică.</w:t>
      </w:r>
    </w:p>
    <w:p w:rsidR="00F5168A" w:rsidRPr="00F5168A" w:rsidRDefault="00F5168A" w:rsidP="00F5168A">
      <w:pPr>
        <w:widowControl w:val="0"/>
        <w:numPr>
          <w:ilvl w:val="0"/>
          <w:numId w:val="25"/>
        </w:numPr>
        <w:shd w:val="clear" w:color="auto" w:fill="FFFFFF"/>
        <w:autoSpaceDE w:val="0"/>
        <w:autoSpaceDN w:val="0"/>
        <w:spacing w:before="100" w:beforeAutospacing="1" w:after="100" w:afterAutospacing="1" w:line="259" w:lineRule="auto"/>
        <w:ind w:left="945"/>
        <w:rPr>
          <w:color w:val="222222"/>
          <w:sz w:val="22"/>
          <w:szCs w:val="22"/>
          <w:lang w:val="ro-RO" w:eastAsia="en-US"/>
        </w:rPr>
      </w:pPr>
      <w:r w:rsidRPr="00F5168A">
        <w:rPr>
          <w:b/>
          <w:bCs/>
          <w:color w:val="222222"/>
          <w:sz w:val="22"/>
          <w:szCs w:val="22"/>
          <w:lang w:val="ro-RO" w:eastAsia="en-US"/>
        </w:rPr>
        <w:lastRenderedPageBreak/>
        <w:t>consolidăm capacitățile administrative locale</w:t>
      </w:r>
      <w:r w:rsidRPr="00F5168A">
        <w:rPr>
          <w:color w:val="222222"/>
          <w:sz w:val="22"/>
          <w:szCs w:val="22"/>
          <w:lang w:val="ro-RO" w:eastAsia="en-US"/>
        </w:rPr>
        <w:t> în domeniul managementului energetic;</w:t>
      </w:r>
    </w:p>
    <w:p w:rsidR="00F5168A" w:rsidRPr="00F5168A" w:rsidRDefault="00F5168A" w:rsidP="00F5168A">
      <w:pPr>
        <w:widowControl w:val="0"/>
        <w:numPr>
          <w:ilvl w:val="0"/>
          <w:numId w:val="25"/>
        </w:numPr>
        <w:shd w:val="clear" w:color="auto" w:fill="FFFFFF"/>
        <w:autoSpaceDE w:val="0"/>
        <w:autoSpaceDN w:val="0"/>
        <w:spacing w:before="100" w:beforeAutospacing="1" w:after="100" w:afterAutospacing="1" w:line="259" w:lineRule="auto"/>
        <w:ind w:left="945"/>
        <w:rPr>
          <w:color w:val="222222"/>
          <w:sz w:val="22"/>
          <w:szCs w:val="22"/>
          <w:lang w:val="ro-RO" w:eastAsia="en-US"/>
        </w:rPr>
      </w:pPr>
      <w:r w:rsidRPr="00F5168A">
        <w:rPr>
          <w:color w:val="222222"/>
          <w:sz w:val="22"/>
          <w:szCs w:val="22"/>
          <w:lang w:val="ro-RO" w:eastAsia="en-US"/>
        </w:rPr>
        <w:t>sprijinim </w:t>
      </w:r>
      <w:r w:rsidRPr="00F5168A">
        <w:rPr>
          <w:b/>
          <w:bCs/>
          <w:color w:val="222222"/>
          <w:sz w:val="22"/>
          <w:szCs w:val="22"/>
          <w:lang w:val="ro-RO" w:eastAsia="en-US"/>
        </w:rPr>
        <w:t>tranziția către surse de energie regenerabilă</w:t>
      </w:r>
      <w:r w:rsidRPr="00F5168A">
        <w:rPr>
          <w:color w:val="222222"/>
          <w:sz w:val="22"/>
          <w:szCs w:val="22"/>
          <w:lang w:val="ro-RO" w:eastAsia="en-US"/>
        </w:rPr>
        <w:t>, contribuind la reducerea emisiilor și la creșterea independenței energetice.</w:t>
      </w:r>
    </w:p>
    <w:p w:rsidR="00F5168A" w:rsidRPr="00F5168A" w:rsidRDefault="00715BC6" w:rsidP="00F5168A">
      <w:pPr>
        <w:widowControl w:val="0"/>
        <w:autoSpaceDE w:val="0"/>
        <w:autoSpaceDN w:val="0"/>
        <w:rPr>
          <w:sz w:val="22"/>
          <w:szCs w:val="22"/>
          <w:lang w:val="ro-RO" w:eastAsia="en-US"/>
        </w:rPr>
      </w:pPr>
      <w:r>
        <w:rPr>
          <w:sz w:val="22"/>
          <w:szCs w:val="22"/>
          <w:lang w:val="ro-RO" w:eastAsia="en-US"/>
        </w:rPr>
        <w:pict>
          <v:rect id="_x0000_i1027" style="width:0;height:1.5pt" o:hralign="center" o:hrstd="t" o:hrnoshade="t" o:hr="t" fillcolor="#222" stroked="f"/>
        </w:pict>
      </w:r>
    </w:p>
    <w:p w:rsidR="00F5168A" w:rsidRPr="00F5168A" w:rsidRDefault="00F5168A" w:rsidP="00F5168A">
      <w:pPr>
        <w:widowControl w:val="0"/>
        <w:shd w:val="clear" w:color="auto" w:fill="FFFFFF"/>
        <w:autoSpaceDE w:val="0"/>
        <w:autoSpaceDN w:val="0"/>
        <w:spacing w:before="100" w:beforeAutospacing="1" w:after="100" w:afterAutospacing="1"/>
        <w:outlineLvl w:val="2"/>
        <w:rPr>
          <w:b/>
          <w:bCs/>
          <w:color w:val="222222"/>
          <w:sz w:val="22"/>
          <w:szCs w:val="22"/>
          <w:lang w:val="ro-RO" w:eastAsia="en-US"/>
        </w:rPr>
      </w:pPr>
      <w:r w:rsidRPr="00F5168A">
        <w:rPr>
          <w:b/>
          <w:bCs/>
          <w:color w:val="222222"/>
          <w:sz w:val="22"/>
          <w:szCs w:val="22"/>
          <w:lang w:val="ro-RO" w:eastAsia="en-US"/>
        </w:rPr>
        <w:t>3. Angajamentul de a aloca resurse financiare și umane</w:t>
      </w:r>
    </w:p>
    <w:p w:rsidR="00F5168A" w:rsidRPr="00F5168A" w:rsidRDefault="00F5168A" w:rsidP="00F5168A">
      <w:pPr>
        <w:widowControl w:val="0"/>
        <w:shd w:val="clear" w:color="auto" w:fill="FFFFFF"/>
        <w:autoSpaceDE w:val="0"/>
        <w:autoSpaceDN w:val="0"/>
        <w:spacing w:before="100" w:beforeAutospacing="1" w:after="100" w:afterAutospacing="1"/>
        <w:rPr>
          <w:color w:val="222222"/>
          <w:sz w:val="22"/>
          <w:szCs w:val="22"/>
          <w:lang w:val="ro-RO" w:eastAsia="en-US"/>
        </w:rPr>
      </w:pPr>
      <w:r w:rsidRPr="00F5168A">
        <w:rPr>
          <w:color w:val="222222"/>
          <w:sz w:val="22"/>
          <w:szCs w:val="22"/>
          <w:lang w:val="ro-RO" w:eastAsia="en-US"/>
        </w:rPr>
        <w:t>Ne angajăm să contribuim activ la buna desfășurare a inițiativei prin:</w:t>
      </w:r>
    </w:p>
    <w:p w:rsidR="00F5168A" w:rsidRPr="00F5168A" w:rsidRDefault="00F5168A" w:rsidP="00F5168A">
      <w:pPr>
        <w:widowControl w:val="0"/>
        <w:numPr>
          <w:ilvl w:val="0"/>
          <w:numId w:val="26"/>
        </w:numPr>
        <w:shd w:val="clear" w:color="auto" w:fill="FFFFFF"/>
        <w:autoSpaceDE w:val="0"/>
        <w:autoSpaceDN w:val="0"/>
        <w:spacing w:before="100" w:beforeAutospacing="1" w:after="100" w:afterAutospacing="1" w:line="259" w:lineRule="auto"/>
        <w:ind w:left="945"/>
        <w:rPr>
          <w:color w:val="222222"/>
          <w:sz w:val="22"/>
          <w:szCs w:val="22"/>
          <w:lang w:val="ro-RO" w:eastAsia="en-US"/>
        </w:rPr>
      </w:pPr>
      <w:r w:rsidRPr="00F5168A">
        <w:rPr>
          <w:b/>
          <w:bCs/>
          <w:color w:val="222222"/>
          <w:sz w:val="22"/>
          <w:szCs w:val="22"/>
          <w:lang w:val="ro-RO" w:eastAsia="en-US"/>
        </w:rPr>
        <w:t>alocarea resurselor umane dedicate</w:t>
      </w:r>
      <w:r w:rsidRPr="00F5168A">
        <w:rPr>
          <w:color w:val="222222"/>
          <w:sz w:val="22"/>
          <w:szCs w:val="22"/>
          <w:lang w:val="ro-RO" w:eastAsia="en-US"/>
        </w:rPr>
        <w:t>, inclusiv desemnarea de responsabili energetici la nivel raional  ;</w:t>
      </w:r>
    </w:p>
    <w:p w:rsidR="00F5168A" w:rsidRPr="00F5168A" w:rsidRDefault="00F5168A" w:rsidP="00F5168A">
      <w:pPr>
        <w:widowControl w:val="0"/>
        <w:numPr>
          <w:ilvl w:val="0"/>
          <w:numId w:val="26"/>
        </w:numPr>
        <w:shd w:val="clear" w:color="auto" w:fill="FFFFFF"/>
        <w:autoSpaceDE w:val="0"/>
        <w:autoSpaceDN w:val="0"/>
        <w:spacing w:before="100" w:beforeAutospacing="1" w:after="100" w:afterAutospacing="1" w:line="259" w:lineRule="auto"/>
        <w:ind w:left="945"/>
        <w:rPr>
          <w:color w:val="222222"/>
          <w:sz w:val="22"/>
          <w:szCs w:val="22"/>
          <w:lang w:val="ro-RO" w:eastAsia="en-US"/>
        </w:rPr>
      </w:pPr>
      <w:r w:rsidRPr="00F5168A">
        <w:rPr>
          <w:color w:val="222222"/>
          <w:sz w:val="22"/>
          <w:szCs w:val="22"/>
          <w:lang w:val="ro-RO" w:eastAsia="en-US"/>
        </w:rPr>
        <w:t>participarea la ateliere, instruiri și schimburi de experiență;</w:t>
      </w:r>
    </w:p>
    <w:p w:rsidR="00F5168A" w:rsidRPr="00F5168A" w:rsidRDefault="00F5168A" w:rsidP="00F5168A">
      <w:pPr>
        <w:widowControl w:val="0"/>
        <w:numPr>
          <w:ilvl w:val="0"/>
          <w:numId w:val="26"/>
        </w:numPr>
        <w:shd w:val="clear" w:color="auto" w:fill="FFFFFF"/>
        <w:autoSpaceDE w:val="0"/>
        <w:autoSpaceDN w:val="0"/>
        <w:spacing w:before="100" w:beforeAutospacing="1" w:after="100" w:afterAutospacing="1" w:line="259" w:lineRule="auto"/>
        <w:ind w:left="945"/>
        <w:rPr>
          <w:color w:val="222222"/>
          <w:sz w:val="22"/>
          <w:szCs w:val="22"/>
          <w:lang w:val="ro-RO" w:eastAsia="en-US"/>
        </w:rPr>
      </w:pPr>
      <w:r w:rsidRPr="00F5168A">
        <w:rPr>
          <w:b/>
          <w:bCs/>
          <w:color w:val="222222"/>
          <w:sz w:val="22"/>
          <w:szCs w:val="22"/>
          <w:lang w:val="ro-RO" w:eastAsia="en-US"/>
        </w:rPr>
        <w:t>co-finanțarea activităților comune</w:t>
      </w:r>
      <w:r w:rsidRPr="00F5168A">
        <w:rPr>
          <w:color w:val="222222"/>
          <w:sz w:val="22"/>
          <w:szCs w:val="22"/>
          <w:lang w:val="ro-RO" w:eastAsia="en-US"/>
        </w:rPr>
        <w:t>, în limita resurselor disponibile și conform principiului proporționalității;</w:t>
      </w:r>
    </w:p>
    <w:p w:rsidR="00F5168A" w:rsidRPr="00F5168A" w:rsidRDefault="00715BC6" w:rsidP="00F5168A">
      <w:pPr>
        <w:widowControl w:val="0"/>
        <w:autoSpaceDE w:val="0"/>
        <w:autoSpaceDN w:val="0"/>
        <w:rPr>
          <w:sz w:val="22"/>
          <w:szCs w:val="22"/>
          <w:lang w:val="ro-RO" w:eastAsia="en-US"/>
        </w:rPr>
      </w:pPr>
      <w:r>
        <w:rPr>
          <w:sz w:val="22"/>
          <w:szCs w:val="22"/>
          <w:lang w:val="ro-RO" w:eastAsia="en-US"/>
        </w:rPr>
        <w:pict>
          <v:rect id="_x0000_i1028" style="width:0;height:1.5pt" o:hralign="center" o:hrstd="t" o:hrnoshade="t" o:hr="t" fillcolor="#222" stroked="f"/>
        </w:pict>
      </w:r>
    </w:p>
    <w:p w:rsidR="00F5168A" w:rsidRPr="00F5168A" w:rsidRDefault="00F5168A" w:rsidP="00F5168A">
      <w:pPr>
        <w:widowControl w:val="0"/>
        <w:shd w:val="clear" w:color="auto" w:fill="FFFFFF"/>
        <w:autoSpaceDE w:val="0"/>
        <w:autoSpaceDN w:val="0"/>
        <w:spacing w:before="100" w:beforeAutospacing="1" w:after="100" w:afterAutospacing="1"/>
        <w:outlineLvl w:val="2"/>
        <w:rPr>
          <w:b/>
          <w:bCs/>
          <w:color w:val="222222"/>
          <w:sz w:val="22"/>
          <w:szCs w:val="22"/>
          <w:lang w:val="ro-RO" w:eastAsia="en-US"/>
        </w:rPr>
      </w:pPr>
      <w:r w:rsidRPr="00F5168A">
        <w:rPr>
          <w:b/>
          <w:bCs/>
          <w:color w:val="222222"/>
          <w:sz w:val="22"/>
          <w:szCs w:val="22"/>
          <w:lang w:val="ro-RO" w:eastAsia="en-US"/>
        </w:rPr>
        <w:t>4. Defalcarea contribuției financiare de membru</w:t>
      </w:r>
    </w:p>
    <w:p w:rsidR="00F5168A" w:rsidRPr="00F5168A" w:rsidRDefault="00F5168A" w:rsidP="00F5168A">
      <w:pPr>
        <w:widowControl w:val="0"/>
        <w:shd w:val="clear" w:color="auto" w:fill="FFFFFF"/>
        <w:autoSpaceDE w:val="0"/>
        <w:autoSpaceDN w:val="0"/>
        <w:spacing w:before="100" w:beforeAutospacing="1" w:after="100" w:afterAutospacing="1"/>
        <w:rPr>
          <w:color w:val="222222"/>
          <w:sz w:val="22"/>
          <w:szCs w:val="22"/>
          <w:lang w:val="ro-RO" w:eastAsia="en-US"/>
        </w:rPr>
      </w:pPr>
      <w:r w:rsidRPr="00F5168A">
        <w:rPr>
          <w:color w:val="222222"/>
          <w:sz w:val="22"/>
          <w:szCs w:val="22"/>
          <w:lang w:val="ro-RO" w:eastAsia="en-US"/>
        </w:rPr>
        <w:t>Pentru susținerea funcționării inițiativei, părțile semnatare sunt de acord să contribuie anual cu următoarele sume orientative:</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24"/>
        <w:gridCol w:w="2581"/>
      </w:tblGrid>
      <w:tr w:rsidR="00F5168A" w:rsidRPr="00F5168A" w:rsidTr="00DD3943">
        <w:trPr>
          <w:tblHeader/>
          <w:tblCellSpacing w:w="15" w:type="dxa"/>
        </w:trPr>
        <w:tc>
          <w:tcPr>
            <w:tcW w:w="0" w:type="auto"/>
            <w:shd w:val="clear" w:color="auto" w:fill="FFFFFF"/>
            <w:vAlign w:val="center"/>
            <w:hideMark/>
          </w:tcPr>
          <w:p w:rsidR="00F5168A" w:rsidRPr="00F5168A" w:rsidRDefault="00F5168A" w:rsidP="00F5168A">
            <w:pPr>
              <w:widowControl w:val="0"/>
              <w:autoSpaceDE w:val="0"/>
              <w:autoSpaceDN w:val="0"/>
              <w:jc w:val="center"/>
              <w:rPr>
                <w:b/>
                <w:bCs/>
                <w:color w:val="222222"/>
                <w:sz w:val="22"/>
                <w:szCs w:val="22"/>
                <w:lang w:val="ro-RO" w:eastAsia="en-US"/>
              </w:rPr>
            </w:pPr>
            <w:r w:rsidRPr="00F5168A">
              <w:rPr>
                <w:b/>
                <w:bCs/>
                <w:color w:val="222222"/>
                <w:sz w:val="22"/>
                <w:szCs w:val="22"/>
                <w:lang w:val="ro-RO" w:eastAsia="en-US"/>
              </w:rPr>
              <w:t>Unitate administrativ-teritorială</w:t>
            </w:r>
          </w:p>
        </w:tc>
        <w:tc>
          <w:tcPr>
            <w:tcW w:w="0" w:type="auto"/>
            <w:shd w:val="clear" w:color="auto" w:fill="FFFFFF"/>
            <w:vAlign w:val="center"/>
            <w:hideMark/>
          </w:tcPr>
          <w:p w:rsidR="00F5168A" w:rsidRPr="00F5168A" w:rsidRDefault="00F5168A" w:rsidP="00F5168A">
            <w:pPr>
              <w:widowControl w:val="0"/>
              <w:autoSpaceDE w:val="0"/>
              <w:autoSpaceDN w:val="0"/>
              <w:jc w:val="center"/>
              <w:rPr>
                <w:b/>
                <w:bCs/>
                <w:color w:val="222222"/>
                <w:sz w:val="22"/>
                <w:szCs w:val="22"/>
                <w:lang w:val="ro-RO" w:eastAsia="en-US"/>
              </w:rPr>
            </w:pPr>
            <w:r w:rsidRPr="00F5168A">
              <w:rPr>
                <w:b/>
                <w:bCs/>
                <w:color w:val="222222"/>
                <w:sz w:val="22"/>
                <w:szCs w:val="22"/>
                <w:lang w:val="ro-RO" w:eastAsia="en-US"/>
              </w:rPr>
              <w:t>Contribuție anuală (MDL)</w:t>
            </w:r>
          </w:p>
        </w:tc>
      </w:tr>
      <w:tr w:rsidR="00F5168A" w:rsidRPr="00F5168A" w:rsidTr="00DD3943">
        <w:trPr>
          <w:tblCellSpacing w:w="15" w:type="dxa"/>
        </w:trPr>
        <w:tc>
          <w:tcPr>
            <w:tcW w:w="0" w:type="auto"/>
            <w:shd w:val="clear" w:color="auto" w:fill="FFFFFF"/>
            <w:vAlign w:val="center"/>
            <w:hideMark/>
          </w:tcPr>
          <w:p w:rsidR="00F5168A" w:rsidRPr="00F5168A" w:rsidRDefault="00F5168A" w:rsidP="00F5168A">
            <w:pPr>
              <w:widowControl w:val="0"/>
              <w:autoSpaceDE w:val="0"/>
              <w:autoSpaceDN w:val="0"/>
              <w:rPr>
                <w:color w:val="222222"/>
                <w:sz w:val="22"/>
                <w:szCs w:val="22"/>
                <w:lang w:val="ro-RO" w:eastAsia="en-US"/>
              </w:rPr>
            </w:pPr>
          </w:p>
        </w:tc>
        <w:tc>
          <w:tcPr>
            <w:tcW w:w="0" w:type="auto"/>
            <w:shd w:val="clear" w:color="auto" w:fill="FFFFFF"/>
            <w:vAlign w:val="center"/>
            <w:hideMark/>
          </w:tcPr>
          <w:p w:rsidR="00F5168A" w:rsidRPr="00F5168A" w:rsidRDefault="00F5168A" w:rsidP="00F5168A">
            <w:pPr>
              <w:widowControl w:val="0"/>
              <w:autoSpaceDE w:val="0"/>
              <w:autoSpaceDN w:val="0"/>
              <w:rPr>
                <w:color w:val="222222"/>
                <w:sz w:val="22"/>
                <w:szCs w:val="22"/>
                <w:lang w:val="ro-RO" w:eastAsia="en-US"/>
              </w:rPr>
            </w:pPr>
          </w:p>
        </w:tc>
      </w:tr>
      <w:tr w:rsidR="00F5168A" w:rsidRPr="00F5168A" w:rsidTr="00DD3943">
        <w:trPr>
          <w:tblCellSpacing w:w="15" w:type="dxa"/>
        </w:trPr>
        <w:tc>
          <w:tcPr>
            <w:tcW w:w="0" w:type="auto"/>
            <w:shd w:val="clear" w:color="auto" w:fill="FFFFFF"/>
            <w:vAlign w:val="center"/>
            <w:hideMark/>
          </w:tcPr>
          <w:p w:rsidR="00F5168A" w:rsidRPr="00F5168A" w:rsidRDefault="00F5168A" w:rsidP="00F5168A">
            <w:pPr>
              <w:widowControl w:val="0"/>
              <w:autoSpaceDE w:val="0"/>
              <w:autoSpaceDN w:val="0"/>
              <w:rPr>
                <w:color w:val="222222"/>
                <w:sz w:val="22"/>
                <w:szCs w:val="22"/>
                <w:lang w:val="ro-RO" w:eastAsia="en-US"/>
              </w:rPr>
            </w:pPr>
            <w:r w:rsidRPr="00F5168A">
              <w:rPr>
                <w:color w:val="222222"/>
                <w:sz w:val="22"/>
                <w:szCs w:val="22"/>
                <w:lang w:val="ro-RO" w:eastAsia="en-US"/>
              </w:rPr>
              <w:t xml:space="preserve">Raionul Sîngerei </w:t>
            </w:r>
          </w:p>
        </w:tc>
        <w:tc>
          <w:tcPr>
            <w:tcW w:w="0" w:type="auto"/>
            <w:shd w:val="clear" w:color="auto" w:fill="FFFFFF"/>
            <w:vAlign w:val="center"/>
            <w:hideMark/>
          </w:tcPr>
          <w:p w:rsidR="00F5168A" w:rsidRPr="00F5168A" w:rsidRDefault="00F5168A" w:rsidP="00F5168A">
            <w:pPr>
              <w:widowControl w:val="0"/>
              <w:autoSpaceDE w:val="0"/>
              <w:autoSpaceDN w:val="0"/>
              <w:rPr>
                <w:color w:val="222222"/>
                <w:sz w:val="22"/>
                <w:szCs w:val="22"/>
                <w:lang w:val="ro-RO" w:eastAsia="en-US"/>
              </w:rPr>
            </w:pPr>
            <w:r w:rsidRPr="00F5168A">
              <w:rPr>
                <w:color w:val="222222"/>
                <w:sz w:val="22"/>
                <w:szCs w:val="22"/>
                <w:lang w:val="ro-RO" w:eastAsia="en-US"/>
              </w:rPr>
              <w:t>50.000</w:t>
            </w:r>
          </w:p>
        </w:tc>
      </w:tr>
      <w:tr w:rsidR="00F5168A" w:rsidRPr="00F5168A" w:rsidTr="00DD3943">
        <w:trPr>
          <w:tblCellSpacing w:w="15" w:type="dxa"/>
        </w:trPr>
        <w:tc>
          <w:tcPr>
            <w:tcW w:w="0" w:type="auto"/>
            <w:shd w:val="clear" w:color="auto" w:fill="FFFFFF"/>
            <w:vAlign w:val="center"/>
            <w:hideMark/>
          </w:tcPr>
          <w:p w:rsidR="00F5168A" w:rsidRPr="00F5168A" w:rsidRDefault="00F5168A" w:rsidP="00F5168A">
            <w:pPr>
              <w:widowControl w:val="0"/>
              <w:autoSpaceDE w:val="0"/>
              <w:autoSpaceDN w:val="0"/>
              <w:rPr>
                <w:color w:val="222222"/>
                <w:sz w:val="22"/>
                <w:szCs w:val="22"/>
                <w:lang w:val="ro-RO" w:eastAsia="en-US"/>
              </w:rPr>
            </w:pPr>
            <w:r w:rsidRPr="00F5168A">
              <w:rPr>
                <w:color w:val="222222"/>
                <w:sz w:val="22"/>
                <w:szCs w:val="22"/>
                <w:lang w:val="ro-RO" w:eastAsia="en-US"/>
              </w:rPr>
              <w:t>Raionul Rîșcani</w:t>
            </w:r>
          </w:p>
        </w:tc>
        <w:tc>
          <w:tcPr>
            <w:tcW w:w="0" w:type="auto"/>
            <w:shd w:val="clear" w:color="auto" w:fill="FFFFFF"/>
            <w:vAlign w:val="center"/>
            <w:hideMark/>
          </w:tcPr>
          <w:p w:rsidR="00F5168A" w:rsidRPr="00F5168A" w:rsidRDefault="00F5168A" w:rsidP="00F5168A">
            <w:pPr>
              <w:widowControl w:val="0"/>
              <w:autoSpaceDE w:val="0"/>
              <w:autoSpaceDN w:val="0"/>
              <w:rPr>
                <w:color w:val="222222"/>
                <w:sz w:val="22"/>
                <w:szCs w:val="22"/>
                <w:lang w:val="ro-RO" w:eastAsia="en-US"/>
              </w:rPr>
            </w:pPr>
            <w:r w:rsidRPr="00F5168A">
              <w:rPr>
                <w:color w:val="222222"/>
                <w:sz w:val="22"/>
                <w:szCs w:val="22"/>
                <w:lang w:val="ro-RO" w:eastAsia="en-US"/>
              </w:rPr>
              <w:t>50.000</w:t>
            </w:r>
          </w:p>
        </w:tc>
      </w:tr>
      <w:tr w:rsidR="00F5168A" w:rsidRPr="00F5168A" w:rsidTr="00DD3943">
        <w:trPr>
          <w:tblCellSpacing w:w="15" w:type="dxa"/>
        </w:trPr>
        <w:tc>
          <w:tcPr>
            <w:tcW w:w="0" w:type="auto"/>
            <w:shd w:val="clear" w:color="auto" w:fill="FFFFFF"/>
            <w:vAlign w:val="center"/>
            <w:hideMark/>
          </w:tcPr>
          <w:p w:rsidR="00F5168A" w:rsidRPr="00F5168A" w:rsidRDefault="00F5168A" w:rsidP="00F5168A">
            <w:pPr>
              <w:widowControl w:val="0"/>
              <w:autoSpaceDE w:val="0"/>
              <w:autoSpaceDN w:val="0"/>
              <w:rPr>
                <w:color w:val="222222"/>
                <w:sz w:val="22"/>
                <w:szCs w:val="22"/>
                <w:lang w:val="ro-RO" w:eastAsia="en-US"/>
              </w:rPr>
            </w:pPr>
            <w:r w:rsidRPr="00F5168A">
              <w:rPr>
                <w:color w:val="222222"/>
                <w:sz w:val="22"/>
                <w:szCs w:val="22"/>
                <w:lang w:val="ro-RO" w:eastAsia="en-US"/>
              </w:rPr>
              <w:t>Raionul Glodeni</w:t>
            </w:r>
          </w:p>
        </w:tc>
        <w:tc>
          <w:tcPr>
            <w:tcW w:w="0" w:type="auto"/>
            <w:shd w:val="clear" w:color="auto" w:fill="FFFFFF"/>
            <w:vAlign w:val="center"/>
            <w:hideMark/>
          </w:tcPr>
          <w:p w:rsidR="00F5168A" w:rsidRPr="00F5168A" w:rsidRDefault="00F5168A" w:rsidP="00F5168A">
            <w:pPr>
              <w:widowControl w:val="0"/>
              <w:autoSpaceDE w:val="0"/>
              <w:autoSpaceDN w:val="0"/>
              <w:rPr>
                <w:color w:val="222222"/>
                <w:sz w:val="22"/>
                <w:szCs w:val="22"/>
                <w:lang w:val="ro-RO" w:eastAsia="en-US"/>
              </w:rPr>
            </w:pPr>
            <w:r w:rsidRPr="00F5168A">
              <w:rPr>
                <w:color w:val="222222"/>
                <w:sz w:val="22"/>
                <w:szCs w:val="22"/>
                <w:lang w:val="ro-RO" w:eastAsia="en-US"/>
              </w:rPr>
              <w:t>50.000</w:t>
            </w:r>
          </w:p>
        </w:tc>
      </w:tr>
      <w:tr w:rsidR="00F5168A" w:rsidRPr="00F5168A" w:rsidTr="00DD3943">
        <w:trPr>
          <w:tblCellSpacing w:w="15" w:type="dxa"/>
        </w:trPr>
        <w:tc>
          <w:tcPr>
            <w:tcW w:w="0" w:type="auto"/>
            <w:shd w:val="clear" w:color="auto" w:fill="FFFFFF"/>
            <w:vAlign w:val="center"/>
            <w:hideMark/>
          </w:tcPr>
          <w:p w:rsidR="00F5168A" w:rsidRPr="00F5168A" w:rsidRDefault="00F5168A" w:rsidP="00F5168A">
            <w:pPr>
              <w:widowControl w:val="0"/>
              <w:autoSpaceDE w:val="0"/>
              <w:autoSpaceDN w:val="0"/>
              <w:rPr>
                <w:color w:val="222222"/>
                <w:sz w:val="22"/>
                <w:szCs w:val="22"/>
                <w:lang w:val="ro-RO" w:eastAsia="en-US"/>
              </w:rPr>
            </w:pPr>
            <w:r w:rsidRPr="00F5168A">
              <w:rPr>
                <w:color w:val="222222"/>
                <w:sz w:val="22"/>
                <w:szCs w:val="22"/>
                <w:lang w:val="ro-RO" w:eastAsia="en-US"/>
              </w:rPr>
              <w:t>Raionul Fălești</w:t>
            </w:r>
          </w:p>
          <w:p w:rsidR="00F5168A" w:rsidRPr="00F5168A" w:rsidRDefault="00F5168A" w:rsidP="00F5168A">
            <w:pPr>
              <w:widowControl w:val="0"/>
              <w:autoSpaceDE w:val="0"/>
              <w:autoSpaceDN w:val="0"/>
              <w:rPr>
                <w:color w:val="222222"/>
                <w:sz w:val="22"/>
                <w:szCs w:val="22"/>
                <w:lang w:val="ro-RO" w:eastAsia="en-US"/>
              </w:rPr>
            </w:pPr>
            <w:r w:rsidRPr="00F5168A">
              <w:rPr>
                <w:color w:val="222222"/>
                <w:sz w:val="22"/>
                <w:szCs w:val="22"/>
                <w:lang w:val="ro-RO" w:eastAsia="en-US"/>
              </w:rPr>
              <w:t xml:space="preserve">Municipiul Bălți                              </w:t>
            </w:r>
          </w:p>
        </w:tc>
        <w:tc>
          <w:tcPr>
            <w:tcW w:w="0" w:type="auto"/>
            <w:shd w:val="clear" w:color="auto" w:fill="FFFFFF"/>
            <w:vAlign w:val="center"/>
            <w:hideMark/>
          </w:tcPr>
          <w:p w:rsidR="00F5168A" w:rsidRPr="00F5168A" w:rsidRDefault="00F5168A" w:rsidP="00F5168A">
            <w:pPr>
              <w:widowControl w:val="0"/>
              <w:autoSpaceDE w:val="0"/>
              <w:autoSpaceDN w:val="0"/>
              <w:rPr>
                <w:color w:val="222222"/>
                <w:sz w:val="22"/>
                <w:szCs w:val="22"/>
                <w:lang w:val="ro-RO" w:eastAsia="en-US"/>
              </w:rPr>
            </w:pPr>
            <w:r w:rsidRPr="00F5168A">
              <w:rPr>
                <w:color w:val="222222"/>
                <w:sz w:val="22"/>
                <w:szCs w:val="22"/>
                <w:lang w:val="ro-RO" w:eastAsia="en-US"/>
              </w:rPr>
              <w:t>50.000</w:t>
            </w:r>
          </w:p>
          <w:p w:rsidR="00F5168A" w:rsidRPr="00F5168A" w:rsidRDefault="00F5168A" w:rsidP="00F5168A">
            <w:pPr>
              <w:widowControl w:val="0"/>
              <w:autoSpaceDE w:val="0"/>
              <w:autoSpaceDN w:val="0"/>
              <w:rPr>
                <w:color w:val="222222"/>
                <w:sz w:val="22"/>
                <w:szCs w:val="22"/>
                <w:lang w:val="ro-RO" w:eastAsia="en-US"/>
              </w:rPr>
            </w:pPr>
            <w:r w:rsidRPr="00F5168A">
              <w:rPr>
                <w:color w:val="222222"/>
                <w:sz w:val="22"/>
                <w:szCs w:val="22"/>
                <w:lang w:val="ro-RO" w:eastAsia="en-US"/>
              </w:rPr>
              <w:t>50.000</w:t>
            </w:r>
          </w:p>
        </w:tc>
      </w:tr>
      <w:tr w:rsidR="00F5168A" w:rsidRPr="00F5168A" w:rsidTr="00DD3943">
        <w:trPr>
          <w:tblCellSpacing w:w="15" w:type="dxa"/>
        </w:trPr>
        <w:tc>
          <w:tcPr>
            <w:tcW w:w="0" w:type="auto"/>
            <w:shd w:val="clear" w:color="auto" w:fill="FFFFFF"/>
            <w:vAlign w:val="center"/>
            <w:hideMark/>
          </w:tcPr>
          <w:p w:rsidR="00F5168A" w:rsidRPr="00F5168A" w:rsidRDefault="00F5168A" w:rsidP="00F5168A">
            <w:pPr>
              <w:widowControl w:val="0"/>
              <w:autoSpaceDE w:val="0"/>
              <w:autoSpaceDN w:val="0"/>
              <w:rPr>
                <w:color w:val="222222"/>
                <w:sz w:val="22"/>
                <w:szCs w:val="22"/>
                <w:lang w:val="ro-RO" w:eastAsia="en-US"/>
              </w:rPr>
            </w:pPr>
            <w:r w:rsidRPr="00F5168A">
              <w:rPr>
                <w:b/>
                <w:bCs/>
                <w:color w:val="222222"/>
                <w:sz w:val="22"/>
                <w:szCs w:val="22"/>
                <w:lang w:val="ro-RO" w:eastAsia="en-US"/>
              </w:rPr>
              <w:t>TOTAL REGIONAL</w:t>
            </w:r>
          </w:p>
        </w:tc>
        <w:tc>
          <w:tcPr>
            <w:tcW w:w="0" w:type="auto"/>
            <w:shd w:val="clear" w:color="auto" w:fill="FFFFFF"/>
            <w:vAlign w:val="center"/>
            <w:hideMark/>
          </w:tcPr>
          <w:p w:rsidR="00F5168A" w:rsidRPr="00F5168A" w:rsidRDefault="00F5168A" w:rsidP="00F5168A">
            <w:pPr>
              <w:widowControl w:val="0"/>
              <w:autoSpaceDE w:val="0"/>
              <w:autoSpaceDN w:val="0"/>
              <w:rPr>
                <w:color w:val="222222"/>
                <w:sz w:val="22"/>
                <w:szCs w:val="22"/>
                <w:lang w:val="ro-RO" w:eastAsia="en-US"/>
              </w:rPr>
            </w:pPr>
            <w:r w:rsidRPr="00F5168A">
              <w:rPr>
                <w:b/>
                <w:bCs/>
                <w:color w:val="222222"/>
                <w:sz w:val="22"/>
                <w:szCs w:val="22"/>
                <w:lang w:val="ro-RO" w:eastAsia="en-US"/>
              </w:rPr>
              <w:t>250.000</w:t>
            </w:r>
          </w:p>
        </w:tc>
      </w:tr>
    </w:tbl>
    <w:p w:rsidR="00F5168A" w:rsidRPr="00F5168A" w:rsidRDefault="00F5168A" w:rsidP="00F5168A">
      <w:pPr>
        <w:widowControl w:val="0"/>
        <w:shd w:val="clear" w:color="auto" w:fill="FFFFFF"/>
        <w:autoSpaceDE w:val="0"/>
        <w:autoSpaceDN w:val="0"/>
        <w:spacing w:before="100" w:beforeAutospacing="1" w:after="100" w:afterAutospacing="1"/>
        <w:rPr>
          <w:color w:val="222222"/>
          <w:sz w:val="22"/>
          <w:szCs w:val="22"/>
          <w:lang w:val="ro-RO" w:eastAsia="en-US"/>
        </w:rPr>
      </w:pPr>
      <w:r w:rsidRPr="00F5168A">
        <w:rPr>
          <w:color w:val="222222"/>
          <w:sz w:val="22"/>
          <w:szCs w:val="22"/>
          <w:lang w:val="ro-RO" w:eastAsia="en-US"/>
        </w:rPr>
        <w:t>Aceste contribuții vor putea fi ajustate anual, în funcție de activitățile planificate, resursele atrase din alte surse și deciziile comune ale membrilor.</w:t>
      </w:r>
    </w:p>
    <w:p w:rsidR="00F5168A" w:rsidRPr="00F5168A" w:rsidRDefault="00715BC6" w:rsidP="00F5168A">
      <w:pPr>
        <w:widowControl w:val="0"/>
        <w:autoSpaceDE w:val="0"/>
        <w:autoSpaceDN w:val="0"/>
        <w:rPr>
          <w:sz w:val="22"/>
          <w:szCs w:val="22"/>
          <w:lang w:val="ro-RO" w:eastAsia="en-US"/>
        </w:rPr>
      </w:pPr>
      <w:r>
        <w:rPr>
          <w:sz w:val="22"/>
          <w:szCs w:val="22"/>
          <w:lang w:val="ro-RO" w:eastAsia="en-US"/>
        </w:rPr>
        <w:pict>
          <v:rect id="_x0000_i1029" style="width:0;height:1.5pt" o:hralign="center" o:hrstd="t" o:hrnoshade="t" o:hr="t" fillcolor="#222" stroked="f"/>
        </w:pict>
      </w:r>
    </w:p>
    <w:p w:rsidR="00F5168A" w:rsidRPr="00F5168A" w:rsidRDefault="00F5168A" w:rsidP="00F5168A">
      <w:pPr>
        <w:widowControl w:val="0"/>
        <w:shd w:val="clear" w:color="auto" w:fill="FFFFFF"/>
        <w:autoSpaceDE w:val="0"/>
        <w:autoSpaceDN w:val="0"/>
        <w:spacing w:before="100" w:beforeAutospacing="1" w:after="100" w:afterAutospacing="1"/>
        <w:outlineLvl w:val="2"/>
        <w:rPr>
          <w:b/>
          <w:bCs/>
          <w:color w:val="222222"/>
          <w:sz w:val="22"/>
          <w:szCs w:val="22"/>
          <w:lang w:val="ro-RO" w:eastAsia="en-US"/>
        </w:rPr>
      </w:pPr>
      <w:r w:rsidRPr="00F5168A">
        <w:rPr>
          <w:b/>
          <w:bCs/>
          <w:color w:val="222222"/>
          <w:sz w:val="22"/>
          <w:szCs w:val="22"/>
          <w:lang w:val="ro-RO" w:eastAsia="en-US"/>
        </w:rPr>
        <w:t>Încheiere</w:t>
      </w:r>
    </w:p>
    <w:p w:rsidR="00F5168A" w:rsidRPr="00F5168A" w:rsidRDefault="00F5168A" w:rsidP="00F5168A">
      <w:pPr>
        <w:widowControl w:val="0"/>
        <w:shd w:val="clear" w:color="auto" w:fill="FFFFFF"/>
        <w:autoSpaceDE w:val="0"/>
        <w:autoSpaceDN w:val="0"/>
        <w:spacing w:before="100" w:beforeAutospacing="1" w:after="100" w:afterAutospacing="1"/>
        <w:jc w:val="both"/>
        <w:rPr>
          <w:color w:val="222222"/>
          <w:sz w:val="22"/>
          <w:szCs w:val="22"/>
          <w:lang w:val="ro-RO" w:eastAsia="en-US"/>
        </w:rPr>
      </w:pPr>
      <w:r w:rsidRPr="00F5168A">
        <w:rPr>
          <w:color w:val="222222"/>
          <w:sz w:val="22"/>
          <w:szCs w:val="22"/>
          <w:lang w:val="ro-RO" w:eastAsia="en-US"/>
        </w:rPr>
        <w:t>Prin semnarea acestei scrisori, ne declarăm </w:t>
      </w:r>
      <w:r w:rsidRPr="00F5168A">
        <w:rPr>
          <w:b/>
          <w:bCs/>
          <w:color w:val="222222"/>
          <w:sz w:val="22"/>
          <w:szCs w:val="22"/>
          <w:lang w:val="ro-RO" w:eastAsia="en-US"/>
        </w:rPr>
        <w:t>gata să cooperăm</w:t>
      </w:r>
      <w:r w:rsidRPr="00F5168A">
        <w:rPr>
          <w:color w:val="222222"/>
          <w:sz w:val="22"/>
          <w:szCs w:val="22"/>
          <w:lang w:val="ro-RO" w:eastAsia="en-US"/>
        </w:rPr>
        <w:t>, în mod transparent și eficient, pentru realizarea obiectivelor comune în domeniul energiei durabile. Suntem convinși că </w:t>
      </w:r>
      <w:r w:rsidRPr="00F5168A">
        <w:rPr>
          <w:b/>
          <w:bCs/>
          <w:color w:val="222222"/>
          <w:sz w:val="22"/>
          <w:szCs w:val="22"/>
          <w:lang w:val="ro-RO" w:eastAsia="en-US"/>
        </w:rPr>
        <w:t>solidaritatea regională și acțiunea coordonată</w:t>
      </w:r>
      <w:r w:rsidRPr="00F5168A">
        <w:rPr>
          <w:color w:val="222222"/>
          <w:sz w:val="22"/>
          <w:szCs w:val="22"/>
          <w:lang w:val="ro-RO" w:eastAsia="en-US"/>
        </w:rPr>
        <w:t> vor contribui decisiv la modernizarea regiunii și la îmbunătățirea calității vieții cetățenilor.</w:t>
      </w:r>
    </w:p>
    <w:p w:rsidR="00F5168A" w:rsidRPr="00F5168A" w:rsidRDefault="00F5168A" w:rsidP="00F5168A">
      <w:pPr>
        <w:widowControl w:val="0"/>
        <w:shd w:val="clear" w:color="auto" w:fill="FFFFFF"/>
        <w:autoSpaceDE w:val="0"/>
        <w:autoSpaceDN w:val="0"/>
        <w:spacing w:before="100" w:beforeAutospacing="1" w:after="100" w:afterAutospacing="1"/>
        <w:rPr>
          <w:color w:val="222222"/>
          <w:sz w:val="22"/>
          <w:szCs w:val="22"/>
          <w:lang w:val="ro-RO" w:eastAsia="en-US"/>
        </w:rPr>
      </w:pPr>
      <w:r w:rsidRPr="00F5168A">
        <w:rPr>
          <w:color w:val="222222"/>
          <w:sz w:val="22"/>
          <w:szCs w:val="22"/>
          <w:lang w:val="ro-RO" w:eastAsia="en-US"/>
        </w:rPr>
        <w:t>Cu respect,</w:t>
      </w:r>
      <w:r w:rsidRPr="00F5168A">
        <w:rPr>
          <w:color w:val="222222"/>
          <w:sz w:val="22"/>
          <w:szCs w:val="22"/>
          <w:lang w:val="ro-RO" w:eastAsia="en-US"/>
        </w:rPr>
        <w:br/>
        <w:t>Semnatari:</w:t>
      </w:r>
    </w:p>
    <w:p w:rsidR="00F5168A" w:rsidRPr="00F5168A" w:rsidRDefault="00715BC6" w:rsidP="00F5168A">
      <w:pPr>
        <w:widowControl w:val="0"/>
        <w:autoSpaceDE w:val="0"/>
        <w:autoSpaceDN w:val="0"/>
        <w:rPr>
          <w:sz w:val="22"/>
          <w:szCs w:val="22"/>
          <w:lang w:val="ro-RO" w:eastAsia="en-US"/>
        </w:rPr>
      </w:pPr>
      <w:r>
        <w:rPr>
          <w:sz w:val="22"/>
          <w:szCs w:val="22"/>
          <w:lang w:val="ro-RO" w:eastAsia="en-US"/>
        </w:rPr>
        <w:pict>
          <v:rect id="_x0000_i1030" style="width:0;height:1.5pt" o:hralign="center" o:hrstd="t" o:hrnoshade="t" o:hr="t" fillcolor="#222" stroked="f"/>
        </w:pict>
      </w:r>
    </w:p>
    <w:p w:rsidR="00F5168A" w:rsidRPr="00F5168A" w:rsidRDefault="00F5168A" w:rsidP="00F5168A">
      <w:pPr>
        <w:widowControl w:val="0"/>
        <w:shd w:val="clear" w:color="auto" w:fill="FFFFFF"/>
        <w:autoSpaceDE w:val="0"/>
        <w:autoSpaceDN w:val="0"/>
        <w:spacing w:before="100" w:beforeAutospacing="1" w:after="100" w:afterAutospacing="1"/>
        <w:rPr>
          <w:color w:val="222222"/>
          <w:sz w:val="22"/>
          <w:szCs w:val="22"/>
          <w:lang w:val="ro-RO" w:eastAsia="en-US"/>
        </w:rPr>
      </w:pPr>
      <w:r w:rsidRPr="00F5168A">
        <w:rPr>
          <w:color w:val="222222"/>
          <w:sz w:val="22"/>
          <w:szCs w:val="22"/>
          <w:lang w:val="ro-RO" w:eastAsia="en-US"/>
        </w:rPr>
        <w:t> </w:t>
      </w:r>
      <w:r w:rsidRPr="00F5168A">
        <w:rPr>
          <w:b/>
          <w:bCs/>
          <w:color w:val="222222"/>
          <w:sz w:val="22"/>
          <w:szCs w:val="22"/>
          <w:lang w:val="ro-RO" w:eastAsia="en-US"/>
        </w:rPr>
        <w:t>Raionul Sîngerei</w:t>
      </w:r>
      <w:r w:rsidRPr="00F5168A">
        <w:rPr>
          <w:color w:val="222222"/>
          <w:sz w:val="22"/>
          <w:szCs w:val="22"/>
          <w:lang w:val="ro-RO" w:eastAsia="en-US"/>
        </w:rPr>
        <w:br/>
        <w:t>Președinte: ______________________</w:t>
      </w:r>
      <w:r w:rsidRPr="00F5168A">
        <w:rPr>
          <w:color w:val="222222"/>
          <w:sz w:val="22"/>
          <w:szCs w:val="22"/>
          <w:lang w:val="ro-RO" w:eastAsia="en-US"/>
        </w:rPr>
        <w:br/>
        <w:t>Data: ___________________</w:t>
      </w:r>
    </w:p>
    <w:p w:rsidR="00F5168A" w:rsidRDefault="00F5168A" w:rsidP="00F5168A">
      <w:pPr>
        <w:widowControl w:val="0"/>
        <w:shd w:val="clear" w:color="auto" w:fill="FFFFFF"/>
        <w:autoSpaceDE w:val="0"/>
        <w:autoSpaceDN w:val="0"/>
        <w:spacing w:before="100" w:beforeAutospacing="1" w:after="100" w:afterAutospacing="1"/>
        <w:rPr>
          <w:color w:val="222222"/>
          <w:sz w:val="22"/>
          <w:szCs w:val="22"/>
          <w:lang w:val="ro-RO" w:eastAsia="en-US"/>
        </w:rPr>
      </w:pPr>
    </w:p>
    <w:p w:rsidR="00F5168A" w:rsidRPr="00F5168A" w:rsidRDefault="00F5168A" w:rsidP="00F5168A">
      <w:pPr>
        <w:widowControl w:val="0"/>
        <w:shd w:val="clear" w:color="auto" w:fill="FFFFFF"/>
        <w:autoSpaceDE w:val="0"/>
        <w:autoSpaceDN w:val="0"/>
        <w:spacing w:before="100" w:beforeAutospacing="1" w:after="100" w:afterAutospacing="1"/>
        <w:rPr>
          <w:color w:val="222222"/>
          <w:sz w:val="22"/>
          <w:szCs w:val="22"/>
          <w:lang w:val="ro-RO" w:eastAsia="en-US"/>
        </w:rPr>
      </w:pPr>
      <w:r w:rsidRPr="00F5168A">
        <w:rPr>
          <w:color w:val="222222"/>
          <w:sz w:val="22"/>
          <w:szCs w:val="22"/>
          <w:lang w:val="ro-RO" w:eastAsia="en-US"/>
        </w:rPr>
        <w:t> </w:t>
      </w:r>
      <w:r w:rsidRPr="00F5168A">
        <w:rPr>
          <w:b/>
          <w:bCs/>
          <w:color w:val="222222"/>
          <w:sz w:val="22"/>
          <w:szCs w:val="22"/>
          <w:lang w:val="ro-RO" w:eastAsia="en-US"/>
        </w:rPr>
        <w:t>Raionul Rîșcani</w:t>
      </w:r>
      <w:r w:rsidRPr="00F5168A">
        <w:rPr>
          <w:color w:val="222222"/>
          <w:sz w:val="22"/>
          <w:szCs w:val="22"/>
          <w:lang w:val="ro-RO" w:eastAsia="en-US"/>
        </w:rPr>
        <w:br/>
        <w:t>Președinte: ______________________</w:t>
      </w:r>
      <w:r w:rsidRPr="00F5168A">
        <w:rPr>
          <w:color w:val="222222"/>
          <w:sz w:val="22"/>
          <w:szCs w:val="22"/>
          <w:lang w:val="ro-RO" w:eastAsia="en-US"/>
        </w:rPr>
        <w:br/>
        <w:t>Data: ___________________</w:t>
      </w:r>
    </w:p>
    <w:p w:rsidR="00F5168A" w:rsidRDefault="00F5168A" w:rsidP="00F5168A">
      <w:pPr>
        <w:widowControl w:val="0"/>
        <w:shd w:val="clear" w:color="auto" w:fill="FFFFFF"/>
        <w:autoSpaceDE w:val="0"/>
        <w:autoSpaceDN w:val="0"/>
        <w:spacing w:before="100" w:beforeAutospacing="1" w:after="100" w:afterAutospacing="1"/>
        <w:rPr>
          <w:color w:val="222222"/>
          <w:sz w:val="22"/>
          <w:szCs w:val="22"/>
          <w:lang w:val="ro-RO" w:eastAsia="en-US"/>
        </w:rPr>
      </w:pPr>
      <w:r w:rsidRPr="00F5168A">
        <w:rPr>
          <w:color w:val="222222"/>
          <w:sz w:val="22"/>
          <w:szCs w:val="22"/>
          <w:lang w:val="ro-RO" w:eastAsia="en-US"/>
        </w:rPr>
        <w:lastRenderedPageBreak/>
        <w:t> </w:t>
      </w:r>
    </w:p>
    <w:p w:rsidR="00F5168A" w:rsidRDefault="00F5168A" w:rsidP="00F5168A">
      <w:pPr>
        <w:widowControl w:val="0"/>
        <w:shd w:val="clear" w:color="auto" w:fill="FFFFFF"/>
        <w:autoSpaceDE w:val="0"/>
        <w:autoSpaceDN w:val="0"/>
        <w:spacing w:before="100" w:beforeAutospacing="1" w:after="100" w:afterAutospacing="1"/>
        <w:rPr>
          <w:color w:val="222222"/>
          <w:sz w:val="22"/>
          <w:szCs w:val="22"/>
          <w:lang w:val="ro-RO" w:eastAsia="en-US"/>
        </w:rPr>
      </w:pPr>
    </w:p>
    <w:p w:rsidR="00F5168A" w:rsidRDefault="00F5168A" w:rsidP="00F5168A">
      <w:pPr>
        <w:widowControl w:val="0"/>
        <w:shd w:val="clear" w:color="auto" w:fill="FFFFFF"/>
        <w:autoSpaceDE w:val="0"/>
        <w:autoSpaceDN w:val="0"/>
        <w:spacing w:before="100" w:beforeAutospacing="1" w:after="100" w:afterAutospacing="1"/>
        <w:rPr>
          <w:color w:val="222222"/>
          <w:sz w:val="22"/>
          <w:szCs w:val="22"/>
          <w:lang w:val="ro-RO" w:eastAsia="en-US"/>
        </w:rPr>
      </w:pPr>
    </w:p>
    <w:p w:rsidR="00F5168A" w:rsidRPr="00F5168A" w:rsidRDefault="00F5168A" w:rsidP="00F5168A">
      <w:pPr>
        <w:widowControl w:val="0"/>
        <w:shd w:val="clear" w:color="auto" w:fill="FFFFFF"/>
        <w:autoSpaceDE w:val="0"/>
        <w:autoSpaceDN w:val="0"/>
        <w:spacing w:before="100" w:beforeAutospacing="1" w:after="100" w:afterAutospacing="1"/>
        <w:rPr>
          <w:color w:val="222222"/>
          <w:sz w:val="22"/>
          <w:szCs w:val="22"/>
          <w:lang w:val="ro-RO" w:eastAsia="en-US"/>
        </w:rPr>
      </w:pPr>
      <w:r w:rsidRPr="00F5168A">
        <w:rPr>
          <w:b/>
          <w:bCs/>
          <w:color w:val="222222"/>
          <w:sz w:val="22"/>
          <w:szCs w:val="22"/>
          <w:lang w:val="ro-RO" w:eastAsia="en-US"/>
        </w:rPr>
        <w:t>Raionul Glodeni</w:t>
      </w:r>
      <w:r w:rsidRPr="00F5168A">
        <w:rPr>
          <w:color w:val="222222"/>
          <w:sz w:val="22"/>
          <w:szCs w:val="22"/>
          <w:lang w:val="ro-RO" w:eastAsia="en-US"/>
        </w:rPr>
        <w:br/>
        <w:t>Președinte: ______________________</w:t>
      </w:r>
      <w:r w:rsidRPr="00F5168A">
        <w:rPr>
          <w:color w:val="222222"/>
          <w:sz w:val="22"/>
          <w:szCs w:val="22"/>
          <w:lang w:val="ro-RO" w:eastAsia="en-US"/>
        </w:rPr>
        <w:br/>
        <w:t>Data: ___________________</w:t>
      </w:r>
    </w:p>
    <w:p w:rsidR="00F5168A" w:rsidRDefault="00F5168A" w:rsidP="00F5168A">
      <w:pPr>
        <w:widowControl w:val="0"/>
        <w:shd w:val="clear" w:color="auto" w:fill="FFFFFF"/>
        <w:autoSpaceDE w:val="0"/>
        <w:autoSpaceDN w:val="0"/>
        <w:spacing w:before="100" w:beforeAutospacing="1" w:after="100" w:afterAutospacing="1"/>
        <w:rPr>
          <w:color w:val="222222"/>
          <w:sz w:val="22"/>
          <w:szCs w:val="22"/>
          <w:lang w:val="ro-RO" w:eastAsia="en-US"/>
        </w:rPr>
      </w:pPr>
      <w:r w:rsidRPr="00F5168A">
        <w:rPr>
          <w:color w:val="222222"/>
          <w:sz w:val="22"/>
          <w:szCs w:val="22"/>
          <w:lang w:val="ro-RO" w:eastAsia="en-US"/>
        </w:rPr>
        <w:t> </w:t>
      </w:r>
    </w:p>
    <w:p w:rsidR="00F5168A" w:rsidRPr="00F5168A" w:rsidRDefault="00F5168A" w:rsidP="00F5168A">
      <w:pPr>
        <w:widowControl w:val="0"/>
        <w:shd w:val="clear" w:color="auto" w:fill="FFFFFF"/>
        <w:autoSpaceDE w:val="0"/>
        <w:autoSpaceDN w:val="0"/>
        <w:spacing w:before="100" w:beforeAutospacing="1" w:after="100" w:afterAutospacing="1"/>
        <w:rPr>
          <w:color w:val="222222"/>
          <w:sz w:val="22"/>
          <w:szCs w:val="22"/>
          <w:lang w:val="ro-RO" w:eastAsia="en-US"/>
        </w:rPr>
      </w:pPr>
      <w:r w:rsidRPr="00F5168A">
        <w:rPr>
          <w:b/>
          <w:bCs/>
          <w:color w:val="222222"/>
          <w:sz w:val="22"/>
          <w:szCs w:val="22"/>
          <w:lang w:val="ro-RO" w:eastAsia="en-US"/>
        </w:rPr>
        <w:t>Raionul Fălești</w:t>
      </w:r>
      <w:r w:rsidRPr="00F5168A">
        <w:rPr>
          <w:color w:val="222222"/>
          <w:sz w:val="22"/>
          <w:szCs w:val="22"/>
          <w:lang w:val="ro-RO" w:eastAsia="en-US"/>
        </w:rPr>
        <w:br/>
        <w:t>Președinte: ______________________</w:t>
      </w:r>
      <w:r w:rsidRPr="00F5168A">
        <w:rPr>
          <w:color w:val="222222"/>
          <w:sz w:val="22"/>
          <w:szCs w:val="22"/>
          <w:lang w:val="ro-RO" w:eastAsia="en-US"/>
        </w:rPr>
        <w:br/>
        <w:t>Data: ___________________</w:t>
      </w:r>
    </w:p>
    <w:p w:rsidR="00F5168A" w:rsidRDefault="00F5168A" w:rsidP="00F5168A">
      <w:pPr>
        <w:widowControl w:val="0"/>
        <w:shd w:val="clear" w:color="auto" w:fill="FFFFFF"/>
        <w:autoSpaceDE w:val="0"/>
        <w:autoSpaceDN w:val="0"/>
        <w:spacing w:before="100" w:beforeAutospacing="1" w:after="100" w:afterAutospacing="1"/>
        <w:rPr>
          <w:b/>
          <w:bCs/>
          <w:color w:val="222222"/>
          <w:sz w:val="22"/>
          <w:szCs w:val="22"/>
          <w:lang w:val="ro-RO" w:eastAsia="en-US"/>
        </w:rPr>
      </w:pPr>
    </w:p>
    <w:p w:rsidR="00F5168A" w:rsidRPr="00F5168A" w:rsidRDefault="00F5168A" w:rsidP="00F5168A">
      <w:pPr>
        <w:widowControl w:val="0"/>
        <w:shd w:val="clear" w:color="auto" w:fill="FFFFFF"/>
        <w:autoSpaceDE w:val="0"/>
        <w:autoSpaceDN w:val="0"/>
        <w:spacing w:before="100" w:beforeAutospacing="1" w:after="100" w:afterAutospacing="1"/>
        <w:rPr>
          <w:color w:val="222222"/>
          <w:sz w:val="22"/>
          <w:szCs w:val="22"/>
          <w:lang w:val="ro-RO" w:eastAsia="en-US"/>
        </w:rPr>
      </w:pPr>
      <w:r w:rsidRPr="00F5168A">
        <w:rPr>
          <w:b/>
          <w:bCs/>
          <w:color w:val="222222"/>
          <w:sz w:val="22"/>
          <w:szCs w:val="22"/>
          <w:lang w:val="ro-RO" w:eastAsia="en-US"/>
        </w:rPr>
        <w:t>Municipiul Bălți</w:t>
      </w:r>
      <w:r w:rsidRPr="00F5168A">
        <w:rPr>
          <w:color w:val="222222"/>
          <w:sz w:val="22"/>
          <w:szCs w:val="22"/>
          <w:lang w:val="ro-RO" w:eastAsia="en-US"/>
        </w:rPr>
        <w:br/>
        <w:t>Primarul: ______________________</w:t>
      </w:r>
      <w:r w:rsidRPr="00F5168A">
        <w:rPr>
          <w:color w:val="222222"/>
          <w:sz w:val="22"/>
          <w:szCs w:val="22"/>
          <w:lang w:val="ro-RO" w:eastAsia="en-US"/>
        </w:rPr>
        <w:br/>
        <w:t>Data: ___________________</w:t>
      </w:r>
    </w:p>
    <w:p w:rsidR="00F5168A" w:rsidRPr="00F5168A" w:rsidRDefault="00F5168A" w:rsidP="00F5168A">
      <w:pPr>
        <w:widowControl w:val="0"/>
        <w:autoSpaceDE w:val="0"/>
        <w:autoSpaceDN w:val="0"/>
        <w:rPr>
          <w:sz w:val="22"/>
          <w:szCs w:val="22"/>
          <w:lang w:val="ro-RO" w:eastAsia="en-US"/>
        </w:rPr>
      </w:pPr>
    </w:p>
    <w:p w:rsidR="00F5168A" w:rsidRPr="00F5168A" w:rsidRDefault="00F5168A" w:rsidP="00F5168A">
      <w:pPr>
        <w:spacing w:after="160" w:line="259" w:lineRule="auto"/>
        <w:rPr>
          <w:rFonts w:asciiTheme="minorHAnsi" w:eastAsiaTheme="minorHAnsi" w:hAnsiTheme="minorHAnsi" w:cstheme="minorBidi"/>
          <w:sz w:val="22"/>
          <w:szCs w:val="22"/>
          <w:lang w:val="en-US" w:eastAsia="en-US"/>
        </w:rPr>
      </w:pPr>
    </w:p>
    <w:p w:rsidR="00F5168A" w:rsidRDefault="00F5168A" w:rsidP="00ED2B2A">
      <w:pPr>
        <w:tabs>
          <w:tab w:val="left" w:pos="1860"/>
        </w:tabs>
        <w:jc w:val="both"/>
        <w:rPr>
          <w:rFonts w:eastAsia="Calibri"/>
          <w:b/>
          <w:lang w:val="it-IT"/>
        </w:rPr>
      </w:pPr>
    </w:p>
    <w:sectPr w:rsidR="00F5168A" w:rsidSect="00CA180E">
      <w:pgSz w:w="11906" w:h="16838"/>
      <w:pgMar w:top="28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BC6" w:rsidRDefault="00715BC6" w:rsidP="00921548">
      <w:r>
        <w:separator/>
      </w:r>
    </w:p>
  </w:endnote>
  <w:endnote w:type="continuationSeparator" w:id="0">
    <w:p w:rsidR="00715BC6" w:rsidRDefault="00715BC6" w:rsidP="00921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BC6" w:rsidRDefault="00715BC6" w:rsidP="00921548">
      <w:r>
        <w:separator/>
      </w:r>
    </w:p>
  </w:footnote>
  <w:footnote w:type="continuationSeparator" w:id="0">
    <w:p w:rsidR="00715BC6" w:rsidRDefault="00715BC6" w:rsidP="009215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2828"/>
    <w:multiLevelType w:val="hybridMultilevel"/>
    <w:tmpl w:val="FA32E606"/>
    <w:lvl w:ilvl="0" w:tplc="CBA8991A">
      <w:start w:val="1"/>
      <w:numFmt w:val="lowerLetter"/>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72C527A"/>
    <w:multiLevelType w:val="hybridMultilevel"/>
    <w:tmpl w:val="2AB6FD26"/>
    <w:lvl w:ilvl="0" w:tplc="63B80FF4">
      <w:start w:val="1"/>
      <w:numFmt w:val="decimal"/>
      <w:lvlText w:val="%1."/>
      <w:lvlJc w:val="left"/>
      <w:pPr>
        <w:ind w:left="1080" w:hanging="360"/>
      </w:pPr>
      <w:rPr>
        <w:rFonts w:hint="default"/>
        <w:sz w:val="24"/>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7D05B32"/>
    <w:multiLevelType w:val="hybridMultilevel"/>
    <w:tmpl w:val="301E4848"/>
    <w:lvl w:ilvl="0" w:tplc="0419000D">
      <w:start w:val="1"/>
      <w:numFmt w:val="bullet"/>
      <w:lvlText w:val=""/>
      <w:lvlJc w:val="left"/>
      <w:pPr>
        <w:ind w:left="2460" w:hanging="360"/>
      </w:pPr>
      <w:rPr>
        <w:rFonts w:ascii="Wingdings" w:hAnsi="Wingdings" w:hint="default"/>
      </w:rPr>
    </w:lvl>
    <w:lvl w:ilvl="1" w:tplc="04190003">
      <w:start w:val="1"/>
      <w:numFmt w:val="bullet"/>
      <w:lvlText w:val="o"/>
      <w:lvlJc w:val="left"/>
      <w:pPr>
        <w:ind w:left="3180" w:hanging="360"/>
      </w:pPr>
      <w:rPr>
        <w:rFonts w:ascii="Courier New" w:hAnsi="Courier New" w:cs="Courier New" w:hint="default"/>
      </w:rPr>
    </w:lvl>
    <w:lvl w:ilvl="2" w:tplc="04190005">
      <w:start w:val="1"/>
      <w:numFmt w:val="bullet"/>
      <w:lvlText w:val=""/>
      <w:lvlJc w:val="left"/>
      <w:pPr>
        <w:ind w:left="3900" w:hanging="360"/>
      </w:pPr>
      <w:rPr>
        <w:rFonts w:ascii="Wingdings" w:hAnsi="Wingdings" w:hint="default"/>
      </w:rPr>
    </w:lvl>
    <w:lvl w:ilvl="3" w:tplc="04190001">
      <w:start w:val="1"/>
      <w:numFmt w:val="bullet"/>
      <w:lvlText w:val=""/>
      <w:lvlJc w:val="left"/>
      <w:pPr>
        <w:ind w:left="4620" w:hanging="360"/>
      </w:pPr>
      <w:rPr>
        <w:rFonts w:ascii="Symbol" w:hAnsi="Symbol" w:hint="default"/>
      </w:rPr>
    </w:lvl>
    <w:lvl w:ilvl="4" w:tplc="04190003">
      <w:start w:val="1"/>
      <w:numFmt w:val="bullet"/>
      <w:lvlText w:val="o"/>
      <w:lvlJc w:val="left"/>
      <w:pPr>
        <w:ind w:left="5340" w:hanging="360"/>
      </w:pPr>
      <w:rPr>
        <w:rFonts w:ascii="Courier New" w:hAnsi="Courier New" w:cs="Courier New" w:hint="default"/>
      </w:rPr>
    </w:lvl>
    <w:lvl w:ilvl="5" w:tplc="04190005">
      <w:start w:val="1"/>
      <w:numFmt w:val="bullet"/>
      <w:lvlText w:val=""/>
      <w:lvlJc w:val="left"/>
      <w:pPr>
        <w:ind w:left="6060" w:hanging="360"/>
      </w:pPr>
      <w:rPr>
        <w:rFonts w:ascii="Wingdings" w:hAnsi="Wingdings" w:hint="default"/>
      </w:rPr>
    </w:lvl>
    <w:lvl w:ilvl="6" w:tplc="04190001">
      <w:start w:val="1"/>
      <w:numFmt w:val="bullet"/>
      <w:lvlText w:val=""/>
      <w:lvlJc w:val="left"/>
      <w:pPr>
        <w:ind w:left="6780" w:hanging="360"/>
      </w:pPr>
      <w:rPr>
        <w:rFonts w:ascii="Symbol" w:hAnsi="Symbol" w:hint="default"/>
      </w:rPr>
    </w:lvl>
    <w:lvl w:ilvl="7" w:tplc="04190003">
      <w:start w:val="1"/>
      <w:numFmt w:val="bullet"/>
      <w:lvlText w:val="o"/>
      <w:lvlJc w:val="left"/>
      <w:pPr>
        <w:ind w:left="7500" w:hanging="360"/>
      </w:pPr>
      <w:rPr>
        <w:rFonts w:ascii="Courier New" w:hAnsi="Courier New" w:cs="Courier New" w:hint="default"/>
      </w:rPr>
    </w:lvl>
    <w:lvl w:ilvl="8" w:tplc="04190005">
      <w:start w:val="1"/>
      <w:numFmt w:val="bullet"/>
      <w:lvlText w:val=""/>
      <w:lvlJc w:val="left"/>
      <w:pPr>
        <w:ind w:left="8220" w:hanging="360"/>
      </w:pPr>
      <w:rPr>
        <w:rFonts w:ascii="Wingdings" w:hAnsi="Wingdings" w:hint="default"/>
      </w:rPr>
    </w:lvl>
  </w:abstractNum>
  <w:abstractNum w:abstractNumId="3" w15:restartNumberingAfterBreak="0">
    <w:nsid w:val="12782869"/>
    <w:multiLevelType w:val="hybridMultilevel"/>
    <w:tmpl w:val="0FA209AA"/>
    <w:lvl w:ilvl="0" w:tplc="988EE6C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6772FA"/>
    <w:multiLevelType w:val="hybridMultilevel"/>
    <w:tmpl w:val="1F9E6154"/>
    <w:lvl w:ilvl="0" w:tplc="ABB0072A">
      <w:start w:val="1"/>
      <w:numFmt w:val="lowerLetter"/>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58B2E1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17A0611"/>
    <w:multiLevelType w:val="hybridMultilevel"/>
    <w:tmpl w:val="F93AD3D2"/>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5F71C31"/>
    <w:multiLevelType w:val="hybridMultilevel"/>
    <w:tmpl w:val="F93AD3D2"/>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80428B9"/>
    <w:multiLevelType w:val="multilevel"/>
    <w:tmpl w:val="763424DC"/>
    <w:lvl w:ilvl="0">
      <w:start w:val="1"/>
      <w:numFmt w:val="decimal"/>
      <w:lvlText w:val="%1."/>
      <w:lvlJc w:val="left"/>
      <w:pPr>
        <w:ind w:left="720" w:hanging="360"/>
      </w:pPr>
      <w:rPr>
        <w:b w:val="0"/>
      </w:rPr>
    </w:lvl>
    <w:lvl w:ilvl="1">
      <w:start w:val="3"/>
      <w:numFmt w:val="bullet"/>
      <w:lvlText w:val="-"/>
      <w:lvlJc w:val="left"/>
      <w:pPr>
        <w:ind w:left="1935" w:hanging="855"/>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9F40837"/>
    <w:multiLevelType w:val="hybridMultilevel"/>
    <w:tmpl w:val="99467F0A"/>
    <w:lvl w:ilvl="0" w:tplc="DD742F0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0B7705"/>
    <w:multiLevelType w:val="hybridMultilevel"/>
    <w:tmpl w:val="9E1ACC48"/>
    <w:lvl w:ilvl="0" w:tplc="CBA8991A">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08B5064"/>
    <w:multiLevelType w:val="multilevel"/>
    <w:tmpl w:val="8568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0629E8"/>
    <w:multiLevelType w:val="hybridMultilevel"/>
    <w:tmpl w:val="8C4EEFEC"/>
    <w:lvl w:ilvl="0" w:tplc="37ECDD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6A10A8"/>
    <w:multiLevelType w:val="hybridMultilevel"/>
    <w:tmpl w:val="7FEAC0E0"/>
    <w:lvl w:ilvl="0" w:tplc="046E2958">
      <w:start w:val="1"/>
      <w:numFmt w:val="lowerLetter"/>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4A12576E"/>
    <w:multiLevelType w:val="multilevel"/>
    <w:tmpl w:val="B69AE12C"/>
    <w:lvl w:ilvl="0">
      <w:start w:val="1"/>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4D4E6758"/>
    <w:multiLevelType w:val="multilevel"/>
    <w:tmpl w:val="D7CA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C81439"/>
    <w:multiLevelType w:val="multilevel"/>
    <w:tmpl w:val="142EA75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A291F34"/>
    <w:multiLevelType w:val="hybridMultilevel"/>
    <w:tmpl w:val="82A8E4E0"/>
    <w:lvl w:ilvl="0" w:tplc="0419000D">
      <w:start w:val="1"/>
      <w:numFmt w:val="bullet"/>
      <w:lvlText w:val=""/>
      <w:lvlJc w:val="left"/>
      <w:pPr>
        <w:ind w:left="2520" w:hanging="360"/>
      </w:pPr>
      <w:rPr>
        <w:rFonts w:ascii="Wingdings" w:hAnsi="Wingdings" w:hint="default"/>
      </w:rPr>
    </w:lvl>
    <w:lvl w:ilvl="1" w:tplc="04190003">
      <w:start w:val="1"/>
      <w:numFmt w:val="bullet"/>
      <w:lvlText w:val="o"/>
      <w:lvlJc w:val="left"/>
      <w:pPr>
        <w:ind w:left="3240" w:hanging="360"/>
      </w:pPr>
      <w:rPr>
        <w:rFonts w:ascii="Courier New" w:hAnsi="Courier New" w:cs="Courier New" w:hint="default"/>
      </w:rPr>
    </w:lvl>
    <w:lvl w:ilvl="2" w:tplc="04190005">
      <w:start w:val="1"/>
      <w:numFmt w:val="bullet"/>
      <w:lvlText w:val=""/>
      <w:lvlJc w:val="left"/>
      <w:pPr>
        <w:ind w:left="3960" w:hanging="360"/>
      </w:pPr>
      <w:rPr>
        <w:rFonts w:ascii="Wingdings" w:hAnsi="Wingdings" w:hint="default"/>
      </w:rPr>
    </w:lvl>
    <w:lvl w:ilvl="3" w:tplc="04190001">
      <w:start w:val="1"/>
      <w:numFmt w:val="bullet"/>
      <w:lvlText w:val=""/>
      <w:lvlJc w:val="left"/>
      <w:pPr>
        <w:ind w:left="4680" w:hanging="360"/>
      </w:pPr>
      <w:rPr>
        <w:rFonts w:ascii="Symbol" w:hAnsi="Symbol" w:hint="default"/>
      </w:rPr>
    </w:lvl>
    <w:lvl w:ilvl="4" w:tplc="04190003">
      <w:start w:val="1"/>
      <w:numFmt w:val="bullet"/>
      <w:lvlText w:val="o"/>
      <w:lvlJc w:val="left"/>
      <w:pPr>
        <w:ind w:left="5400" w:hanging="360"/>
      </w:pPr>
      <w:rPr>
        <w:rFonts w:ascii="Courier New" w:hAnsi="Courier New" w:cs="Courier New" w:hint="default"/>
      </w:rPr>
    </w:lvl>
    <w:lvl w:ilvl="5" w:tplc="04190005">
      <w:start w:val="1"/>
      <w:numFmt w:val="bullet"/>
      <w:lvlText w:val=""/>
      <w:lvlJc w:val="left"/>
      <w:pPr>
        <w:ind w:left="6120" w:hanging="360"/>
      </w:pPr>
      <w:rPr>
        <w:rFonts w:ascii="Wingdings" w:hAnsi="Wingdings" w:hint="default"/>
      </w:rPr>
    </w:lvl>
    <w:lvl w:ilvl="6" w:tplc="04190001">
      <w:start w:val="1"/>
      <w:numFmt w:val="bullet"/>
      <w:lvlText w:val=""/>
      <w:lvlJc w:val="left"/>
      <w:pPr>
        <w:ind w:left="6840" w:hanging="360"/>
      </w:pPr>
      <w:rPr>
        <w:rFonts w:ascii="Symbol" w:hAnsi="Symbol" w:hint="default"/>
      </w:rPr>
    </w:lvl>
    <w:lvl w:ilvl="7" w:tplc="04190003">
      <w:start w:val="1"/>
      <w:numFmt w:val="bullet"/>
      <w:lvlText w:val="o"/>
      <w:lvlJc w:val="left"/>
      <w:pPr>
        <w:ind w:left="7560" w:hanging="360"/>
      </w:pPr>
      <w:rPr>
        <w:rFonts w:ascii="Courier New" w:hAnsi="Courier New" w:cs="Courier New" w:hint="default"/>
      </w:rPr>
    </w:lvl>
    <w:lvl w:ilvl="8" w:tplc="04190005">
      <w:start w:val="1"/>
      <w:numFmt w:val="bullet"/>
      <w:lvlText w:val=""/>
      <w:lvlJc w:val="left"/>
      <w:pPr>
        <w:ind w:left="8280" w:hanging="360"/>
      </w:pPr>
      <w:rPr>
        <w:rFonts w:ascii="Wingdings" w:hAnsi="Wingdings" w:hint="default"/>
      </w:rPr>
    </w:lvl>
  </w:abstractNum>
  <w:abstractNum w:abstractNumId="18" w15:restartNumberingAfterBreak="0">
    <w:nsid w:val="683B5ACF"/>
    <w:multiLevelType w:val="multilevel"/>
    <w:tmpl w:val="683B5ACF"/>
    <w:lvl w:ilvl="0">
      <w:start w:val="1"/>
      <w:numFmt w:val="decimal"/>
      <w:lvlText w:val="(%1)"/>
      <w:lvlJc w:val="left"/>
      <w:pPr>
        <w:tabs>
          <w:tab w:val="left" w:pos="780"/>
        </w:tabs>
        <w:ind w:left="780" w:hanging="42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9" w15:restartNumberingAfterBreak="0">
    <w:nsid w:val="69925614"/>
    <w:multiLevelType w:val="multilevel"/>
    <w:tmpl w:val="F1526F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7A365A"/>
    <w:multiLevelType w:val="hybridMultilevel"/>
    <w:tmpl w:val="0B3A30D4"/>
    <w:lvl w:ilvl="0" w:tplc="CCE4CEBE">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730D1A12"/>
    <w:multiLevelType w:val="hybridMultilevel"/>
    <w:tmpl w:val="4DF4FCD8"/>
    <w:lvl w:ilvl="0" w:tplc="1F0A11D4">
      <w:start w:val="1"/>
      <w:numFmt w:val="decimal"/>
      <w:lvlText w:val="%1."/>
      <w:lvlJc w:val="left"/>
      <w:pPr>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8151CB8"/>
    <w:multiLevelType w:val="multilevel"/>
    <w:tmpl w:val="00DA1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C41403"/>
    <w:multiLevelType w:val="hybridMultilevel"/>
    <w:tmpl w:val="AD68EC2A"/>
    <w:lvl w:ilvl="0" w:tplc="8BD842D4">
      <w:start w:val="1"/>
      <w:numFmt w:val="decimal"/>
      <w:lvlText w:val="%1."/>
      <w:lvlJc w:val="left"/>
      <w:pPr>
        <w:ind w:left="2062" w:hanging="360"/>
      </w:pPr>
      <w:rPr>
        <w:b w:val="0"/>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8"/>
  </w:num>
  <w:num w:numId="14">
    <w:abstractNumId w:val="12"/>
  </w:num>
  <w:num w:numId="15">
    <w:abstractNumId w:val="19"/>
  </w:num>
  <w:num w:numId="16">
    <w:abstractNumId w:val="7"/>
  </w:num>
  <w:num w:numId="17">
    <w:abstractNumId w:val="0"/>
  </w:num>
  <w:num w:numId="18">
    <w:abstractNumId w:val="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3"/>
  </w:num>
  <w:num w:numId="22">
    <w:abstractNumId w:val="1"/>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AD4"/>
    <w:rsid w:val="000578EA"/>
    <w:rsid w:val="00087403"/>
    <w:rsid w:val="000977D3"/>
    <w:rsid w:val="000B46DD"/>
    <w:rsid w:val="000C1423"/>
    <w:rsid w:val="000C7D41"/>
    <w:rsid w:val="00113681"/>
    <w:rsid w:val="0012199F"/>
    <w:rsid w:val="00157D0C"/>
    <w:rsid w:val="00162DBC"/>
    <w:rsid w:val="0019457C"/>
    <w:rsid w:val="00194C17"/>
    <w:rsid w:val="001A48C9"/>
    <w:rsid w:val="001A6965"/>
    <w:rsid w:val="001D4AD4"/>
    <w:rsid w:val="00206651"/>
    <w:rsid w:val="00237858"/>
    <w:rsid w:val="00237A63"/>
    <w:rsid w:val="002C5D44"/>
    <w:rsid w:val="002C7D1D"/>
    <w:rsid w:val="002D4C98"/>
    <w:rsid w:val="002E777A"/>
    <w:rsid w:val="002F625F"/>
    <w:rsid w:val="00306670"/>
    <w:rsid w:val="00311600"/>
    <w:rsid w:val="00315B20"/>
    <w:rsid w:val="003300F5"/>
    <w:rsid w:val="00341A76"/>
    <w:rsid w:val="003860F9"/>
    <w:rsid w:val="0039566B"/>
    <w:rsid w:val="003A00EF"/>
    <w:rsid w:val="003A68EE"/>
    <w:rsid w:val="003A7FF5"/>
    <w:rsid w:val="003B0E1A"/>
    <w:rsid w:val="00433A13"/>
    <w:rsid w:val="004D62F8"/>
    <w:rsid w:val="00500561"/>
    <w:rsid w:val="0050329F"/>
    <w:rsid w:val="00575876"/>
    <w:rsid w:val="005A0753"/>
    <w:rsid w:val="005A2C06"/>
    <w:rsid w:val="005C28A5"/>
    <w:rsid w:val="006368B8"/>
    <w:rsid w:val="00686616"/>
    <w:rsid w:val="00693D82"/>
    <w:rsid w:val="006B4676"/>
    <w:rsid w:val="006C6F9C"/>
    <w:rsid w:val="006F4F8A"/>
    <w:rsid w:val="007043EF"/>
    <w:rsid w:val="00715BC6"/>
    <w:rsid w:val="00722642"/>
    <w:rsid w:val="00781A77"/>
    <w:rsid w:val="007B4166"/>
    <w:rsid w:val="008014DD"/>
    <w:rsid w:val="00803555"/>
    <w:rsid w:val="0085686E"/>
    <w:rsid w:val="0089744C"/>
    <w:rsid w:val="008C5BFA"/>
    <w:rsid w:val="008E0CAF"/>
    <w:rsid w:val="00906162"/>
    <w:rsid w:val="00921548"/>
    <w:rsid w:val="00926D5B"/>
    <w:rsid w:val="00941C9D"/>
    <w:rsid w:val="00964632"/>
    <w:rsid w:val="0098153C"/>
    <w:rsid w:val="0098397D"/>
    <w:rsid w:val="00986C3A"/>
    <w:rsid w:val="009900D8"/>
    <w:rsid w:val="009D4D12"/>
    <w:rsid w:val="009D5C24"/>
    <w:rsid w:val="009E42A3"/>
    <w:rsid w:val="009E5927"/>
    <w:rsid w:val="009E6783"/>
    <w:rsid w:val="009F174D"/>
    <w:rsid w:val="009F2CE7"/>
    <w:rsid w:val="009F56FC"/>
    <w:rsid w:val="00A13B74"/>
    <w:rsid w:val="00A64F51"/>
    <w:rsid w:val="00A811CD"/>
    <w:rsid w:val="00AD11F0"/>
    <w:rsid w:val="00AD6B4A"/>
    <w:rsid w:val="00B04338"/>
    <w:rsid w:val="00B06A89"/>
    <w:rsid w:val="00B768F4"/>
    <w:rsid w:val="00B826B9"/>
    <w:rsid w:val="00B925BF"/>
    <w:rsid w:val="00BA2433"/>
    <w:rsid w:val="00BA653C"/>
    <w:rsid w:val="00BB080C"/>
    <w:rsid w:val="00BC712C"/>
    <w:rsid w:val="00C01906"/>
    <w:rsid w:val="00C02C80"/>
    <w:rsid w:val="00C246E4"/>
    <w:rsid w:val="00C343A8"/>
    <w:rsid w:val="00C35CDD"/>
    <w:rsid w:val="00C438A4"/>
    <w:rsid w:val="00C67D05"/>
    <w:rsid w:val="00C7008D"/>
    <w:rsid w:val="00CA180E"/>
    <w:rsid w:val="00CD27F6"/>
    <w:rsid w:val="00D24867"/>
    <w:rsid w:val="00D66383"/>
    <w:rsid w:val="00D7327A"/>
    <w:rsid w:val="00DC201A"/>
    <w:rsid w:val="00DD75D2"/>
    <w:rsid w:val="00DD78CB"/>
    <w:rsid w:val="00DE4C03"/>
    <w:rsid w:val="00E061A8"/>
    <w:rsid w:val="00E24F07"/>
    <w:rsid w:val="00E573B5"/>
    <w:rsid w:val="00E71FB2"/>
    <w:rsid w:val="00EA051B"/>
    <w:rsid w:val="00ED2B2A"/>
    <w:rsid w:val="00ED40AB"/>
    <w:rsid w:val="00EE0057"/>
    <w:rsid w:val="00EF4404"/>
    <w:rsid w:val="00F110A6"/>
    <w:rsid w:val="00F363C8"/>
    <w:rsid w:val="00F5168A"/>
    <w:rsid w:val="00F56E2E"/>
    <w:rsid w:val="00F7256F"/>
    <w:rsid w:val="00FB7D5D"/>
    <w:rsid w:val="00FD60A0"/>
    <w:rsid w:val="00FE343B"/>
    <w:rsid w:val="00FF3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36835"/>
  <w15:chartTrackingRefBased/>
  <w15:docId w15:val="{308037EA-B2E7-4A8E-BE16-ABEADD2A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C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1548"/>
    <w:pPr>
      <w:keepNext/>
      <w:outlineLvl w:val="0"/>
    </w:pPr>
    <w:rPr>
      <w:b/>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Cablenet Знак,HotarirePunct1 Знак,Citation List Знак,List Paragraph (numbered (a)) Знак,References Знак,ReferencesCxSpLast Знак,lp1 Знак,Normal 2 Знак,Colorful List - Accent 12 Знак,Main numbered paragraph Знак,Bullets Знак,Source Знак"/>
    <w:basedOn w:val="a0"/>
    <w:link w:val="a4"/>
    <w:uiPriority w:val="34"/>
    <w:qFormat/>
    <w:locked/>
    <w:rsid w:val="00ED2B2A"/>
    <w:rPr>
      <w:rFonts w:ascii="Times New Roman" w:eastAsia="Times New Roman" w:hAnsi="Times New Roman" w:cs="Times New Roman"/>
      <w:sz w:val="24"/>
      <w:szCs w:val="24"/>
      <w:lang w:eastAsia="ru-RU"/>
    </w:rPr>
  </w:style>
  <w:style w:type="paragraph" w:styleId="a4">
    <w:name w:val="List Paragraph"/>
    <w:aliases w:val="Cablenet,HotarirePunct1,Citation List,List Paragraph (numbered (a)),References,ReferencesCxSpLast,lp1,Normal 2,Colorful List - Accent 12,Main numbered paragraph,Bullets,Source,Resume Title,List_Paragraph,Multilevel para_II,List Paragraph1"/>
    <w:basedOn w:val="a"/>
    <w:link w:val="a3"/>
    <w:uiPriority w:val="34"/>
    <w:qFormat/>
    <w:rsid w:val="00ED2B2A"/>
    <w:pPr>
      <w:ind w:left="708"/>
    </w:pPr>
  </w:style>
  <w:style w:type="character" w:styleId="a5">
    <w:name w:val="Strong"/>
    <w:basedOn w:val="a0"/>
    <w:uiPriority w:val="22"/>
    <w:qFormat/>
    <w:rsid w:val="00ED2B2A"/>
    <w:rPr>
      <w:b/>
      <w:bCs/>
    </w:rPr>
  </w:style>
  <w:style w:type="character" w:customStyle="1" w:styleId="10">
    <w:name w:val="Заголовок 1 Знак"/>
    <w:basedOn w:val="a0"/>
    <w:link w:val="1"/>
    <w:qFormat/>
    <w:rsid w:val="00921548"/>
    <w:rPr>
      <w:rFonts w:ascii="Times New Roman" w:eastAsia="Times New Roman" w:hAnsi="Times New Roman" w:cs="Times New Roman"/>
      <w:b/>
      <w:sz w:val="28"/>
      <w:szCs w:val="20"/>
      <w:lang w:val="en-US" w:eastAsia="ru-RU"/>
    </w:rPr>
  </w:style>
  <w:style w:type="paragraph" w:styleId="a6">
    <w:name w:val="No Spacing"/>
    <w:uiPriority w:val="1"/>
    <w:qFormat/>
    <w:rsid w:val="00921548"/>
    <w:pPr>
      <w:spacing w:after="0" w:line="240" w:lineRule="auto"/>
    </w:pPr>
    <w:rPr>
      <w:rFonts w:eastAsiaTheme="minorEastAsia"/>
      <w:lang w:val="en-US"/>
    </w:rPr>
  </w:style>
  <w:style w:type="paragraph" w:styleId="a7">
    <w:name w:val="header"/>
    <w:basedOn w:val="a"/>
    <w:link w:val="a8"/>
    <w:uiPriority w:val="99"/>
    <w:unhideWhenUsed/>
    <w:rsid w:val="00921548"/>
    <w:pPr>
      <w:tabs>
        <w:tab w:val="center" w:pos="4677"/>
        <w:tab w:val="right" w:pos="9355"/>
      </w:tabs>
    </w:pPr>
  </w:style>
  <w:style w:type="character" w:customStyle="1" w:styleId="a8">
    <w:name w:val="Верхний колонтитул Знак"/>
    <w:basedOn w:val="a0"/>
    <w:link w:val="a7"/>
    <w:uiPriority w:val="99"/>
    <w:rsid w:val="00921548"/>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21548"/>
    <w:pPr>
      <w:tabs>
        <w:tab w:val="center" w:pos="4677"/>
        <w:tab w:val="right" w:pos="9355"/>
      </w:tabs>
    </w:pPr>
  </w:style>
  <w:style w:type="character" w:customStyle="1" w:styleId="aa">
    <w:name w:val="Нижний колонтитул Знак"/>
    <w:basedOn w:val="a0"/>
    <w:link w:val="a9"/>
    <w:uiPriority w:val="99"/>
    <w:rsid w:val="00921548"/>
    <w:rPr>
      <w:rFonts w:ascii="Times New Roman" w:eastAsia="Times New Roman" w:hAnsi="Times New Roman" w:cs="Times New Roman"/>
      <w:sz w:val="24"/>
      <w:szCs w:val="24"/>
      <w:lang w:eastAsia="ru-RU"/>
    </w:rPr>
  </w:style>
  <w:style w:type="table" w:customStyle="1" w:styleId="11">
    <w:name w:val="Сетка таблицы1"/>
    <w:basedOn w:val="a1"/>
    <w:next w:val="ab"/>
    <w:uiPriority w:val="59"/>
    <w:qFormat/>
    <w:rsid w:val="00A13B7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b">
    <w:name w:val="Table Grid"/>
    <w:basedOn w:val="a1"/>
    <w:uiPriority w:val="39"/>
    <w:rsid w:val="00A13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B768F4"/>
    <w:rPr>
      <w:rFonts w:ascii="Segoe UI" w:hAnsi="Segoe UI" w:cs="Segoe UI"/>
      <w:sz w:val="18"/>
      <w:szCs w:val="18"/>
    </w:rPr>
  </w:style>
  <w:style w:type="character" w:customStyle="1" w:styleId="ad">
    <w:name w:val="Текст выноски Знак"/>
    <w:basedOn w:val="a0"/>
    <w:link w:val="ac"/>
    <w:uiPriority w:val="99"/>
    <w:semiHidden/>
    <w:rsid w:val="00B768F4"/>
    <w:rPr>
      <w:rFonts w:ascii="Segoe UI" w:eastAsia="Times New Roman" w:hAnsi="Segoe UI" w:cs="Segoe UI"/>
      <w:sz w:val="18"/>
      <w:szCs w:val="18"/>
      <w:lang w:eastAsia="ru-RU"/>
    </w:rPr>
  </w:style>
  <w:style w:type="character" w:styleId="ae">
    <w:name w:val="annotation reference"/>
    <w:basedOn w:val="a0"/>
    <w:uiPriority w:val="99"/>
    <w:semiHidden/>
    <w:unhideWhenUsed/>
    <w:rsid w:val="00E061A8"/>
    <w:rPr>
      <w:sz w:val="16"/>
      <w:szCs w:val="16"/>
    </w:rPr>
  </w:style>
  <w:style w:type="paragraph" w:styleId="af">
    <w:name w:val="annotation text"/>
    <w:basedOn w:val="a"/>
    <w:link w:val="af0"/>
    <w:uiPriority w:val="99"/>
    <w:semiHidden/>
    <w:unhideWhenUsed/>
    <w:rsid w:val="00E061A8"/>
    <w:rPr>
      <w:sz w:val="20"/>
      <w:szCs w:val="20"/>
    </w:rPr>
  </w:style>
  <w:style w:type="character" w:customStyle="1" w:styleId="af0">
    <w:name w:val="Текст примечания Знак"/>
    <w:basedOn w:val="a0"/>
    <w:link w:val="af"/>
    <w:uiPriority w:val="99"/>
    <w:semiHidden/>
    <w:rsid w:val="00E061A8"/>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E061A8"/>
    <w:rPr>
      <w:b/>
      <w:bCs/>
    </w:rPr>
  </w:style>
  <w:style w:type="character" w:customStyle="1" w:styleId="af2">
    <w:name w:val="Тема примечания Знак"/>
    <w:basedOn w:val="af0"/>
    <w:link w:val="af1"/>
    <w:uiPriority w:val="99"/>
    <w:semiHidden/>
    <w:rsid w:val="00E061A8"/>
    <w:rPr>
      <w:rFonts w:ascii="Times New Roman" w:eastAsia="Times New Roman" w:hAnsi="Times New Roman" w:cs="Times New Roman"/>
      <w:b/>
      <w:bCs/>
      <w:sz w:val="20"/>
      <w:szCs w:val="20"/>
      <w:lang w:eastAsia="ru-RU"/>
    </w:rPr>
  </w:style>
  <w:style w:type="table" w:customStyle="1" w:styleId="2">
    <w:name w:val="Сетка таблицы2"/>
    <w:basedOn w:val="a1"/>
    <w:next w:val="ab"/>
    <w:rsid w:val="00F5168A"/>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072956">
      <w:bodyDiv w:val="1"/>
      <w:marLeft w:val="0"/>
      <w:marRight w:val="0"/>
      <w:marTop w:val="0"/>
      <w:marBottom w:val="0"/>
      <w:divBdr>
        <w:top w:val="none" w:sz="0" w:space="0" w:color="auto"/>
        <w:left w:val="none" w:sz="0" w:space="0" w:color="auto"/>
        <w:bottom w:val="none" w:sz="0" w:space="0" w:color="auto"/>
        <w:right w:val="none" w:sz="0" w:space="0" w:color="auto"/>
      </w:divBdr>
    </w:div>
    <w:div w:id="1439327009">
      <w:bodyDiv w:val="1"/>
      <w:marLeft w:val="0"/>
      <w:marRight w:val="0"/>
      <w:marTop w:val="0"/>
      <w:marBottom w:val="0"/>
      <w:divBdr>
        <w:top w:val="none" w:sz="0" w:space="0" w:color="auto"/>
        <w:left w:val="none" w:sz="0" w:space="0" w:color="auto"/>
        <w:bottom w:val="none" w:sz="0" w:space="0" w:color="auto"/>
        <w:right w:val="none" w:sz="0" w:space="0" w:color="auto"/>
      </w:divBdr>
    </w:div>
    <w:div w:id="205530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508</TotalTime>
  <Pages>9</Pages>
  <Words>2481</Words>
  <Characters>14148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Aliona</dc:creator>
  <cp:keywords/>
  <dc:description/>
  <cp:lastModifiedBy>Aliona</cp:lastModifiedBy>
  <cp:revision>263</cp:revision>
  <cp:lastPrinted>2025-07-03T06:12:00Z</cp:lastPrinted>
  <dcterms:created xsi:type="dcterms:W3CDTF">2025-07-01T09:40:00Z</dcterms:created>
  <dcterms:modified xsi:type="dcterms:W3CDTF">2025-08-07T05:03:00Z</dcterms:modified>
</cp:coreProperties>
</file>