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02AE">
      <w:pPr>
        <w:contextualSpacing/>
        <w:rPr>
          <w:rFonts w:ascii="Times New Roman" w:hAnsi="Times New Roman" w:eastAsia="Times New Roman" w:cs="Times New Roman"/>
          <w:b/>
          <w:sz w:val="28"/>
          <w:szCs w:val="24"/>
        </w:rPr>
      </w:pPr>
    </w:p>
    <w:tbl>
      <w:tblPr>
        <w:tblStyle w:val="5"/>
        <w:tblpPr w:leftFromText="180" w:rightFromText="180" w:vertAnchor="text" w:horzAnchor="margin" w:tblpXSpec="center" w:tblpY="-645"/>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655"/>
        <w:gridCol w:w="1619"/>
      </w:tblGrid>
      <w:tr w14:paraId="59B4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701" w:type="dxa"/>
            <w:tcBorders>
              <w:top w:val="nil"/>
              <w:left w:val="nil"/>
              <w:bottom w:val="single" w:color="auto" w:sz="4" w:space="0"/>
              <w:right w:val="nil"/>
            </w:tcBorders>
          </w:tcPr>
          <w:p w14:paraId="331D4A75">
            <w:pPr>
              <w:contextualSpacing/>
              <w:rPr>
                <w:rFonts w:ascii="Times New Roman" w:hAnsi="Times New Roman" w:eastAsia="Times New Roman" w:cs="Times New Roman"/>
                <w:b/>
                <w:sz w:val="28"/>
                <w:szCs w:val="24"/>
              </w:rPr>
            </w:pPr>
            <w:r>
              <w:rPr>
                <w:rFonts w:ascii="Times New Roman" w:hAnsi="Times New Roman" w:eastAsia="Times New Roman" w:cs="Times New Roman"/>
                <w:b/>
                <w:sz w:val="28"/>
                <w:szCs w:val="24"/>
              </w:rPr>
              <w:t xml:space="preserve">    </w:t>
            </w:r>
          </w:p>
          <w:p w14:paraId="4F0475AD">
            <w:pPr>
              <w:contextualSpacing/>
              <w:rPr>
                <w:rFonts w:ascii="Times New Roman" w:hAnsi="Times New Roman" w:cs="Times New Roman"/>
                <w:lang w:val="ro-RO"/>
              </w:rPr>
            </w:pPr>
            <w:r>
              <w:rPr>
                <w:rFonts w:ascii="Times New Roman" w:hAnsi="Times New Roman" w:cs="Times New Roman"/>
                <w:lang w:val="ro-RO" w:eastAsia="ro-RO"/>
              </w:rPr>
              <w:drawing>
                <wp:anchor distT="0" distB="0" distL="114300" distR="114300" simplePos="0" relativeHeight="251661312" behindDoc="0" locked="0" layoutInCell="1" allowOverlap="0">
                  <wp:simplePos x="0" y="0"/>
                  <wp:positionH relativeFrom="margin">
                    <wp:posOffset>116205</wp:posOffset>
                  </wp:positionH>
                  <wp:positionV relativeFrom="margin">
                    <wp:posOffset>224790</wp:posOffset>
                  </wp:positionV>
                  <wp:extent cx="569595" cy="689610"/>
                  <wp:effectExtent l="19050" t="0" r="1905" b="0"/>
                  <wp:wrapNone/>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4"/>
                          <pic:cNvPicPr>
                            <a:picLocks noChangeAspect="1" noChangeArrowheads="1"/>
                          </pic:cNvPicPr>
                        </pic:nvPicPr>
                        <pic:blipFill>
                          <a:blip r:embed="rId12" cstate="print"/>
                          <a:srcRect/>
                          <a:stretch>
                            <a:fillRect/>
                          </a:stretch>
                        </pic:blipFill>
                        <pic:spPr>
                          <a:xfrm>
                            <a:off x="0" y="0"/>
                            <a:ext cx="569595" cy="689610"/>
                          </a:xfrm>
                          <a:prstGeom prst="rect">
                            <a:avLst/>
                          </a:prstGeom>
                          <a:noFill/>
                        </pic:spPr>
                      </pic:pic>
                    </a:graphicData>
                  </a:graphic>
                </wp:anchor>
              </w:drawing>
            </w:r>
          </w:p>
        </w:tc>
        <w:tc>
          <w:tcPr>
            <w:tcW w:w="6655" w:type="dxa"/>
            <w:tcBorders>
              <w:top w:val="nil"/>
              <w:left w:val="nil"/>
              <w:bottom w:val="single" w:color="auto" w:sz="4" w:space="0"/>
              <w:right w:val="nil"/>
            </w:tcBorders>
          </w:tcPr>
          <w:p w14:paraId="6FE003B6">
            <w:pPr>
              <w:contextualSpacing/>
              <w:rPr>
                <w:rFonts w:ascii="Times New Roman" w:hAnsi="Times New Roman" w:eastAsia="Times New Roman" w:cs="Times New Roman"/>
                <w:sz w:val="24"/>
                <w:szCs w:val="24"/>
                <w:lang w:val="ro-RO"/>
              </w:rPr>
            </w:pPr>
          </w:p>
          <w:p w14:paraId="2C5E7392">
            <w:pPr>
              <w:pStyle w:val="2"/>
              <w:spacing w:line="276" w:lineRule="auto"/>
              <w:contextualSpacing/>
              <w:jc w:val="center"/>
              <w:rPr>
                <w:rFonts w:eastAsiaTheme="minorEastAsia"/>
                <w:sz w:val="24"/>
                <w:szCs w:val="24"/>
                <w:lang w:val="ro-RO"/>
              </w:rPr>
            </w:pPr>
            <w:r>
              <w:rPr>
                <w:rFonts w:eastAsiaTheme="minorEastAsia"/>
                <w:sz w:val="24"/>
                <w:szCs w:val="24"/>
                <w:lang w:val="ro-RO"/>
              </w:rPr>
              <w:t>REPUBLICA  MOLDOVA</w:t>
            </w:r>
          </w:p>
          <w:p w14:paraId="743D3ED1">
            <w:pPr>
              <w:pStyle w:val="2"/>
              <w:spacing w:line="276" w:lineRule="auto"/>
              <w:contextualSpacing/>
              <w:jc w:val="center"/>
              <w:rPr>
                <w:rFonts w:eastAsiaTheme="minorEastAsia"/>
                <w:sz w:val="16"/>
                <w:szCs w:val="16"/>
                <w:lang w:val="ro-RO"/>
              </w:rPr>
            </w:pPr>
          </w:p>
          <w:p w14:paraId="5DBA709B">
            <w:pPr>
              <w:pStyle w:val="2"/>
              <w:spacing w:line="276" w:lineRule="auto"/>
              <w:contextualSpacing/>
              <w:jc w:val="center"/>
              <w:rPr>
                <w:rFonts w:eastAsiaTheme="minorEastAsia"/>
                <w:sz w:val="24"/>
                <w:szCs w:val="24"/>
                <w:lang w:val="ro-RO"/>
              </w:rPr>
            </w:pPr>
            <w:r>
              <w:rPr>
                <w:rFonts w:eastAsiaTheme="minorEastAsia"/>
                <w:sz w:val="24"/>
                <w:szCs w:val="24"/>
                <w:lang w:val="ro-RO"/>
              </w:rPr>
              <w:t>CONSILIUL  RAIONAL</w:t>
            </w:r>
          </w:p>
          <w:p w14:paraId="40BC2A2F">
            <w:pPr>
              <w:contextualSpacing/>
              <w:jc w:val="center"/>
              <w:rPr>
                <w:rFonts w:ascii="Times New Roman" w:hAnsi="Times New Roman" w:eastAsia="Times New Roman" w:cs="Times New Roman"/>
                <w:b/>
                <w:sz w:val="24"/>
                <w:szCs w:val="24"/>
                <w:lang w:val="ro-RO"/>
              </w:rPr>
            </w:pPr>
            <w:r>
              <w:rPr>
                <w:rFonts w:ascii="Times New Roman" w:hAnsi="Times New Roman" w:cs="Times New Roman"/>
                <w:b/>
                <w:lang w:val="ro-RO"/>
              </w:rPr>
              <w:t>SÎNGEREI</w:t>
            </w:r>
          </w:p>
          <w:p w14:paraId="10B3E4D2">
            <w:pPr>
              <w:contextualSpacing/>
              <w:jc w:val="center"/>
              <w:rPr>
                <w:rFonts w:ascii="Times New Roman" w:hAnsi="Times New Roman" w:cs="Times New Roman"/>
                <w:sz w:val="24"/>
                <w:szCs w:val="24"/>
                <w:lang w:val="ro-RO"/>
              </w:rPr>
            </w:pPr>
          </w:p>
        </w:tc>
        <w:tc>
          <w:tcPr>
            <w:tcW w:w="1619" w:type="dxa"/>
            <w:tcBorders>
              <w:top w:val="nil"/>
              <w:left w:val="nil"/>
              <w:bottom w:val="single" w:color="auto" w:sz="4" w:space="0"/>
              <w:right w:val="nil"/>
            </w:tcBorders>
          </w:tcPr>
          <w:p w14:paraId="3675541C">
            <w:pPr>
              <w:contextualSpacing/>
              <w:jc w:val="center"/>
              <w:rPr>
                <w:rFonts w:ascii="Times New Roman" w:hAnsi="Times New Roman" w:eastAsia="Times New Roman" w:cs="Times New Roman"/>
                <w:sz w:val="24"/>
                <w:szCs w:val="24"/>
                <w:lang w:val="ro-RO"/>
              </w:rPr>
            </w:pPr>
            <w:r>
              <w:rPr>
                <w:rFonts w:ascii="Times New Roman" w:hAnsi="Times New Roman" w:cs="Times New Roman"/>
                <w:lang w:val="ro-RO" w:eastAsia="ro-RO"/>
              </w:rPr>
              <w:drawing>
                <wp:anchor distT="0" distB="0" distL="114300" distR="114300" simplePos="0" relativeHeight="251662336" behindDoc="1" locked="0" layoutInCell="1" allowOverlap="1">
                  <wp:simplePos x="0" y="0"/>
                  <wp:positionH relativeFrom="column">
                    <wp:posOffset>5372100</wp:posOffset>
                  </wp:positionH>
                  <wp:positionV relativeFrom="paragraph">
                    <wp:posOffset>114300</wp:posOffset>
                  </wp:positionV>
                  <wp:extent cx="687070" cy="866140"/>
                  <wp:effectExtent l="19050" t="0" r="0" b="0"/>
                  <wp:wrapNone/>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5"/>
                          <pic:cNvPicPr>
                            <a:picLocks noChangeAspect="1" noChangeArrowheads="1"/>
                          </pic:cNvPicPr>
                        </pic:nvPicPr>
                        <pic:blipFill>
                          <a:blip r:embed="rId13" cstate="print"/>
                          <a:srcRect/>
                          <a:stretch>
                            <a:fillRect/>
                          </a:stretch>
                        </pic:blipFill>
                        <pic:spPr>
                          <a:xfrm>
                            <a:off x="0" y="0"/>
                            <a:ext cx="687070" cy="866140"/>
                          </a:xfrm>
                          <a:prstGeom prst="rect">
                            <a:avLst/>
                          </a:prstGeom>
                          <a:noFill/>
                        </pic:spPr>
                      </pic:pic>
                    </a:graphicData>
                  </a:graphic>
                </wp:anchor>
              </w:drawing>
            </w:r>
          </w:p>
          <w:p w14:paraId="0411B434">
            <w:pPr>
              <w:contextualSpacing/>
              <w:jc w:val="center"/>
              <w:rPr>
                <w:rFonts w:ascii="Times New Roman" w:hAnsi="Times New Roman" w:cs="Times New Roman"/>
                <w:b/>
                <w:sz w:val="18"/>
                <w:szCs w:val="18"/>
                <w:lang w:val="ro-RO"/>
              </w:rPr>
            </w:pPr>
            <w:r>
              <w:rPr>
                <w:rFonts w:ascii="Times New Roman" w:hAnsi="Times New Roman" w:cs="Times New Roman"/>
                <w:b/>
                <w:sz w:val="20"/>
                <w:szCs w:val="20"/>
                <w:lang w:val="ro-RO" w:eastAsia="ro-RO"/>
              </w:rPr>
              <w:drawing>
                <wp:inline distT="0" distB="0" distL="0" distR="0">
                  <wp:extent cx="495935" cy="632460"/>
                  <wp:effectExtent l="1905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6"/>
                          <pic:cNvPicPr>
                            <a:picLocks noChangeAspect="1" noChangeArrowheads="1"/>
                          </pic:cNvPicPr>
                        </pic:nvPicPr>
                        <pic:blipFill>
                          <a:blip r:embed="rId14" cstate="print"/>
                          <a:srcRect/>
                          <a:stretch>
                            <a:fillRect/>
                          </a:stretch>
                        </pic:blipFill>
                        <pic:spPr>
                          <a:xfrm>
                            <a:off x="0" y="0"/>
                            <a:ext cx="495935" cy="632460"/>
                          </a:xfrm>
                          <a:prstGeom prst="rect">
                            <a:avLst/>
                          </a:prstGeom>
                          <a:noFill/>
                          <a:ln w="9525">
                            <a:noFill/>
                            <a:miter lim="800000"/>
                            <a:headEnd/>
                            <a:tailEnd/>
                          </a:ln>
                        </pic:spPr>
                      </pic:pic>
                    </a:graphicData>
                  </a:graphic>
                </wp:inline>
              </w:drawing>
            </w:r>
          </w:p>
          <w:p w14:paraId="7395426E">
            <w:pPr>
              <w:contextualSpacing/>
              <w:rPr>
                <w:rFonts w:ascii="Times New Roman" w:hAnsi="Times New Roman" w:cs="Times New Roman"/>
                <w:sz w:val="18"/>
                <w:szCs w:val="18"/>
                <w:lang w:val="ro-RO"/>
              </w:rPr>
            </w:pPr>
          </w:p>
          <w:p w14:paraId="66365C6F">
            <w:pPr>
              <w:contextualSpacing/>
              <w:jc w:val="right"/>
              <w:rPr>
                <w:rFonts w:ascii="Times New Roman" w:hAnsi="Times New Roman" w:cs="Times New Roman"/>
                <w:sz w:val="18"/>
                <w:szCs w:val="18"/>
                <w:lang w:val="ro-RO"/>
              </w:rPr>
            </w:pPr>
          </w:p>
        </w:tc>
      </w:tr>
      <w:tr w14:paraId="33CE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975" w:type="dxa"/>
            <w:gridSpan w:val="3"/>
            <w:tcBorders>
              <w:top w:val="single" w:color="auto" w:sz="4" w:space="0"/>
              <w:left w:val="nil"/>
              <w:bottom w:val="thinThickSmallGap" w:color="auto" w:sz="24" w:space="0"/>
              <w:right w:val="nil"/>
            </w:tcBorders>
          </w:tcPr>
          <w:p w14:paraId="1C62D24D">
            <w:pPr>
              <w:contextualSpacing/>
              <w:rPr>
                <w:rFonts w:ascii="Times New Roman" w:hAnsi="Times New Roman" w:cs="Times New Roman"/>
                <w:b/>
                <w:sz w:val="24"/>
                <w:szCs w:val="24"/>
                <w:lang w:val="ro-RO"/>
              </w:rPr>
            </w:pPr>
            <w:r>
              <w:rPr>
                <w:rFonts w:ascii="Times New Roman" w:hAnsi="Times New Roman" w:cs="Times New Roman"/>
                <w:b/>
                <w:lang w:val="ro-RO"/>
              </w:rPr>
              <w:t>Secția administrativ-militară a raionului Sîngerei</w:t>
            </w:r>
          </w:p>
        </w:tc>
      </w:tr>
    </w:tbl>
    <w:p w14:paraId="283FB6F8">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Nr. _____________</w:t>
      </w:r>
    </w:p>
    <w:p w14:paraId="2132FB7C">
      <w:pPr>
        <w:spacing w:after="0" w:line="240" w:lineRule="auto"/>
        <w:rPr>
          <w:rFonts w:ascii="Times New Roman" w:hAnsi="Times New Roman" w:cs="Times New Roman"/>
          <w:b/>
          <w:sz w:val="24"/>
          <w:szCs w:val="24"/>
        </w:rPr>
      </w:pPr>
      <w:r>
        <w:rPr>
          <w:rFonts w:ascii="Times New Roman" w:hAnsi="Times New Roman" w:cs="Times New Roman"/>
          <w:b/>
          <w:sz w:val="24"/>
          <w:szCs w:val="24"/>
          <w:lang w:val="ro-RO"/>
        </w:rPr>
        <w:t>din ______________ 202</w:t>
      </w:r>
      <w:r>
        <w:rPr>
          <w:rFonts w:ascii="Times New Roman" w:hAnsi="Times New Roman" w:cs="Times New Roman"/>
          <w:b/>
          <w:sz w:val="24"/>
          <w:szCs w:val="24"/>
        </w:rPr>
        <w:t>5</w:t>
      </w:r>
    </w:p>
    <w:p w14:paraId="54E05EC8">
      <w:pPr>
        <w:spacing w:after="0" w:line="240" w:lineRule="auto"/>
        <w:rPr>
          <w:rFonts w:ascii="Times New Roman" w:hAnsi="Times New Roman" w:cs="Times New Roman"/>
          <w:sz w:val="24"/>
          <w:szCs w:val="24"/>
          <w:lang w:val="ro-RO"/>
        </w:rPr>
      </w:pPr>
    </w:p>
    <w:p w14:paraId="7A819DD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Secretara</w:t>
      </w:r>
      <w:r>
        <w:rPr>
          <w:rFonts w:ascii="Times New Roman" w:hAnsi="Times New Roman" w:cs="Times New Roman"/>
          <w:sz w:val="24"/>
          <w:szCs w:val="24"/>
        </w:rPr>
        <w:t xml:space="preserve"> interimară</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o-RO"/>
        </w:rPr>
        <w:t>De acord şi dispun elaborarea</w:t>
      </w:r>
    </w:p>
    <w:p w14:paraId="208F785B">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Consiliului raional</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o-RO"/>
        </w:rPr>
        <w:t>proiectului de decizie</w:t>
      </w:r>
    </w:p>
    <w:p w14:paraId="29ADDA62">
      <w:pPr>
        <w:spacing w:after="0" w:line="240" w:lineRule="auto"/>
        <w:jc w:val="both"/>
        <w:rPr>
          <w:rFonts w:ascii="Times New Roman" w:hAnsi="Times New Roman" w:cs="Times New Roman"/>
          <w:b/>
          <w:sz w:val="24"/>
          <w:szCs w:val="24"/>
        </w:rPr>
      </w:pPr>
      <w:r>
        <w:rPr>
          <w:rFonts w:ascii="Times New Roman" w:hAnsi="Times New Roman" w:cs="Times New Roman"/>
          <w:sz w:val="24"/>
          <w:szCs w:val="24"/>
          <w:lang w:val="ro-RO"/>
        </w:rPr>
        <w:tab/>
      </w:r>
      <w:r>
        <w:rPr>
          <w:rFonts w:ascii="Times New Roman" w:hAnsi="Times New Roman" w:cs="Times New Roman"/>
          <w:b/>
          <w:bCs/>
          <w:sz w:val="24"/>
          <w:szCs w:val="24"/>
        </w:rPr>
        <w:t>Angela MIHAILIUC</w:t>
      </w:r>
      <w:r>
        <w:rPr>
          <w:rFonts w:ascii="Times New Roman" w:hAnsi="Times New Roman" w:cs="Times New Roman"/>
          <w:sz w:val="24"/>
          <w:szCs w:val="24"/>
        </w:rPr>
        <w:t xml:space="preserve">                                                           </w:t>
      </w:r>
      <w:r>
        <w:rPr>
          <w:rFonts w:ascii="Times New Roman" w:hAnsi="Times New Roman" w:cs="Times New Roman"/>
          <w:b/>
          <w:sz w:val="24"/>
          <w:szCs w:val="24"/>
          <w:lang w:val="ro-RO"/>
        </w:rPr>
        <w:t>PREŞEDINTE,</w:t>
      </w:r>
      <w:r>
        <w:rPr>
          <w:rFonts w:ascii="Times New Roman" w:hAnsi="Times New Roman" w:cs="Times New Roman"/>
          <w:b/>
          <w:sz w:val="24"/>
          <w:szCs w:val="24"/>
        </w:rPr>
        <w:t xml:space="preserve"> </w:t>
      </w:r>
    </w:p>
    <w:p w14:paraId="1381C0F5">
      <w:pPr>
        <w:spacing w:after="0" w:line="240" w:lineRule="auto"/>
        <w:ind w:left="5664" w:firstLine="708"/>
        <w:jc w:val="both"/>
        <w:rPr>
          <w:rFonts w:ascii="Times New Roman" w:hAnsi="Times New Roman" w:cs="Times New Roman"/>
          <w:sz w:val="24"/>
          <w:szCs w:val="24"/>
        </w:rPr>
      </w:pPr>
      <w:r>
        <w:rPr>
          <w:rFonts w:ascii="Times New Roman" w:hAnsi="Times New Roman" w:cs="Times New Roman"/>
          <w:b/>
          <w:sz w:val="24"/>
          <w:szCs w:val="24"/>
        </w:rPr>
        <w:t>Cristian CAINARIAN</w:t>
      </w:r>
      <w:r>
        <w:rPr>
          <w:rFonts w:ascii="Times New Roman" w:hAnsi="Times New Roman" w:cs="Times New Roman"/>
          <w:b/>
          <w:sz w:val="24"/>
          <w:szCs w:val="24"/>
          <w:lang w:val="ro-RO"/>
        </w:rPr>
        <w:t xml:space="preserve"> </w:t>
      </w:r>
    </w:p>
    <w:p w14:paraId="113DB91B">
      <w:pPr>
        <w:spacing w:after="0" w:line="240" w:lineRule="auto"/>
        <w:ind w:firstLine="720" w:firstLineChars="300"/>
        <w:jc w:val="both"/>
        <w:rPr>
          <w:rFonts w:ascii="Times New Roman" w:hAnsi="Times New Roman" w:cs="Times New Roman"/>
          <w:b/>
          <w:sz w:val="24"/>
          <w:szCs w:val="24"/>
          <w:lang w:val="ro-RO"/>
        </w:rPr>
      </w:pPr>
      <w:r>
        <w:rPr>
          <w:rFonts w:ascii="Times New Roman" w:hAnsi="Times New Roman" w:cs="Times New Roman"/>
          <w:b/>
          <w:sz w:val="24"/>
          <w:szCs w:val="24"/>
          <w:lang w:val="ro-RO"/>
        </w:rPr>
        <w:t>___________________</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b/>
          <w:sz w:val="24"/>
          <w:szCs w:val="24"/>
          <w:lang w:val="ro-RO"/>
        </w:rPr>
        <w:t xml:space="preserve"> </w:t>
      </w:r>
      <w:r>
        <w:rPr>
          <w:rFonts w:ascii="Times New Roman" w:hAnsi="Times New Roman" w:cs="Times New Roman"/>
          <w:b/>
          <w:sz w:val="24"/>
          <w:szCs w:val="24"/>
        </w:rPr>
        <w:t xml:space="preserve">           ________________________</w:t>
      </w:r>
      <w:r>
        <w:rPr>
          <w:rFonts w:ascii="Times New Roman" w:hAnsi="Times New Roman" w:cs="Times New Roman"/>
          <w:b/>
          <w:sz w:val="24"/>
          <w:szCs w:val="24"/>
          <w:lang w:val="ro-RO"/>
        </w:rPr>
        <w:t xml:space="preserve"> </w:t>
      </w:r>
    </w:p>
    <w:p w14:paraId="58CEDCB1">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 xml:space="preserve"> </w:t>
      </w:r>
      <w:r>
        <w:rPr>
          <w:rFonts w:ascii="Times New Roman" w:hAnsi="Times New Roman" w:cs="Times New Roman"/>
          <w:b/>
          <w:sz w:val="24"/>
          <w:szCs w:val="24"/>
        </w:rPr>
        <w:t xml:space="preserve">           </w:t>
      </w:r>
    </w:p>
    <w:p w14:paraId="3A5F6B7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b/>
          <w:sz w:val="24"/>
          <w:szCs w:val="24"/>
          <w:lang w:val="ro-RO"/>
        </w:rPr>
        <w:t xml:space="preserve">NOTĂ </w:t>
      </w:r>
      <w:r>
        <w:rPr>
          <w:rFonts w:ascii="Times New Roman" w:hAnsi="Times New Roman" w:cs="Times New Roman"/>
          <w:b/>
          <w:sz w:val="24"/>
          <w:szCs w:val="24"/>
        </w:rPr>
        <w:t>DE FUNDAMENTARE</w:t>
      </w:r>
    </w:p>
    <w:p w14:paraId="1704D311">
      <w:pPr>
        <w:pStyle w:val="16"/>
        <w:jc w:val="center"/>
        <w:rPr>
          <w:rFonts w:ascii="Times New Roman" w:hAnsi="Times New Roman" w:cs="Times New Roman"/>
          <w:sz w:val="24"/>
          <w:szCs w:val="24"/>
          <w:lang w:val="ro-RO"/>
        </w:rPr>
      </w:pPr>
      <w:r>
        <w:rPr>
          <w:rFonts w:ascii="Times New Roman" w:hAnsi="Times New Roman" w:cs="Times New Roman"/>
          <w:sz w:val="24"/>
          <w:szCs w:val="24"/>
        </w:rPr>
        <w:t>cu privire la</w:t>
      </w:r>
      <w:r>
        <w:rPr>
          <w:rFonts w:ascii="Times New Roman" w:hAnsi="Times New Roman" w:cs="Times New Roman"/>
          <w:sz w:val="24"/>
          <w:szCs w:val="24"/>
          <w:lang w:val="ro-RO"/>
        </w:rPr>
        <w:t xml:space="preserve"> efectuarea examenului medico-militar al recruților </w:t>
      </w:r>
    </w:p>
    <w:p w14:paraId="3B24393E">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și încorporarea în serviciul militar în termen, cu termen redus și cel civil </w:t>
      </w:r>
    </w:p>
    <w:p w14:paraId="0194F24C">
      <w:pPr>
        <w:pStyle w:val="16"/>
        <w:jc w:val="center"/>
        <w:rPr>
          <w:rFonts w:ascii="Times New Roman" w:hAnsi="Times New Roman" w:cs="Times New Roman"/>
          <w:sz w:val="24"/>
          <w:szCs w:val="24"/>
          <w:lang w:val="ro-RO"/>
        </w:rPr>
      </w:pPr>
      <w:r>
        <w:rPr>
          <w:rFonts w:ascii="Times New Roman" w:hAnsi="Times New Roman" w:cs="Times New Roman"/>
          <w:sz w:val="24"/>
          <w:szCs w:val="24"/>
        </w:rPr>
        <w:t>î</w:t>
      </w:r>
      <w:r>
        <w:rPr>
          <w:rFonts w:ascii="Times New Roman" w:hAnsi="Times New Roman" w:cs="Times New Roman"/>
          <w:sz w:val="24"/>
          <w:szCs w:val="24"/>
          <w:lang w:val="ro-RO"/>
        </w:rPr>
        <w:t>n</w:t>
      </w:r>
      <w:r>
        <w:rPr>
          <w:rFonts w:ascii="Times New Roman" w:hAnsi="Times New Roman" w:cs="Times New Roman"/>
          <w:sz w:val="24"/>
          <w:szCs w:val="24"/>
        </w:rPr>
        <w:t xml:space="preserve"> perioada</w:t>
      </w:r>
      <w:r>
        <w:rPr>
          <w:rFonts w:ascii="Times New Roman" w:hAnsi="Times New Roman" w:cs="Times New Roman"/>
          <w:sz w:val="24"/>
          <w:szCs w:val="24"/>
          <w:lang w:val="ro-RO"/>
        </w:rPr>
        <w:t xml:space="preserve"> </w:t>
      </w:r>
      <w:r>
        <w:rPr>
          <w:rFonts w:hint="default" w:ascii="Times New Roman" w:hAnsi="Times New Roman" w:cs="Times New Roman"/>
          <w:sz w:val="24"/>
          <w:szCs w:val="24"/>
        </w:rPr>
        <w:t>octombrie</w:t>
      </w:r>
      <w:r>
        <w:rPr>
          <w:rFonts w:ascii="Times New Roman" w:hAnsi="Times New Roman" w:cs="Times New Roman"/>
          <w:sz w:val="24"/>
          <w:szCs w:val="24"/>
        </w:rPr>
        <w:t xml:space="preserve"> 2025</w:t>
      </w:r>
      <w:r>
        <w:rPr>
          <w:rFonts w:hint="default" w:ascii="Times New Roman" w:hAnsi="Times New Roman" w:cs="Times New Roman"/>
          <w:sz w:val="24"/>
          <w:szCs w:val="24"/>
        </w:rPr>
        <w:t>-ianuarie 2026</w:t>
      </w:r>
      <w:r>
        <w:rPr>
          <w:rFonts w:ascii="Times New Roman" w:hAnsi="Times New Roman" w:cs="Times New Roman"/>
          <w:sz w:val="24"/>
          <w:szCs w:val="24"/>
          <w:lang w:val="ro-RO"/>
        </w:rPr>
        <w:t xml:space="preserve"> în secţia administrativ-militară a raionului Sîngerei</w:t>
      </w:r>
    </w:p>
    <w:tbl>
      <w:tblPr>
        <w:tblStyle w:val="5"/>
        <w:tblW w:w="5089"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4"/>
      </w:tblGrid>
      <w:tr w14:paraId="6495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000" w:type="pct"/>
            <w:tcBorders>
              <w:top w:val="single" w:color="auto" w:sz="4" w:space="0"/>
              <w:left w:val="single" w:color="auto" w:sz="4" w:space="0"/>
              <w:bottom w:val="single" w:color="auto" w:sz="4" w:space="0"/>
              <w:right w:val="single" w:color="auto" w:sz="4" w:space="0"/>
            </w:tcBorders>
          </w:tcPr>
          <w:p w14:paraId="7C89B15E">
            <w:pPr>
              <w:tabs>
                <w:tab w:val="left" w:pos="284"/>
                <w:tab w:val="left" w:pos="1196"/>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it-IT"/>
              </w:rPr>
              <w:t xml:space="preserve">1.  </w:t>
            </w:r>
            <w:r>
              <w:rPr>
                <w:rFonts w:ascii="Times New Roman" w:hAnsi="Times New Roman" w:cs="Times New Roman"/>
                <w:b/>
                <w:color w:val="000000"/>
                <w:sz w:val="24"/>
                <w:szCs w:val="24"/>
              </w:rPr>
              <w:t>Denumirea sau numele autorului şi, după caz, a/al participanţilor la elaborarea proiectului actului normativ</w:t>
            </w:r>
          </w:p>
        </w:tc>
      </w:tr>
      <w:tr w14:paraId="4433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tcBorders>
              <w:top w:val="single" w:color="auto" w:sz="4" w:space="0"/>
              <w:left w:val="single" w:color="auto" w:sz="4" w:space="0"/>
              <w:bottom w:val="single" w:color="auto" w:sz="4" w:space="0"/>
              <w:right w:val="single" w:color="auto" w:sz="4" w:space="0"/>
            </w:tcBorders>
          </w:tcPr>
          <w:p w14:paraId="54351DDE">
            <w:pPr>
              <w:pStyle w:val="28"/>
              <w:rPr>
                <w:color w:val="000000"/>
                <w:lang w:val="en-US"/>
              </w:rPr>
            </w:pPr>
            <w:r>
              <w:rPr>
                <w:color w:val="000000"/>
                <w:lang w:val="en-US"/>
              </w:rPr>
              <w:t xml:space="preserve"> </w:t>
            </w:r>
            <w:r>
              <w:rPr>
                <w:lang w:val="en-US"/>
              </w:rPr>
              <w:t xml:space="preserve">Proiectul de decizie cu privire la efectuarea examenului medico-militar al recruților și încorporarea în serviciul militar în termen, cu termen redus și cel civil </w:t>
            </w:r>
            <w:r>
              <w:rPr>
                <w:lang w:val="ro-RO"/>
              </w:rPr>
              <w:t xml:space="preserve">în </w:t>
            </w:r>
            <w:r>
              <w:rPr>
                <w:lang w:val="en-US"/>
              </w:rPr>
              <w:t xml:space="preserve">perioada </w:t>
            </w:r>
            <w:r>
              <w:rPr>
                <w:rFonts w:hint="default" w:ascii="Times New Roman" w:hAnsi="Times New Roman" w:cs="Times New Roman"/>
                <w:sz w:val="24"/>
                <w:szCs w:val="24"/>
              </w:rPr>
              <w:t>octombrie</w:t>
            </w:r>
            <w:r>
              <w:rPr>
                <w:rFonts w:ascii="Times New Roman" w:hAnsi="Times New Roman" w:cs="Times New Roman"/>
                <w:sz w:val="24"/>
                <w:szCs w:val="24"/>
              </w:rPr>
              <w:t xml:space="preserve"> 2025</w:t>
            </w:r>
            <w:r>
              <w:rPr>
                <w:rFonts w:hint="default" w:ascii="Times New Roman" w:hAnsi="Times New Roman" w:cs="Times New Roman"/>
                <w:sz w:val="24"/>
                <w:szCs w:val="24"/>
              </w:rPr>
              <w:t>-ianuarie 2026</w:t>
            </w:r>
            <w:r>
              <w:rPr>
                <w:rFonts w:ascii="Times New Roman" w:hAnsi="Times New Roman" w:cs="Times New Roman"/>
                <w:sz w:val="24"/>
                <w:szCs w:val="24"/>
                <w:lang w:val="ro-RO"/>
              </w:rPr>
              <w:t xml:space="preserve"> </w:t>
            </w:r>
            <w:r>
              <w:rPr>
                <w:lang w:val="ro-RO"/>
              </w:rPr>
              <w:t xml:space="preserve"> </w:t>
            </w:r>
            <w:r>
              <w:rPr>
                <w:lang w:val="en-US"/>
              </w:rPr>
              <w:t>în secţia administrativ-militară a raionului Sîngerei este elaborat de către secția administrativ-militară a raionului Sîngerei.</w:t>
            </w:r>
          </w:p>
        </w:tc>
      </w:tr>
      <w:tr w14:paraId="2DF1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000" w:type="pct"/>
            <w:tcBorders>
              <w:top w:val="single" w:color="auto" w:sz="4" w:space="0"/>
              <w:left w:val="single" w:color="auto" w:sz="4" w:space="0"/>
              <w:bottom w:val="single" w:color="auto" w:sz="4" w:space="0"/>
              <w:right w:val="single" w:color="auto" w:sz="4" w:space="0"/>
            </w:tcBorders>
          </w:tcPr>
          <w:p w14:paraId="148609D8">
            <w:pPr>
              <w:tabs>
                <w:tab w:val="left" w:pos="884"/>
                <w:tab w:val="left" w:pos="1196"/>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Condiţiile ce au impus elaborarea proiectului actului normativ</w:t>
            </w:r>
          </w:p>
        </w:tc>
      </w:tr>
      <w:tr w14:paraId="2CBC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5000" w:type="pct"/>
            <w:tcBorders>
              <w:top w:val="single" w:color="auto" w:sz="4" w:space="0"/>
              <w:left w:val="single" w:color="auto" w:sz="4" w:space="0"/>
              <w:bottom w:val="single" w:color="auto" w:sz="4" w:space="0"/>
              <w:right w:val="single" w:color="auto" w:sz="4" w:space="0"/>
            </w:tcBorders>
          </w:tcPr>
          <w:p w14:paraId="10930039">
            <w:pPr>
              <w:pStyle w:val="26"/>
              <w:tabs>
                <w:tab w:val="left" w:pos="0"/>
                <w:tab w:val="left" w:pos="709"/>
                <w:tab w:val="left" w:pos="851"/>
              </w:tabs>
              <w:spacing w:after="0" w:line="240" w:lineRule="auto"/>
              <w:ind w:left="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o-RO"/>
              </w:rPr>
              <w:t xml:space="preserve">Proiectul de decizie </w:t>
            </w:r>
            <w:r>
              <w:rPr>
                <w:rFonts w:ascii="Times New Roman" w:hAnsi="Times New Roman" w:cs="Times New Roman"/>
                <w:sz w:val="24"/>
                <w:szCs w:val="24"/>
              </w:rPr>
              <w:t>a fost elaborat urmare a prevederilor</w:t>
            </w:r>
            <w:r>
              <w:rPr>
                <w:rFonts w:ascii="Times New Roman" w:hAnsi="Times New Roman" w:cs="Times New Roman"/>
                <w:sz w:val="24"/>
                <w:szCs w:val="24"/>
                <w:lang w:val="ro-RO"/>
              </w:rPr>
              <w:t xml:space="preserve"> art. 43, alin. (2) din Legea nr. 43</w:t>
            </w:r>
            <w:r>
              <w:rPr>
                <w:rFonts w:ascii="Times New Roman" w:hAnsi="Times New Roman" w:cs="Times New Roman"/>
                <w:sz w:val="24"/>
                <w:szCs w:val="24"/>
              </w:rPr>
              <w:t>6</w:t>
            </w:r>
            <w:r>
              <w:rPr>
                <w:rFonts w:ascii="Times New Roman" w:hAnsi="Times New Roman" w:cs="Times New Roman"/>
                <w:sz w:val="24"/>
                <w:szCs w:val="24"/>
                <w:lang w:val="ro-RO"/>
              </w:rPr>
              <w:t xml:space="preserve">/2006 privind administraţia publică locală, art. 4, 6, 15, 28–34 din Legea nr. 1245/2002 </w:t>
            </w:r>
            <w:r>
              <w:rPr>
                <w:rFonts w:ascii="Times New Roman" w:hAnsi="Times New Roman" w:cs="Times New Roman"/>
                <w:sz w:val="24"/>
                <w:szCs w:val="24"/>
              </w:rPr>
              <w:t>c</w:t>
            </w:r>
            <w:r>
              <w:rPr>
                <w:rFonts w:ascii="Times New Roman" w:hAnsi="Times New Roman" w:cs="Times New Roman"/>
                <w:sz w:val="24"/>
                <w:szCs w:val="24"/>
                <w:lang w:val="ro-RO"/>
              </w:rPr>
              <w:t xml:space="preserve">u privire la pregătirea cetăţenilor pentru apărarea Patriei, </w:t>
            </w:r>
            <w:r>
              <w:rPr>
                <w:rFonts w:ascii="Times New Roman" w:hAnsi="Times New Roman" w:cs="Times New Roman"/>
                <w:sz w:val="24"/>
                <w:szCs w:val="24"/>
              </w:rPr>
              <w:t xml:space="preserve">Legea nr.156/2007 cu privire la organizarea serviciului civil (de alternativă), </w:t>
            </w:r>
            <w:r>
              <w:rPr>
                <w:rFonts w:ascii="Times New Roman" w:hAnsi="Times New Roman" w:cs="Times New Roman"/>
                <w:sz w:val="24"/>
                <w:szCs w:val="24"/>
                <w:lang w:val="ro-RO"/>
              </w:rPr>
              <w:t>Regulamentul privind activitatea administrativ-militară, aprobat prin Hotărârea Guvernului RM nr.77/2001 și Regulamentul cu privire la încorporarea cetățenilor în serviciul militar în termen sau în cel cu termen redus, aprobat prin Hotărârea Guvernului RM nr.864/2005.</w:t>
            </w:r>
          </w:p>
        </w:tc>
      </w:tr>
      <w:tr w14:paraId="0BB1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14:paraId="6AE6BC6D">
            <w:pPr>
              <w:tabs>
                <w:tab w:val="left" w:pos="884"/>
                <w:tab w:val="left" w:pos="1196"/>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 Obiectivele urmărite și soluțiile propuse</w:t>
            </w:r>
          </w:p>
        </w:tc>
      </w:tr>
      <w:tr w14:paraId="4972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tcBorders>
              <w:top w:val="single" w:color="auto" w:sz="4" w:space="0"/>
              <w:left w:val="single" w:color="auto" w:sz="4" w:space="0"/>
              <w:bottom w:val="single" w:color="auto" w:sz="4" w:space="0"/>
              <w:right w:val="single" w:color="auto" w:sz="4" w:space="0"/>
            </w:tcBorders>
          </w:tcPr>
          <w:p w14:paraId="58B3C62D">
            <w:pPr>
              <w:pStyle w:val="16"/>
              <w:jc w:val="both"/>
              <w:rPr>
                <w:rFonts w:ascii="Times New Roman" w:hAnsi="Times New Roman" w:cs="Times New Roman"/>
                <w:sz w:val="24"/>
                <w:szCs w:val="24"/>
              </w:rPr>
            </w:pPr>
            <w:r>
              <w:rPr>
                <w:rFonts w:ascii="Times New Roman" w:hAnsi="Times New Roman" w:cs="Times New Roman"/>
                <w:color w:val="000000"/>
                <w:sz w:val="24"/>
                <w:szCs w:val="24"/>
                <w:lang w:val="ro-RO"/>
              </w:rPr>
              <w:t xml:space="preserve">   </w:t>
            </w:r>
            <w:r>
              <w:rPr>
                <w:rFonts w:ascii="Times New Roman" w:hAnsi="Times New Roman" w:cs="Times New Roman"/>
                <w:sz w:val="24"/>
                <w:szCs w:val="24"/>
                <w:lang w:val="ro-RO"/>
              </w:rPr>
              <w:t xml:space="preserve">Pentru desfăşurarea calitativă şi în termen stabilit a procesului de încorporare, unităţile administrativ-teritoriale de nivelul al doilea, la cererea organelor administrativ-militare teritoriale, aprobă Decizia pentru efectuarea examenului medico-militar al recruților și încorporarea în serviciul militar în termen, cu termen redus și cel civil în </w:t>
            </w:r>
            <w:r>
              <w:rPr>
                <w:rFonts w:ascii="Times New Roman" w:hAnsi="Times New Roman" w:cs="Times New Roman"/>
                <w:sz w:val="24"/>
                <w:szCs w:val="24"/>
              </w:rPr>
              <w:t xml:space="preserve">perioada </w:t>
            </w:r>
            <w:r>
              <w:rPr>
                <w:rFonts w:hint="default" w:ascii="Times New Roman" w:hAnsi="Times New Roman" w:cs="Times New Roman"/>
                <w:sz w:val="24"/>
                <w:szCs w:val="24"/>
              </w:rPr>
              <w:t>octombrie</w:t>
            </w:r>
            <w:r>
              <w:rPr>
                <w:rFonts w:ascii="Times New Roman" w:hAnsi="Times New Roman" w:cs="Times New Roman"/>
                <w:sz w:val="24"/>
                <w:szCs w:val="24"/>
              </w:rPr>
              <w:t xml:space="preserve"> 2025</w:t>
            </w:r>
            <w:r>
              <w:rPr>
                <w:rFonts w:hint="default" w:ascii="Times New Roman" w:hAnsi="Times New Roman" w:cs="Times New Roman"/>
                <w:sz w:val="24"/>
                <w:szCs w:val="24"/>
              </w:rPr>
              <w:t>-ianuarie 2026</w:t>
            </w:r>
            <w:r>
              <w:rPr>
                <w:rFonts w:ascii="Times New Roman" w:hAnsi="Times New Roman" w:cs="Times New Roman"/>
                <w:sz w:val="24"/>
                <w:szCs w:val="24"/>
                <w:lang w:val="ro-RO"/>
              </w:rPr>
              <w:t xml:space="preserve"> , în care se indică următoarele:</w:t>
            </w:r>
            <w:r>
              <w:rPr>
                <w:rFonts w:ascii="Times New Roman" w:hAnsi="Times New Roman" w:cs="Times New Roman"/>
                <w:sz w:val="24"/>
                <w:szCs w:val="24"/>
              </w:rPr>
              <w:t xml:space="preserve"> </w:t>
            </w:r>
          </w:p>
          <w:p w14:paraId="0DB8FD7B">
            <w:pPr>
              <w:pStyle w:val="1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existenţa şi caracteristica calitativă a resurselor de încorporare, aflate în evidenţa militară în     unitatea administrativ-teritorială; </w:t>
            </w:r>
          </w:p>
          <w:p w14:paraId="46053406">
            <w:pPr>
              <w:pStyle w:val="16"/>
              <w:jc w:val="both"/>
              <w:rPr>
                <w:rFonts w:ascii="Times New Roman" w:hAnsi="Times New Roman" w:cs="Times New Roman"/>
                <w:sz w:val="24"/>
                <w:szCs w:val="24"/>
                <w:lang w:val="ro-RO"/>
              </w:rPr>
            </w:pPr>
            <w:r>
              <w:rPr>
                <w:rFonts w:ascii="Times New Roman" w:hAnsi="Times New Roman" w:cs="Times New Roman"/>
                <w:sz w:val="24"/>
                <w:szCs w:val="24"/>
                <w:lang w:val="ro-RO"/>
              </w:rPr>
              <w:t>b) stabilirea sarcinii prealabile de încorporare pentru primăriile (preturile) comunelor şi oraşelor din teritoriu;</w:t>
            </w:r>
          </w:p>
          <w:p w14:paraId="65753B68">
            <w:pPr>
              <w:pStyle w:val="16"/>
              <w:jc w:val="both"/>
              <w:rPr>
                <w:rFonts w:ascii="Times New Roman" w:hAnsi="Times New Roman" w:cs="Times New Roman"/>
                <w:sz w:val="24"/>
                <w:szCs w:val="24"/>
                <w:lang w:val="ro-RO"/>
              </w:rPr>
            </w:pPr>
            <w:r>
              <w:rPr>
                <w:rFonts w:ascii="Times New Roman" w:hAnsi="Times New Roman" w:cs="Times New Roman"/>
                <w:sz w:val="24"/>
                <w:szCs w:val="24"/>
                <w:lang w:val="ro-RO"/>
              </w:rPr>
              <w:t>c) completarea cu personal a comisiei de recrutare-încorporare şi a comisiei medico-militare;</w:t>
            </w:r>
          </w:p>
          <w:p w14:paraId="7943BF6D">
            <w:pPr>
              <w:pStyle w:val="16"/>
              <w:jc w:val="both"/>
              <w:rPr>
                <w:rFonts w:ascii="Times New Roman" w:hAnsi="Times New Roman" w:cs="Times New Roman"/>
                <w:sz w:val="24"/>
                <w:szCs w:val="24"/>
                <w:lang w:val="ro-RO"/>
              </w:rPr>
            </w:pPr>
            <w:r>
              <w:rPr>
                <w:rFonts w:ascii="Times New Roman" w:hAnsi="Times New Roman" w:cs="Times New Roman"/>
                <w:sz w:val="24"/>
                <w:szCs w:val="24"/>
                <w:lang w:val="ro-RO"/>
              </w:rPr>
              <w:t>d) pregătirea instructiv-metodică a reprezentanţilor primăriilor (preturilor) din teritoriu, responsabili pentru încorporarea cetăţenilor în Forţele Armate;</w:t>
            </w:r>
          </w:p>
          <w:p w14:paraId="296465A4">
            <w:pPr>
              <w:pStyle w:val="16"/>
              <w:jc w:val="both"/>
              <w:rPr>
                <w:rFonts w:ascii="Times New Roman" w:hAnsi="Times New Roman" w:cs="Times New Roman"/>
                <w:sz w:val="24"/>
                <w:szCs w:val="24"/>
                <w:lang w:val="ro-RO"/>
              </w:rPr>
            </w:pPr>
            <w:r>
              <w:rPr>
                <w:rFonts w:ascii="Times New Roman" w:hAnsi="Times New Roman" w:cs="Times New Roman"/>
                <w:sz w:val="24"/>
                <w:szCs w:val="24"/>
                <w:lang w:val="ro-RO"/>
              </w:rPr>
              <w:t>e) asigurarea material-financiară a activităţii de încorporare;</w:t>
            </w:r>
          </w:p>
          <w:p w14:paraId="1ACFE79A">
            <w:pPr>
              <w:pStyle w:val="16"/>
              <w:jc w:val="both"/>
              <w:rPr>
                <w:rFonts w:ascii="Times New Roman" w:hAnsi="Times New Roman" w:cs="Times New Roman"/>
                <w:sz w:val="24"/>
                <w:szCs w:val="24"/>
                <w:lang w:val="ro-RO"/>
              </w:rPr>
            </w:pPr>
            <w:r>
              <w:rPr>
                <w:rFonts w:ascii="Times New Roman" w:hAnsi="Times New Roman" w:cs="Times New Roman"/>
                <w:sz w:val="24"/>
                <w:szCs w:val="24"/>
                <w:lang w:val="ro-RO"/>
              </w:rPr>
              <w:t>f) amenajarea şi dotarea încăperilor de serviciu ale comisiei de recrutare-încorporare cu echipamentul, aparatajul medical şi mijloacele de transmisiuni şi transport;</w:t>
            </w:r>
          </w:p>
          <w:p w14:paraId="22B63020">
            <w:pPr>
              <w:pStyle w:val="16"/>
              <w:jc w:val="both"/>
              <w:rPr>
                <w:rFonts w:ascii="Times New Roman" w:hAnsi="Times New Roman" w:cs="Times New Roman"/>
                <w:sz w:val="24"/>
                <w:szCs w:val="24"/>
                <w:lang w:val="ro-RO"/>
              </w:rPr>
            </w:pPr>
            <w:r>
              <w:rPr>
                <w:rFonts w:ascii="Times New Roman" w:hAnsi="Times New Roman" w:cs="Times New Roman"/>
                <w:sz w:val="24"/>
                <w:szCs w:val="24"/>
                <w:lang w:val="ro-RO"/>
              </w:rPr>
              <w:t>g) planul-grafic al activităţii comisiei de recrutare-încorporare şi a comisiei medico-militare;</w:t>
            </w:r>
          </w:p>
          <w:p w14:paraId="7E75C4E2">
            <w:pPr>
              <w:spacing w:after="0" w:line="240" w:lineRule="auto"/>
              <w:jc w:val="both"/>
              <w:rPr>
                <w:rFonts w:ascii="Times New Roman" w:hAnsi="Times New Roman" w:cs="Times New Roman"/>
                <w:color w:val="000000"/>
                <w:sz w:val="24"/>
                <w:szCs w:val="24"/>
                <w:lang w:val="it-IT"/>
              </w:rPr>
            </w:pPr>
            <w:r>
              <w:rPr>
                <w:rFonts w:ascii="Times New Roman" w:hAnsi="Times New Roman" w:cs="Times New Roman"/>
                <w:sz w:val="24"/>
                <w:szCs w:val="24"/>
                <w:lang w:val="ro-RO"/>
              </w:rPr>
              <w:t>h) modul de examinare medicală a recruţilor care necesită investigaţii medicale suplimentare şi tratament, devizul preventiv de cheltuieli.</w:t>
            </w:r>
          </w:p>
        </w:tc>
      </w:tr>
      <w:tr w14:paraId="3C8F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00" w:type="pct"/>
            <w:tcBorders>
              <w:top w:val="single" w:color="auto" w:sz="4" w:space="0"/>
              <w:left w:val="single" w:color="auto" w:sz="4" w:space="0"/>
              <w:bottom w:val="single" w:color="auto" w:sz="4" w:space="0"/>
              <w:right w:val="single" w:color="auto" w:sz="4" w:space="0"/>
            </w:tcBorders>
          </w:tcPr>
          <w:p w14:paraId="182463AA">
            <w:pPr>
              <w:pStyle w:val="28"/>
              <w:jc w:val="both"/>
              <w:rPr>
                <w:b/>
                <w:color w:val="000000"/>
                <w:lang w:val="ro-RO"/>
              </w:rPr>
            </w:pPr>
            <w:r>
              <w:rPr>
                <w:b/>
                <w:color w:val="000000"/>
              </w:rPr>
              <w:t xml:space="preserve">4. </w:t>
            </w:r>
            <w:r>
              <w:rPr>
                <w:b/>
                <w:color w:val="000000"/>
                <w:lang w:val="ro-RO"/>
              </w:rPr>
              <w:t>Analiza impactului de reglementare</w:t>
            </w:r>
          </w:p>
        </w:tc>
      </w:tr>
      <w:tr w14:paraId="5D28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single" w:color="auto" w:sz="4" w:space="0"/>
              <w:left w:val="single" w:color="auto" w:sz="4" w:space="0"/>
              <w:bottom w:val="single" w:color="auto" w:sz="4" w:space="0"/>
              <w:right w:val="single" w:color="auto" w:sz="4" w:space="0"/>
            </w:tcBorders>
          </w:tcPr>
          <w:p w14:paraId="05ECC26E">
            <w:pPr>
              <w:pStyle w:val="27"/>
              <w:jc w:val="both"/>
              <w:rPr>
                <w:rFonts w:ascii="Times New Roman" w:hAnsi="Times New Roman"/>
                <w:color w:val="000000"/>
                <w:sz w:val="24"/>
                <w:szCs w:val="24"/>
              </w:rPr>
            </w:pPr>
            <w:r>
              <w:rPr>
                <w:rFonts w:ascii="Times New Roman" w:hAnsi="Times New Roman" w:eastAsia="Times New Roman"/>
                <w:color w:val="000000"/>
                <w:sz w:val="24"/>
                <w:szCs w:val="24"/>
              </w:rPr>
              <w:t xml:space="preserve">     </w:t>
            </w:r>
            <w:r>
              <w:rPr>
                <w:rFonts w:ascii="Times New Roman" w:hAnsi="Times New Roman"/>
                <w:color w:val="000000"/>
                <w:sz w:val="24"/>
                <w:szCs w:val="24"/>
              </w:rPr>
              <w:t>Proiectul de decizie nu înregistrează careva impacturi, costuri și respectiv nu necesită alocarea mijloacelor financiare suplimentare din bugetul raional.</w:t>
            </w:r>
            <w:r>
              <w:rPr>
                <w:rFonts w:ascii="Times New Roman" w:hAnsi="Times New Roman" w:eastAsia="Times New Roman"/>
                <w:color w:val="000000"/>
                <w:sz w:val="24"/>
                <w:szCs w:val="24"/>
              </w:rPr>
              <w:t xml:space="preserve"> </w:t>
            </w:r>
          </w:p>
        </w:tc>
      </w:tr>
      <w:tr w14:paraId="3D71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5000" w:type="pct"/>
            <w:tcBorders>
              <w:top w:val="single" w:color="auto" w:sz="4" w:space="0"/>
              <w:left w:val="single" w:color="auto" w:sz="4" w:space="0"/>
              <w:bottom w:val="single" w:color="auto" w:sz="4" w:space="0"/>
              <w:right w:val="single" w:color="auto" w:sz="4" w:space="0"/>
            </w:tcBorders>
          </w:tcPr>
          <w:p w14:paraId="0D806717">
            <w:pPr>
              <w:pStyle w:val="27"/>
              <w:rPr>
                <w:rFonts w:ascii="Times New Roman" w:hAnsi="Times New Roman" w:eastAsia="Times New Roman"/>
                <w:color w:val="000000"/>
                <w:sz w:val="24"/>
                <w:szCs w:val="24"/>
              </w:rPr>
            </w:pPr>
            <w:r>
              <w:rPr>
                <w:rFonts w:ascii="Times New Roman" w:hAnsi="Times New Roman"/>
                <w:b/>
                <w:color w:val="000000"/>
                <w:sz w:val="24"/>
                <w:szCs w:val="24"/>
              </w:rPr>
              <w:t xml:space="preserve">5. Compatibilitatea proiectului actului normative cu legislația UE - </w:t>
            </w:r>
            <w:r>
              <w:rPr>
                <w:rFonts w:ascii="Times New Roman" w:hAnsi="Times New Roman"/>
                <w:color w:val="000000"/>
                <w:sz w:val="24"/>
                <w:szCs w:val="24"/>
                <w:lang w:val="ro-RO"/>
              </w:rPr>
              <w:t>„Nu este aplicabil”.</w:t>
            </w:r>
          </w:p>
        </w:tc>
      </w:tr>
      <w:tr w14:paraId="66F4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5000" w:type="pct"/>
            <w:tcBorders>
              <w:top w:val="single" w:color="auto" w:sz="4" w:space="0"/>
              <w:left w:val="single" w:color="auto" w:sz="4" w:space="0"/>
              <w:bottom w:val="single" w:color="auto" w:sz="4" w:space="0"/>
              <w:right w:val="single" w:color="auto" w:sz="4" w:space="0"/>
            </w:tcBorders>
          </w:tcPr>
          <w:p w14:paraId="3BFF6429">
            <w:pPr>
              <w:pStyle w:val="27"/>
              <w:rPr>
                <w:rFonts w:ascii="Times New Roman" w:hAnsi="Times New Roman"/>
                <w:b/>
                <w:color w:val="000000"/>
                <w:sz w:val="24"/>
                <w:szCs w:val="24"/>
              </w:rPr>
            </w:pPr>
            <w:r>
              <w:rPr>
                <w:rFonts w:ascii="Times New Roman" w:hAnsi="Times New Roman"/>
                <w:b/>
                <w:color w:val="000000"/>
                <w:sz w:val="24"/>
                <w:szCs w:val="24"/>
              </w:rPr>
              <w:t xml:space="preserve">6. Avizarea și consultarea publică a proiectului actului normative - </w:t>
            </w:r>
            <w:r>
              <w:rPr>
                <w:rFonts w:ascii="Times New Roman" w:hAnsi="Times New Roman"/>
                <w:color w:val="000000"/>
                <w:sz w:val="24"/>
                <w:szCs w:val="24"/>
                <w:lang w:val="ro-RO"/>
              </w:rPr>
              <w:t>„Nu este aplicabil”.</w:t>
            </w:r>
          </w:p>
        </w:tc>
      </w:tr>
      <w:tr w14:paraId="5179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5000" w:type="pct"/>
            <w:tcBorders>
              <w:top w:val="single" w:color="auto" w:sz="4" w:space="0"/>
              <w:left w:val="single" w:color="auto" w:sz="4" w:space="0"/>
              <w:bottom w:val="single" w:color="auto" w:sz="4" w:space="0"/>
              <w:right w:val="single" w:color="auto" w:sz="4" w:space="0"/>
            </w:tcBorders>
          </w:tcPr>
          <w:p w14:paraId="76D345E7">
            <w:pPr>
              <w:pStyle w:val="27"/>
              <w:rPr>
                <w:rFonts w:ascii="Times New Roman" w:hAnsi="Times New Roman"/>
                <w:b/>
                <w:color w:val="000000"/>
                <w:sz w:val="24"/>
                <w:szCs w:val="24"/>
              </w:rPr>
            </w:pPr>
            <w:r>
              <w:rPr>
                <w:rFonts w:ascii="Times New Roman" w:hAnsi="Times New Roman"/>
                <w:b/>
                <w:color w:val="000000"/>
                <w:sz w:val="24"/>
                <w:szCs w:val="24"/>
              </w:rPr>
              <w:t xml:space="preserve">7. Concluziile expertizelor - </w:t>
            </w:r>
            <w:r>
              <w:rPr>
                <w:rFonts w:ascii="Times New Roman" w:hAnsi="Times New Roman"/>
                <w:color w:val="000000"/>
                <w:sz w:val="24"/>
                <w:szCs w:val="24"/>
                <w:lang w:val="ro-RO"/>
              </w:rPr>
              <w:t>„Nu este aplicabil”.</w:t>
            </w:r>
          </w:p>
        </w:tc>
      </w:tr>
      <w:tr w14:paraId="149B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5000" w:type="pct"/>
            <w:tcBorders>
              <w:top w:val="single" w:color="auto" w:sz="4" w:space="0"/>
              <w:left w:val="single" w:color="auto" w:sz="4" w:space="0"/>
              <w:bottom w:val="single" w:color="auto" w:sz="4" w:space="0"/>
              <w:right w:val="single" w:color="auto" w:sz="4" w:space="0"/>
            </w:tcBorders>
          </w:tcPr>
          <w:p w14:paraId="00344E82">
            <w:pPr>
              <w:tabs>
                <w:tab w:val="left" w:pos="884"/>
                <w:tab w:val="left" w:pos="1196"/>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8. Modul de încorporare a actului în cadrul normativ existent </w:t>
            </w:r>
          </w:p>
        </w:tc>
      </w:tr>
      <w:tr w14:paraId="43C1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000" w:type="pct"/>
            <w:tcBorders>
              <w:top w:val="single" w:color="auto" w:sz="4" w:space="0"/>
              <w:left w:val="single" w:color="auto" w:sz="4" w:space="0"/>
              <w:bottom w:val="single" w:color="auto" w:sz="4" w:space="0"/>
              <w:right w:val="single" w:color="auto" w:sz="4" w:space="0"/>
            </w:tcBorders>
          </w:tcPr>
          <w:p w14:paraId="6BD56484">
            <w:pPr>
              <w:tabs>
                <w:tab w:val="left" w:pos="884"/>
                <w:tab w:val="left" w:pos="1196"/>
              </w:tabs>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Proiectul de decizie nu necesită modificarea și/sau completarea unor acte normative</w:t>
            </w:r>
          </w:p>
        </w:tc>
      </w:tr>
      <w:tr w14:paraId="2550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00" w:type="pct"/>
            <w:tcBorders>
              <w:top w:val="single" w:color="auto" w:sz="4" w:space="0"/>
              <w:left w:val="single" w:color="auto" w:sz="4" w:space="0"/>
              <w:bottom w:val="single" w:color="auto" w:sz="4" w:space="0"/>
              <w:right w:val="single" w:color="auto" w:sz="4" w:space="0"/>
            </w:tcBorders>
          </w:tcPr>
          <w:p w14:paraId="47837E2E">
            <w:pPr>
              <w:tabs>
                <w:tab w:val="left" w:pos="884"/>
                <w:tab w:val="left" w:pos="1196"/>
              </w:tabs>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Măsurile necesare pentru implementarea prevederilor proiectului actului normative - </w:t>
            </w:r>
            <w:r>
              <w:rPr>
                <w:rFonts w:ascii="Times New Roman" w:hAnsi="Times New Roman" w:cs="Times New Roman"/>
                <w:color w:val="000000"/>
                <w:sz w:val="24"/>
                <w:szCs w:val="24"/>
                <w:lang w:val="ro-RO"/>
              </w:rPr>
              <w:t>„Nu este aplicabil”.</w:t>
            </w:r>
          </w:p>
        </w:tc>
      </w:tr>
    </w:tbl>
    <w:p w14:paraId="7B1A93EF">
      <w:pPr>
        <w:pStyle w:val="16"/>
        <w:rPr>
          <w:rFonts w:ascii="Times New Roman" w:hAnsi="Times New Roman" w:cs="Times New Roman"/>
          <w:sz w:val="24"/>
          <w:szCs w:val="24"/>
        </w:rPr>
      </w:pPr>
    </w:p>
    <w:p w14:paraId="48CA565D">
      <w:pPr>
        <w:pStyle w:val="16"/>
        <w:rPr>
          <w:rFonts w:ascii="Times New Roman" w:hAnsi="Times New Roman" w:cs="Times New Roman"/>
          <w:sz w:val="24"/>
          <w:szCs w:val="24"/>
          <w:lang w:val="ro-RO"/>
        </w:rPr>
      </w:pPr>
    </w:p>
    <w:tbl>
      <w:tblPr>
        <w:tblStyle w:val="5"/>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6"/>
        <w:gridCol w:w="4934"/>
      </w:tblGrid>
      <w:tr w14:paraId="03AE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4966" w:type="dxa"/>
            <w:tcBorders>
              <w:top w:val="nil"/>
              <w:left w:val="nil"/>
              <w:bottom w:val="nil"/>
              <w:right w:val="nil"/>
            </w:tcBorders>
          </w:tcPr>
          <w:p w14:paraId="7A5BDD89">
            <w:pPr>
              <w:pStyle w:val="16"/>
              <w:rPr>
                <w:rFonts w:ascii="Times New Roman" w:hAnsi="Times New Roman" w:cs="Times New Roman"/>
                <w:lang w:val="ro-RO"/>
              </w:rPr>
            </w:pPr>
            <w:r>
              <w:rPr>
                <w:rFonts w:ascii="Times New Roman" w:hAnsi="Times New Roman" w:cs="Times New Roman"/>
                <w:lang w:val="ro-RO"/>
              </w:rPr>
              <w:t xml:space="preserve">                         Întocmit</w:t>
            </w:r>
          </w:p>
          <w:p w14:paraId="10A48348">
            <w:pPr>
              <w:pStyle w:val="16"/>
              <w:rPr>
                <w:rFonts w:ascii="Times New Roman" w:hAnsi="Times New Roman" w:cs="Times New Roman"/>
                <w:b/>
                <w:lang w:val="ro-RO"/>
              </w:rPr>
            </w:pPr>
            <w:r>
              <w:rPr>
                <w:rFonts w:ascii="Times New Roman" w:hAnsi="Times New Roman" w:cs="Times New Roman"/>
                <w:lang w:val="ro-RO"/>
              </w:rPr>
              <w:t xml:space="preserve">      </w:t>
            </w:r>
            <w:r>
              <w:rPr>
                <w:rFonts w:ascii="Times New Roman" w:hAnsi="Times New Roman" w:cs="Times New Roman"/>
                <w:b/>
                <w:lang w:val="ro-RO"/>
              </w:rPr>
              <w:t>Secţia administrativ-militară</w:t>
            </w:r>
          </w:p>
          <w:p w14:paraId="219153A0">
            <w:pPr>
              <w:pStyle w:val="16"/>
              <w:rPr>
                <w:rFonts w:ascii="Times New Roman" w:hAnsi="Times New Roman" w:cs="Times New Roman"/>
                <w:lang w:val="ro-RO"/>
              </w:rPr>
            </w:pPr>
            <w:r>
              <w:rPr>
                <w:rFonts w:ascii="Times New Roman" w:hAnsi="Times New Roman" w:cs="Times New Roman"/>
                <w:b/>
                <w:lang w:val="ro-RO"/>
              </w:rPr>
              <w:t xml:space="preserve">           a raionului Sîngerei</w:t>
            </w:r>
          </w:p>
          <w:p w14:paraId="7170AF44">
            <w:pPr>
              <w:pStyle w:val="16"/>
              <w:rPr>
                <w:rFonts w:ascii="Times New Roman" w:hAnsi="Times New Roman" w:cs="Times New Roman"/>
              </w:rPr>
            </w:pPr>
            <w:r>
              <w:rPr>
                <w:rFonts w:ascii="Times New Roman" w:hAnsi="Times New Roman" w:cs="Times New Roman"/>
                <w:lang w:val="ro-RO"/>
              </w:rPr>
              <w:t xml:space="preserve">         </w:t>
            </w:r>
            <w:r>
              <w:rPr>
                <w:rFonts w:ascii="Times New Roman" w:hAnsi="Times New Roman" w:cs="Times New Roman"/>
              </w:rPr>
              <w:t>colonel Evghen GORODENCO</w:t>
            </w:r>
          </w:p>
          <w:p w14:paraId="6F2E261B">
            <w:pPr>
              <w:pStyle w:val="16"/>
              <w:rPr>
                <w:rFonts w:ascii="Times New Roman" w:hAnsi="Times New Roman" w:cs="Times New Roman"/>
                <w:lang w:val="ro-RO"/>
              </w:rPr>
            </w:pPr>
            <w:r>
              <w:rPr>
                <w:rFonts w:ascii="Times New Roman" w:hAnsi="Times New Roman" w:cs="Times New Roman"/>
                <w:lang w:val="ro-RO"/>
              </w:rPr>
              <w:t xml:space="preserve">   </w:t>
            </w:r>
          </w:p>
          <w:p w14:paraId="7004D368">
            <w:pPr>
              <w:pStyle w:val="16"/>
              <w:rPr>
                <w:rFonts w:ascii="Times New Roman" w:hAnsi="Times New Roman" w:cs="Times New Roman"/>
                <w:lang w:val="ro-RO"/>
              </w:rPr>
            </w:pPr>
            <w:r>
              <w:rPr>
                <w:rFonts w:ascii="Times New Roman" w:hAnsi="Times New Roman" w:cs="Times New Roman"/>
                <w:lang w:val="ro-RO"/>
              </w:rPr>
              <w:t xml:space="preserve">   _____________________________</w:t>
            </w:r>
          </w:p>
          <w:p w14:paraId="46B660DA">
            <w:pPr>
              <w:contextualSpacing/>
              <w:rPr>
                <w:rFonts w:ascii="Times New Roman" w:hAnsi="Times New Roman" w:cs="Times New Roman"/>
                <w:lang w:val="ro-RO"/>
              </w:rPr>
            </w:pPr>
          </w:p>
        </w:tc>
        <w:tc>
          <w:tcPr>
            <w:tcW w:w="4934" w:type="dxa"/>
            <w:tcBorders>
              <w:top w:val="nil"/>
              <w:left w:val="nil"/>
              <w:bottom w:val="nil"/>
              <w:right w:val="nil"/>
            </w:tcBorders>
          </w:tcPr>
          <w:p w14:paraId="06CBF557">
            <w:pPr>
              <w:tabs>
                <w:tab w:val="left" w:pos="1695"/>
              </w:tabs>
              <w:contextualSpacing/>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 xml:space="preserve">Susțin </w:t>
            </w:r>
          </w:p>
          <w:p w14:paraId="4A855FDC">
            <w:pPr>
              <w:contextualSpacing/>
              <w:rPr>
                <w:rFonts w:ascii="Times New Roman" w:hAnsi="Times New Roman" w:cs="Times New Roman"/>
                <w:b/>
                <w:sz w:val="24"/>
                <w:szCs w:val="24"/>
                <w:lang w:val="ro-RO"/>
              </w:rPr>
            </w:pPr>
            <w:r>
              <w:rPr>
                <w:rFonts w:ascii="Times New Roman" w:hAnsi="Times New Roman" w:cs="Times New Roman"/>
                <w:b/>
                <w:lang w:val="ro-RO"/>
              </w:rPr>
              <w:t xml:space="preserve">         Vicepreședint</w:t>
            </w:r>
            <w:r>
              <w:rPr>
                <w:rFonts w:ascii="Times New Roman" w:hAnsi="Times New Roman" w:cs="Times New Roman"/>
                <w:b/>
              </w:rPr>
              <w:t>a</w:t>
            </w:r>
            <w:r>
              <w:rPr>
                <w:rFonts w:ascii="Times New Roman" w:hAnsi="Times New Roman" w:cs="Times New Roman"/>
                <w:b/>
                <w:lang w:val="ro-RO"/>
              </w:rPr>
              <w:t xml:space="preserve"> raionului Sîngerei</w:t>
            </w:r>
          </w:p>
          <w:p w14:paraId="7C5C326E">
            <w:pPr>
              <w:tabs>
                <w:tab w:val="left" w:pos="1650"/>
              </w:tabs>
              <w:contextualSpacing/>
              <w:rPr>
                <w:rFonts w:ascii="Times New Roman" w:hAnsi="Times New Roman" w:cs="Times New Roman"/>
              </w:rPr>
            </w:pPr>
            <w:r>
              <w:rPr>
                <w:rFonts w:ascii="Times New Roman" w:hAnsi="Times New Roman" w:cs="Times New Roman"/>
                <w:lang w:val="ro-RO"/>
              </w:rPr>
              <w:t xml:space="preserve">                   </w:t>
            </w:r>
            <w:r>
              <w:rPr>
                <w:rFonts w:ascii="Times New Roman" w:hAnsi="Times New Roman" w:cs="Times New Roman"/>
              </w:rPr>
              <w:t>Vera SERBUȘCA</w:t>
            </w:r>
          </w:p>
          <w:p w14:paraId="36CE0CB2">
            <w:pPr>
              <w:contextualSpacing/>
              <w:rPr>
                <w:rFonts w:ascii="Times New Roman" w:hAnsi="Times New Roman" w:cs="Times New Roman"/>
                <w:b/>
                <w:lang w:val="ro-RO"/>
              </w:rPr>
            </w:pPr>
          </w:p>
          <w:p w14:paraId="54A2A8FB">
            <w:pPr>
              <w:contextualSpacing/>
              <w:rPr>
                <w:rFonts w:ascii="Times New Roman" w:hAnsi="Times New Roman" w:cs="Times New Roman"/>
                <w:b/>
                <w:lang w:val="ro-RO"/>
              </w:rPr>
            </w:pPr>
            <w:r>
              <w:rPr>
                <w:rFonts w:ascii="Times New Roman" w:hAnsi="Times New Roman" w:cs="Times New Roman"/>
                <w:lang w:val="ro-RO"/>
              </w:rPr>
              <w:t xml:space="preserve">            __________________________     </w:t>
            </w:r>
          </w:p>
        </w:tc>
      </w:tr>
    </w:tbl>
    <w:p w14:paraId="0C63707B">
      <w:pPr>
        <w:ind w:left="900" w:hanging="900"/>
        <w:jc w:val="center"/>
        <w:rPr>
          <w:rFonts w:ascii="Times New Roman" w:hAnsi="Times New Roman" w:cs="Times New Roman"/>
          <w:b/>
          <w:sz w:val="24"/>
          <w:szCs w:val="24"/>
          <w:lang w:val="ro-RO"/>
        </w:rPr>
      </w:pPr>
    </w:p>
    <w:p w14:paraId="5545873E">
      <w:pPr>
        <w:ind w:left="900" w:hanging="900"/>
        <w:jc w:val="center"/>
        <w:rPr>
          <w:rFonts w:ascii="Times New Roman" w:hAnsi="Times New Roman" w:cs="Times New Roman"/>
          <w:b/>
          <w:sz w:val="24"/>
          <w:szCs w:val="24"/>
          <w:lang w:val="ro-RO"/>
        </w:rPr>
      </w:pPr>
    </w:p>
    <w:p w14:paraId="69B2317F">
      <w:pPr>
        <w:ind w:left="900" w:hanging="900"/>
        <w:jc w:val="center"/>
        <w:rPr>
          <w:rFonts w:ascii="Times New Roman" w:hAnsi="Times New Roman" w:cs="Times New Roman"/>
          <w:b/>
          <w:sz w:val="24"/>
          <w:szCs w:val="24"/>
          <w:lang w:val="ro-RO"/>
        </w:rPr>
      </w:pPr>
    </w:p>
    <w:p w14:paraId="74CF4C67">
      <w:pPr>
        <w:ind w:left="900" w:hanging="900"/>
        <w:jc w:val="center"/>
        <w:rPr>
          <w:rFonts w:ascii="Times New Roman" w:hAnsi="Times New Roman" w:cs="Times New Roman"/>
          <w:b/>
          <w:sz w:val="24"/>
          <w:szCs w:val="24"/>
          <w:lang w:val="ro-RO"/>
        </w:rPr>
      </w:pPr>
    </w:p>
    <w:p w14:paraId="1585D105">
      <w:pPr>
        <w:ind w:left="900" w:hanging="900"/>
        <w:jc w:val="center"/>
        <w:rPr>
          <w:rFonts w:ascii="Times New Roman" w:hAnsi="Times New Roman" w:cs="Times New Roman"/>
          <w:b/>
          <w:sz w:val="24"/>
          <w:szCs w:val="24"/>
          <w:lang w:val="ro-RO"/>
        </w:rPr>
      </w:pPr>
    </w:p>
    <w:p w14:paraId="65F1765F">
      <w:pPr>
        <w:ind w:left="900" w:hanging="900"/>
        <w:jc w:val="center"/>
        <w:rPr>
          <w:rFonts w:ascii="Times New Roman" w:hAnsi="Times New Roman" w:cs="Times New Roman"/>
          <w:b/>
          <w:sz w:val="24"/>
          <w:szCs w:val="24"/>
          <w:lang w:val="ro-RO"/>
        </w:rPr>
      </w:pPr>
    </w:p>
    <w:p w14:paraId="36EF2BD7">
      <w:pPr>
        <w:ind w:left="900" w:hanging="900"/>
        <w:jc w:val="center"/>
        <w:rPr>
          <w:rFonts w:ascii="Times New Roman" w:hAnsi="Times New Roman" w:cs="Times New Roman"/>
          <w:b/>
          <w:sz w:val="24"/>
          <w:szCs w:val="24"/>
          <w:lang w:val="ro-RO"/>
        </w:rPr>
      </w:pPr>
    </w:p>
    <w:p w14:paraId="2B841057">
      <w:pPr>
        <w:ind w:left="900" w:hanging="900"/>
        <w:jc w:val="center"/>
        <w:rPr>
          <w:rFonts w:ascii="Times New Roman" w:hAnsi="Times New Roman" w:cs="Times New Roman"/>
          <w:b/>
          <w:sz w:val="24"/>
          <w:szCs w:val="24"/>
          <w:lang w:val="ro-RO"/>
        </w:rPr>
      </w:pPr>
    </w:p>
    <w:p w14:paraId="637A39BD">
      <w:pPr>
        <w:ind w:left="900" w:hanging="900"/>
        <w:jc w:val="center"/>
        <w:rPr>
          <w:rFonts w:ascii="Times New Roman" w:hAnsi="Times New Roman" w:cs="Times New Roman"/>
          <w:b/>
          <w:sz w:val="24"/>
          <w:szCs w:val="24"/>
          <w:lang w:val="ro-RO"/>
        </w:rPr>
      </w:pPr>
    </w:p>
    <w:p w14:paraId="0E147D5D">
      <w:pPr>
        <w:ind w:left="900" w:hanging="900"/>
        <w:jc w:val="center"/>
        <w:rPr>
          <w:rFonts w:ascii="Times New Roman" w:hAnsi="Times New Roman" w:cs="Times New Roman"/>
          <w:b/>
          <w:sz w:val="24"/>
          <w:szCs w:val="24"/>
          <w:lang w:val="ro-RO"/>
        </w:rPr>
      </w:pPr>
    </w:p>
    <w:p w14:paraId="5BDC72F9">
      <w:pPr>
        <w:ind w:left="900" w:hanging="900"/>
        <w:jc w:val="center"/>
        <w:rPr>
          <w:rFonts w:ascii="Times New Roman" w:hAnsi="Times New Roman" w:cs="Times New Roman"/>
          <w:b/>
          <w:sz w:val="24"/>
          <w:szCs w:val="24"/>
          <w:lang w:val="ro-RO"/>
        </w:rPr>
      </w:pPr>
    </w:p>
    <w:p w14:paraId="51FB3E82">
      <w:pPr>
        <w:ind w:left="900" w:hanging="900"/>
        <w:jc w:val="center"/>
        <w:rPr>
          <w:rFonts w:ascii="Times New Roman" w:hAnsi="Times New Roman" w:cs="Times New Roman"/>
          <w:b/>
          <w:sz w:val="24"/>
          <w:szCs w:val="24"/>
          <w:lang w:val="ro-RO"/>
        </w:rPr>
      </w:pPr>
    </w:p>
    <w:p w14:paraId="4E7CBC6D">
      <w:pPr>
        <w:ind w:left="900" w:hanging="900"/>
        <w:jc w:val="center"/>
        <w:rPr>
          <w:rFonts w:ascii="Times New Roman" w:hAnsi="Times New Roman" w:cs="Times New Roman"/>
          <w:b/>
          <w:sz w:val="24"/>
          <w:szCs w:val="24"/>
          <w:lang w:val="ro-RO"/>
        </w:rPr>
      </w:pPr>
    </w:p>
    <w:p w14:paraId="719C72F5">
      <w:pPr>
        <w:ind w:left="900" w:hanging="900"/>
        <w:jc w:val="center"/>
        <w:rPr>
          <w:rFonts w:ascii="Times New Roman" w:hAnsi="Times New Roman" w:cs="Times New Roman"/>
          <w:b/>
          <w:sz w:val="24"/>
          <w:szCs w:val="24"/>
          <w:lang w:val="ro-RO"/>
        </w:rPr>
      </w:pPr>
    </w:p>
    <w:p w14:paraId="1D9BB69B">
      <w:pPr>
        <w:rPr>
          <w:rFonts w:ascii="Times New Roman" w:hAnsi="Times New Roman" w:cs="Times New Roman"/>
          <w:b/>
          <w:sz w:val="24"/>
          <w:szCs w:val="24"/>
          <w:lang w:val="ro-RO"/>
        </w:rPr>
      </w:pPr>
    </w:p>
    <w:p w14:paraId="638F9D7A">
      <w:pPr>
        <w:rPr>
          <w:rFonts w:ascii="Times New Roman" w:hAnsi="Times New Roman" w:cs="Times New Roman"/>
          <w:b/>
          <w:sz w:val="24"/>
          <w:szCs w:val="24"/>
          <w:lang w:val="ro-RO"/>
        </w:rPr>
      </w:pPr>
    </w:p>
    <w:tbl>
      <w:tblPr>
        <w:tblStyle w:val="5"/>
        <w:tblpPr w:leftFromText="180" w:rightFromText="180" w:vertAnchor="text" w:horzAnchor="margin" w:tblpXSpec="center" w:tblpY="-645"/>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655"/>
        <w:gridCol w:w="1619"/>
      </w:tblGrid>
      <w:tr w14:paraId="1AF3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701" w:type="dxa"/>
            <w:tcBorders>
              <w:top w:val="nil"/>
              <w:left w:val="nil"/>
              <w:bottom w:val="single" w:color="auto" w:sz="4" w:space="0"/>
              <w:right w:val="nil"/>
            </w:tcBorders>
          </w:tcPr>
          <w:p w14:paraId="56AF9BE1">
            <w:pPr>
              <w:contextualSpacing/>
              <w:rPr>
                <w:rFonts w:ascii="Times New Roman" w:hAnsi="Times New Roman" w:eastAsia="Times New Roman" w:cs="Times New Roman"/>
                <w:b/>
                <w:sz w:val="28"/>
                <w:szCs w:val="24"/>
                <w:lang w:val="ro-RO"/>
              </w:rPr>
            </w:pPr>
          </w:p>
          <w:p w14:paraId="3F089B5A">
            <w:pPr>
              <w:contextualSpacing/>
              <w:rPr>
                <w:rFonts w:ascii="Times New Roman" w:hAnsi="Times New Roman" w:cs="Times New Roman"/>
                <w:lang w:val="ro-RO"/>
              </w:rPr>
            </w:pPr>
            <w:r>
              <w:rPr>
                <w:rFonts w:ascii="Times New Roman" w:hAnsi="Times New Roman" w:cs="Times New Roman"/>
                <w:lang w:val="ro-RO" w:eastAsia="ro-RO"/>
              </w:rPr>
              <w:drawing>
                <wp:anchor distT="0" distB="0" distL="114300" distR="114300" simplePos="0" relativeHeight="251659264" behindDoc="0" locked="0" layoutInCell="1" allowOverlap="0">
                  <wp:simplePos x="0" y="0"/>
                  <wp:positionH relativeFrom="margin">
                    <wp:posOffset>116205</wp:posOffset>
                  </wp:positionH>
                  <wp:positionV relativeFrom="margin">
                    <wp:posOffset>224790</wp:posOffset>
                  </wp:positionV>
                  <wp:extent cx="569595" cy="689610"/>
                  <wp:effectExtent l="19050" t="0" r="1905" b="0"/>
                  <wp:wrapNone/>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4"/>
                          <pic:cNvPicPr>
                            <a:picLocks noChangeAspect="1" noChangeArrowheads="1"/>
                          </pic:cNvPicPr>
                        </pic:nvPicPr>
                        <pic:blipFill>
                          <a:blip r:embed="rId12" cstate="print"/>
                          <a:srcRect/>
                          <a:stretch>
                            <a:fillRect/>
                          </a:stretch>
                        </pic:blipFill>
                        <pic:spPr>
                          <a:xfrm>
                            <a:off x="0" y="0"/>
                            <a:ext cx="569595" cy="689610"/>
                          </a:xfrm>
                          <a:prstGeom prst="rect">
                            <a:avLst/>
                          </a:prstGeom>
                          <a:noFill/>
                        </pic:spPr>
                      </pic:pic>
                    </a:graphicData>
                  </a:graphic>
                </wp:anchor>
              </w:drawing>
            </w:r>
          </w:p>
        </w:tc>
        <w:tc>
          <w:tcPr>
            <w:tcW w:w="6655" w:type="dxa"/>
            <w:tcBorders>
              <w:top w:val="nil"/>
              <w:left w:val="nil"/>
              <w:bottom w:val="single" w:color="auto" w:sz="4" w:space="0"/>
              <w:right w:val="nil"/>
            </w:tcBorders>
          </w:tcPr>
          <w:p w14:paraId="54EF492E">
            <w:pPr>
              <w:contextualSpacing/>
              <w:rPr>
                <w:rFonts w:ascii="Times New Roman" w:hAnsi="Times New Roman" w:eastAsia="Times New Roman" w:cs="Times New Roman"/>
                <w:sz w:val="24"/>
                <w:szCs w:val="24"/>
                <w:lang w:val="ro-RO"/>
              </w:rPr>
            </w:pPr>
          </w:p>
          <w:p w14:paraId="28920170">
            <w:pPr>
              <w:pStyle w:val="2"/>
              <w:spacing w:line="276" w:lineRule="auto"/>
              <w:contextualSpacing/>
              <w:jc w:val="center"/>
              <w:rPr>
                <w:rFonts w:eastAsiaTheme="minorEastAsia"/>
                <w:sz w:val="24"/>
                <w:szCs w:val="24"/>
                <w:lang w:val="ro-RO"/>
              </w:rPr>
            </w:pPr>
            <w:r>
              <w:rPr>
                <w:rFonts w:eastAsiaTheme="minorEastAsia"/>
                <w:sz w:val="24"/>
                <w:szCs w:val="24"/>
                <w:lang w:val="ro-RO"/>
              </w:rPr>
              <w:t>REPUBLICA  MOLDOVA</w:t>
            </w:r>
          </w:p>
          <w:p w14:paraId="4CCDC0CA">
            <w:pPr>
              <w:pStyle w:val="2"/>
              <w:spacing w:line="276" w:lineRule="auto"/>
              <w:contextualSpacing/>
              <w:jc w:val="center"/>
              <w:rPr>
                <w:rFonts w:eastAsiaTheme="minorEastAsia"/>
                <w:sz w:val="16"/>
                <w:szCs w:val="16"/>
                <w:lang w:val="ro-RO"/>
              </w:rPr>
            </w:pPr>
          </w:p>
          <w:p w14:paraId="1C9608A0">
            <w:pPr>
              <w:pStyle w:val="2"/>
              <w:spacing w:line="276" w:lineRule="auto"/>
              <w:contextualSpacing/>
              <w:jc w:val="center"/>
              <w:rPr>
                <w:rFonts w:eastAsiaTheme="minorEastAsia"/>
                <w:sz w:val="24"/>
                <w:szCs w:val="24"/>
                <w:lang w:val="ro-RO"/>
              </w:rPr>
            </w:pPr>
            <w:r>
              <w:rPr>
                <w:rFonts w:eastAsiaTheme="minorEastAsia"/>
                <w:sz w:val="24"/>
                <w:szCs w:val="24"/>
                <w:lang w:val="ro-RO"/>
              </w:rPr>
              <w:t>CONSILIUL  RAIONAL</w:t>
            </w:r>
          </w:p>
          <w:p w14:paraId="2AF8B5BF">
            <w:pPr>
              <w:contextualSpacing/>
              <w:jc w:val="center"/>
              <w:rPr>
                <w:rFonts w:ascii="Times New Roman" w:hAnsi="Times New Roman" w:eastAsia="Times New Roman" w:cs="Times New Roman"/>
                <w:b/>
                <w:sz w:val="24"/>
                <w:szCs w:val="24"/>
                <w:lang w:val="ro-RO"/>
              </w:rPr>
            </w:pPr>
            <w:r>
              <w:rPr>
                <w:rFonts w:ascii="Times New Roman" w:hAnsi="Times New Roman" w:cs="Times New Roman"/>
                <w:b/>
                <w:lang w:val="ro-RO"/>
              </w:rPr>
              <w:t>SÎNGEREI</w:t>
            </w:r>
          </w:p>
          <w:p w14:paraId="427560F4">
            <w:pPr>
              <w:contextualSpacing/>
              <w:jc w:val="center"/>
              <w:rPr>
                <w:rFonts w:ascii="Times New Roman" w:hAnsi="Times New Roman" w:cs="Times New Roman"/>
                <w:sz w:val="24"/>
                <w:szCs w:val="24"/>
                <w:lang w:val="ro-RO"/>
              </w:rPr>
            </w:pPr>
          </w:p>
        </w:tc>
        <w:tc>
          <w:tcPr>
            <w:tcW w:w="1619" w:type="dxa"/>
            <w:tcBorders>
              <w:top w:val="nil"/>
              <w:left w:val="nil"/>
              <w:bottom w:val="single" w:color="auto" w:sz="4" w:space="0"/>
              <w:right w:val="nil"/>
            </w:tcBorders>
          </w:tcPr>
          <w:p w14:paraId="432BE2B5">
            <w:pPr>
              <w:contextualSpacing/>
              <w:jc w:val="center"/>
              <w:rPr>
                <w:rFonts w:ascii="Times New Roman" w:hAnsi="Times New Roman" w:eastAsia="Times New Roman" w:cs="Times New Roman"/>
                <w:sz w:val="24"/>
                <w:szCs w:val="24"/>
                <w:lang w:val="ro-RO"/>
              </w:rPr>
            </w:pPr>
            <w:r>
              <w:rPr>
                <w:rFonts w:ascii="Times New Roman" w:hAnsi="Times New Roman" w:cs="Times New Roman"/>
                <w:lang w:val="ro-RO" w:eastAsia="ro-RO"/>
              </w:rPr>
              <w:drawing>
                <wp:anchor distT="0" distB="0" distL="114300" distR="114300" simplePos="0" relativeHeight="251660288" behindDoc="1" locked="0" layoutInCell="1" allowOverlap="1">
                  <wp:simplePos x="0" y="0"/>
                  <wp:positionH relativeFrom="column">
                    <wp:posOffset>5372100</wp:posOffset>
                  </wp:positionH>
                  <wp:positionV relativeFrom="paragraph">
                    <wp:posOffset>114300</wp:posOffset>
                  </wp:positionV>
                  <wp:extent cx="687070" cy="866140"/>
                  <wp:effectExtent l="19050" t="0" r="0" b="0"/>
                  <wp:wrapNone/>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
                          <pic:cNvPicPr>
                            <a:picLocks noChangeAspect="1" noChangeArrowheads="1"/>
                          </pic:cNvPicPr>
                        </pic:nvPicPr>
                        <pic:blipFill>
                          <a:blip r:embed="rId13" cstate="print"/>
                          <a:srcRect/>
                          <a:stretch>
                            <a:fillRect/>
                          </a:stretch>
                        </pic:blipFill>
                        <pic:spPr>
                          <a:xfrm>
                            <a:off x="0" y="0"/>
                            <a:ext cx="687070" cy="866140"/>
                          </a:xfrm>
                          <a:prstGeom prst="rect">
                            <a:avLst/>
                          </a:prstGeom>
                          <a:noFill/>
                        </pic:spPr>
                      </pic:pic>
                    </a:graphicData>
                  </a:graphic>
                </wp:anchor>
              </w:drawing>
            </w:r>
          </w:p>
          <w:p w14:paraId="0FE3D2D4">
            <w:pPr>
              <w:contextualSpacing/>
              <w:jc w:val="center"/>
              <w:rPr>
                <w:rFonts w:ascii="Times New Roman" w:hAnsi="Times New Roman" w:cs="Times New Roman"/>
                <w:b/>
                <w:sz w:val="18"/>
                <w:szCs w:val="18"/>
                <w:lang w:val="ro-RO"/>
              </w:rPr>
            </w:pPr>
            <w:r>
              <w:rPr>
                <w:rFonts w:ascii="Times New Roman" w:hAnsi="Times New Roman" w:cs="Times New Roman"/>
                <w:b/>
                <w:sz w:val="20"/>
                <w:szCs w:val="20"/>
                <w:lang w:val="ro-RO" w:eastAsia="ro-RO"/>
              </w:rPr>
              <w:drawing>
                <wp:inline distT="0" distB="0" distL="0" distR="0">
                  <wp:extent cx="495935" cy="632460"/>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6"/>
                          <pic:cNvPicPr>
                            <a:picLocks noChangeAspect="1" noChangeArrowheads="1"/>
                          </pic:cNvPicPr>
                        </pic:nvPicPr>
                        <pic:blipFill>
                          <a:blip r:embed="rId14" cstate="print"/>
                          <a:srcRect/>
                          <a:stretch>
                            <a:fillRect/>
                          </a:stretch>
                        </pic:blipFill>
                        <pic:spPr>
                          <a:xfrm>
                            <a:off x="0" y="0"/>
                            <a:ext cx="495935" cy="632460"/>
                          </a:xfrm>
                          <a:prstGeom prst="rect">
                            <a:avLst/>
                          </a:prstGeom>
                          <a:noFill/>
                          <a:ln w="9525">
                            <a:noFill/>
                            <a:miter lim="800000"/>
                            <a:headEnd/>
                            <a:tailEnd/>
                          </a:ln>
                        </pic:spPr>
                      </pic:pic>
                    </a:graphicData>
                  </a:graphic>
                </wp:inline>
              </w:drawing>
            </w:r>
          </w:p>
          <w:p w14:paraId="603A91C2">
            <w:pPr>
              <w:contextualSpacing/>
              <w:rPr>
                <w:rFonts w:ascii="Times New Roman" w:hAnsi="Times New Roman" w:cs="Times New Roman"/>
                <w:sz w:val="18"/>
                <w:szCs w:val="18"/>
                <w:lang w:val="ro-RO"/>
              </w:rPr>
            </w:pPr>
          </w:p>
          <w:p w14:paraId="6EF9F6EB">
            <w:pPr>
              <w:contextualSpacing/>
              <w:jc w:val="right"/>
              <w:rPr>
                <w:rFonts w:ascii="Times New Roman" w:hAnsi="Times New Roman" w:cs="Times New Roman"/>
                <w:sz w:val="18"/>
                <w:szCs w:val="18"/>
                <w:lang w:val="ro-RO"/>
              </w:rPr>
            </w:pPr>
          </w:p>
        </w:tc>
      </w:tr>
      <w:tr w14:paraId="17B3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975" w:type="dxa"/>
            <w:gridSpan w:val="3"/>
            <w:tcBorders>
              <w:top w:val="single" w:color="auto" w:sz="4" w:space="0"/>
              <w:left w:val="nil"/>
              <w:bottom w:val="thinThickSmallGap" w:color="auto" w:sz="24" w:space="0"/>
              <w:right w:val="nil"/>
            </w:tcBorders>
          </w:tcPr>
          <w:p w14:paraId="7CB9E5FB">
            <w:pPr>
              <w:contextualSpacing/>
              <w:rPr>
                <w:rFonts w:ascii="Times New Roman" w:hAnsi="Times New Roman" w:cs="Times New Roman"/>
                <w:b/>
                <w:sz w:val="24"/>
                <w:szCs w:val="24"/>
                <w:lang w:val="ro-RO"/>
              </w:rPr>
            </w:pPr>
            <w:r>
              <w:rPr>
                <w:rFonts w:ascii="Times New Roman" w:hAnsi="Times New Roman" w:cs="Times New Roman"/>
                <w:b/>
                <w:lang w:val="ro-RO"/>
              </w:rPr>
              <w:t>Secția administrativ-militară a raionului Sîngerei</w:t>
            </w:r>
          </w:p>
        </w:tc>
      </w:tr>
    </w:tbl>
    <w:p w14:paraId="4989F1F4">
      <w:pPr>
        <w:spacing w:after="0"/>
        <w:ind w:left="900" w:hanging="900"/>
        <w:jc w:val="center"/>
        <w:rPr>
          <w:rFonts w:ascii="Times New Roman" w:hAnsi="Times New Roman" w:cs="Times New Roman"/>
          <w:b/>
          <w:sz w:val="24"/>
          <w:szCs w:val="24"/>
          <w:lang w:val="ro-RO"/>
        </w:rPr>
      </w:pPr>
    </w:p>
    <w:p w14:paraId="006B84B8">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PROIECT DE DECIZIEnr. __________</w:t>
      </w:r>
    </w:p>
    <w:p w14:paraId="49991C94">
      <w:pPr>
        <w:jc w:val="center"/>
        <w:rPr>
          <w:rFonts w:ascii="Times New Roman" w:hAnsi="Times New Roman" w:cs="Times New Roman"/>
          <w:b/>
          <w:sz w:val="24"/>
          <w:szCs w:val="24"/>
        </w:rPr>
      </w:pPr>
      <w:r>
        <w:rPr>
          <w:rFonts w:ascii="Times New Roman" w:hAnsi="Times New Roman" w:cs="Times New Roman"/>
          <w:b/>
          <w:sz w:val="24"/>
          <w:szCs w:val="24"/>
          <w:lang w:val="ro-RO"/>
        </w:rPr>
        <w:t>din _________________ 202</w:t>
      </w:r>
      <w:r>
        <w:rPr>
          <w:rFonts w:ascii="Times New Roman" w:hAnsi="Times New Roman" w:cs="Times New Roman"/>
          <w:b/>
          <w:sz w:val="24"/>
          <w:szCs w:val="24"/>
        </w:rPr>
        <w:t>5</w:t>
      </w:r>
    </w:p>
    <w:p w14:paraId="7E8432E7">
      <w:pPr>
        <w:pStyle w:val="16"/>
        <w:jc w:val="center"/>
        <w:rPr>
          <w:rFonts w:ascii="Times New Roman" w:hAnsi="Times New Roman" w:cs="Times New Roman"/>
          <w:b/>
          <w:sz w:val="24"/>
          <w:szCs w:val="24"/>
          <w:lang w:val="ro-RO"/>
        </w:rPr>
      </w:pPr>
      <w:r>
        <w:rPr>
          <w:rFonts w:ascii="Times New Roman" w:hAnsi="Times New Roman" w:cs="Times New Roman"/>
          <w:b/>
          <w:sz w:val="24"/>
          <w:szCs w:val="24"/>
        </w:rPr>
        <w:t>cu privire la</w:t>
      </w:r>
      <w:r>
        <w:rPr>
          <w:rFonts w:ascii="Times New Roman" w:hAnsi="Times New Roman" w:cs="Times New Roman"/>
          <w:b/>
          <w:sz w:val="24"/>
          <w:szCs w:val="24"/>
          <w:lang w:val="ro-RO"/>
        </w:rPr>
        <w:t xml:space="preserve"> efectuarea examenului medico-militar al recruților </w:t>
      </w:r>
    </w:p>
    <w:p w14:paraId="72041588">
      <w:pPr>
        <w:pStyle w:val="16"/>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și încorporarea în serviciul militar în termen, cu termen redus și cel civil </w:t>
      </w:r>
    </w:p>
    <w:p w14:paraId="1B016B3C">
      <w:pPr>
        <w:pStyle w:val="16"/>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în </w:t>
      </w:r>
      <w:r>
        <w:rPr>
          <w:rFonts w:ascii="Times New Roman" w:hAnsi="Times New Roman" w:cs="Times New Roman"/>
          <w:b/>
          <w:sz w:val="24"/>
          <w:szCs w:val="24"/>
        </w:rPr>
        <w:t xml:space="preserve">perioada </w:t>
      </w:r>
      <w:r>
        <w:rPr>
          <w:rFonts w:hint="default" w:ascii="Times New Roman" w:hAnsi="Times New Roman" w:cs="Times New Roman"/>
          <w:b/>
          <w:sz w:val="24"/>
          <w:szCs w:val="24"/>
        </w:rPr>
        <w:t>octombrie</w:t>
      </w:r>
      <w:r>
        <w:rPr>
          <w:rFonts w:ascii="Times New Roman" w:hAnsi="Times New Roman" w:cs="Times New Roman"/>
          <w:b/>
          <w:sz w:val="24"/>
          <w:szCs w:val="24"/>
        </w:rPr>
        <w:t xml:space="preserve"> 2025</w:t>
      </w:r>
      <w:r>
        <w:rPr>
          <w:rFonts w:hint="default" w:ascii="Times New Roman" w:hAnsi="Times New Roman" w:cs="Times New Roman"/>
          <w:b/>
          <w:sz w:val="24"/>
          <w:szCs w:val="24"/>
        </w:rPr>
        <w:t>-ianuarie 2026</w:t>
      </w:r>
      <w:r>
        <w:rPr>
          <w:rFonts w:ascii="Times New Roman" w:hAnsi="Times New Roman" w:cs="Times New Roman"/>
          <w:sz w:val="24"/>
          <w:szCs w:val="24"/>
          <w:lang w:val="ro-RO"/>
        </w:rPr>
        <w:t xml:space="preserve"> </w:t>
      </w:r>
      <w:r>
        <w:rPr>
          <w:rFonts w:ascii="Times New Roman" w:hAnsi="Times New Roman" w:cs="Times New Roman"/>
          <w:b/>
          <w:sz w:val="24"/>
          <w:szCs w:val="24"/>
          <w:lang w:val="ro-RO"/>
        </w:rPr>
        <w:t>în secţia administrativ-militară a raionului Sîngerei</w:t>
      </w:r>
    </w:p>
    <w:p w14:paraId="25CD4CD9">
      <w:pPr>
        <w:contextualSpacing/>
        <w:jc w:val="both"/>
        <w:rPr>
          <w:rFonts w:ascii="Times New Roman" w:hAnsi="Times New Roman" w:cs="Times New Roman"/>
          <w:sz w:val="4"/>
          <w:szCs w:val="4"/>
          <w:lang w:val="ro-RO"/>
        </w:rPr>
      </w:pPr>
    </w:p>
    <w:p w14:paraId="32CDDCA3">
      <w:pPr>
        <w:contextualSpacing/>
        <w:jc w:val="both"/>
        <w:rPr>
          <w:rFonts w:ascii="Times New Roman" w:hAnsi="Times New Roman" w:cs="Times New Roman"/>
          <w:lang w:val="ro-RO"/>
        </w:rPr>
      </w:pPr>
    </w:p>
    <w:p w14:paraId="100C605D">
      <w:pPr>
        <w:spacing w:after="0"/>
        <w:ind w:firstLine="708"/>
        <w:jc w:val="both"/>
        <w:rPr>
          <w:rFonts w:ascii="Times New Roman" w:hAnsi="Times New Roman" w:cs="Times New Roman"/>
          <w:sz w:val="24"/>
          <w:szCs w:val="24"/>
          <w:lang w:val="ro-RO"/>
        </w:rPr>
      </w:pPr>
      <w:r>
        <w:rPr>
          <w:rFonts w:ascii="Times New Roman" w:hAnsi="Times New Roman" w:eastAsia="Times New Roman" w:cs="Times New Roman"/>
          <w:sz w:val="24"/>
          <w:szCs w:val="24"/>
          <w:lang w:val="ro-RO"/>
        </w:rPr>
        <w:t xml:space="preserve">Având în vedere: </w:t>
      </w:r>
      <w:r>
        <w:rPr>
          <w:rFonts w:ascii="Times New Roman" w:hAnsi="Times New Roman" w:cs="Times New Roman"/>
          <w:sz w:val="24"/>
          <w:szCs w:val="24"/>
          <w:lang w:val="ro-RO"/>
        </w:rPr>
        <w:t xml:space="preserve">Nota </w:t>
      </w:r>
      <w:r>
        <w:rPr>
          <w:rFonts w:ascii="Times New Roman" w:hAnsi="Times New Roman" w:cs="Times New Roman"/>
          <w:sz w:val="24"/>
          <w:szCs w:val="24"/>
        </w:rPr>
        <w:t>de fundamentare cu privire la</w:t>
      </w:r>
      <w:r>
        <w:rPr>
          <w:rFonts w:ascii="Times New Roman" w:hAnsi="Times New Roman" w:cs="Times New Roman"/>
          <w:sz w:val="24"/>
          <w:szCs w:val="24"/>
          <w:lang w:val="ro-RO"/>
        </w:rPr>
        <w:t xml:space="preserve"> efectuarea controlului medical al recruţilor şi încorporarea în serviciul militar în termen, cu termen redus şi cel civil în </w:t>
      </w:r>
      <w:r>
        <w:rPr>
          <w:rFonts w:ascii="Times New Roman" w:hAnsi="Times New Roman" w:cs="Times New Roman"/>
          <w:sz w:val="24"/>
          <w:szCs w:val="24"/>
        </w:rPr>
        <w:t xml:space="preserve">perioada </w:t>
      </w:r>
      <w:r>
        <w:rPr>
          <w:rFonts w:hint="default" w:ascii="Times New Roman" w:hAnsi="Times New Roman" w:cs="Times New Roman"/>
          <w:sz w:val="24"/>
          <w:szCs w:val="24"/>
        </w:rPr>
        <w:t>octombrie</w:t>
      </w:r>
      <w:r>
        <w:rPr>
          <w:rFonts w:ascii="Times New Roman" w:hAnsi="Times New Roman" w:cs="Times New Roman"/>
          <w:sz w:val="24"/>
          <w:szCs w:val="24"/>
        </w:rPr>
        <w:t xml:space="preserve"> 2025</w:t>
      </w:r>
      <w:r>
        <w:rPr>
          <w:rFonts w:hint="default" w:ascii="Times New Roman" w:hAnsi="Times New Roman" w:cs="Times New Roman"/>
          <w:sz w:val="24"/>
          <w:szCs w:val="24"/>
        </w:rPr>
        <w:t>-ianuarie 2026</w:t>
      </w:r>
      <w:r>
        <w:rPr>
          <w:rFonts w:ascii="Times New Roman" w:hAnsi="Times New Roman" w:cs="Times New Roman"/>
          <w:sz w:val="24"/>
          <w:szCs w:val="24"/>
        </w:rPr>
        <w:t>;</w:t>
      </w:r>
      <w:r>
        <w:rPr>
          <w:rFonts w:ascii="Times New Roman" w:hAnsi="Times New Roman" w:cs="Times New Roman"/>
          <w:sz w:val="24"/>
          <w:szCs w:val="24"/>
          <w:lang w:val="ro-RO"/>
        </w:rPr>
        <w:t xml:space="preserve"> </w:t>
      </w:r>
    </w:p>
    <w:p w14:paraId="1694DB69">
      <w:pPr>
        <w:spacing w:after="0"/>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conformitate cu art. 43, alin. (2) din Legea nr. 436/2006 privind administraţia publică locală, art.4, 6, 15, 28–34 din Legea nr. 1245/2002 </w:t>
      </w:r>
      <w:r>
        <w:rPr>
          <w:rFonts w:ascii="Times New Roman" w:hAnsi="Times New Roman" w:cs="Times New Roman"/>
          <w:sz w:val="24"/>
          <w:szCs w:val="24"/>
          <w:lang w:val="ru-RU"/>
        </w:rPr>
        <w:t>с</w:t>
      </w:r>
      <w:r>
        <w:rPr>
          <w:rFonts w:ascii="Times New Roman" w:hAnsi="Times New Roman" w:cs="Times New Roman"/>
          <w:sz w:val="24"/>
          <w:szCs w:val="24"/>
          <w:lang w:val="ro-RO"/>
        </w:rPr>
        <w:t xml:space="preserve">u privire la pregătirea cetăţenilor pentru apărarea Patriei, </w:t>
      </w:r>
      <w:r>
        <w:rPr>
          <w:rFonts w:ascii="Times New Roman" w:hAnsi="Times New Roman" w:cs="Times New Roman"/>
          <w:sz w:val="24"/>
          <w:szCs w:val="24"/>
        </w:rPr>
        <w:t xml:space="preserve">Legea nr.156/2007 cu privire la organizarea serviciului civil (de alternativă), </w:t>
      </w:r>
      <w:r>
        <w:rPr>
          <w:rFonts w:ascii="Times New Roman" w:hAnsi="Times New Roman" w:cs="Times New Roman"/>
          <w:sz w:val="24"/>
          <w:szCs w:val="24"/>
          <w:lang w:val="ro-RO"/>
        </w:rPr>
        <w:t>Regulamentului privind activitatea administrativ-militară, aprobat prin Hotărârea Guvernului RM nr.77/2001 și Regulamentul cu privire la încorporarea cetățenilor în serviciul militar în termen sau în cel cu termen redus, aprobat prin Hotărârea Guvernului RM nr.864/2005</w:t>
      </w:r>
      <w:r>
        <w:rPr>
          <w:rFonts w:ascii="Times New Roman" w:hAnsi="Times New Roman" w:cs="Times New Roman"/>
          <w:sz w:val="24"/>
          <w:szCs w:val="24"/>
        </w:rPr>
        <w:t>,</w:t>
      </w:r>
      <w:r>
        <w:rPr>
          <w:rFonts w:ascii="Times New Roman" w:hAnsi="Times New Roman" w:cs="Times New Roman"/>
          <w:sz w:val="24"/>
          <w:szCs w:val="24"/>
          <w:lang w:val="ro-RO"/>
        </w:rPr>
        <w:t xml:space="preserve"> </w:t>
      </w:r>
    </w:p>
    <w:p w14:paraId="791F76BA">
      <w:pPr>
        <w:ind w:firstLine="708"/>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Consiliul Raional, </w:t>
      </w:r>
    </w:p>
    <w:p w14:paraId="0B4FD295">
      <w:pPr>
        <w:spacing w:after="0"/>
        <w:jc w:val="center"/>
        <w:rPr>
          <w:rFonts w:ascii="Times New Roman" w:hAnsi="Times New Roman" w:eastAsia="Times New Roman" w:cs="Times New Roman"/>
          <w:b/>
          <w:sz w:val="24"/>
          <w:szCs w:val="24"/>
          <w:lang w:val="ro-RO"/>
        </w:rPr>
      </w:pPr>
      <w:r>
        <w:rPr>
          <w:rFonts w:ascii="Times New Roman" w:hAnsi="Times New Roman" w:eastAsia="Times New Roman" w:cs="Times New Roman"/>
          <w:b/>
          <w:sz w:val="24"/>
          <w:szCs w:val="24"/>
          <w:lang w:val="ro-RO"/>
        </w:rPr>
        <w:t>DECIDE:</w:t>
      </w:r>
    </w:p>
    <w:p w14:paraId="685C7028">
      <w:pPr>
        <w:pStyle w:val="10"/>
        <w:numPr>
          <w:ilvl w:val="0"/>
          <w:numId w:val="1"/>
        </w:numPr>
        <w:spacing w:line="276" w:lineRule="auto"/>
        <w:ind w:firstLine="709"/>
        <w:rPr>
          <w:szCs w:val="24"/>
        </w:rPr>
      </w:pPr>
      <w:r>
        <w:rPr>
          <w:szCs w:val="24"/>
        </w:rPr>
        <w:t>Se aprobă componenţa comisiei unice pentru încorporarea în serviciul militar în termen, cu termen redus şi în serviciul civil pe raionul Sîngerei:</w:t>
      </w:r>
    </w:p>
    <w:p w14:paraId="7FBC443B">
      <w:pPr>
        <w:spacing w:after="0"/>
        <w:ind w:left="720"/>
        <w:rPr>
          <w:rFonts w:ascii="Times New Roman" w:hAnsi="Times New Roman" w:cs="Times New Roman"/>
          <w:b/>
          <w:sz w:val="24"/>
          <w:szCs w:val="24"/>
          <w:lang w:val="ro-RO"/>
        </w:rPr>
      </w:pPr>
      <w:r>
        <w:rPr>
          <w:rFonts w:ascii="Times New Roman" w:hAnsi="Times New Roman" w:cs="Times New Roman"/>
          <w:b/>
          <w:sz w:val="24"/>
          <w:szCs w:val="24"/>
          <w:lang w:val="ro-RO"/>
        </w:rPr>
        <w:t>Preşedinta comisiei:</w:t>
      </w:r>
    </w:p>
    <w:p w14:paraId="03540B50">
      <w:pPr>
        <w:pStyle w:val="3"/>
        <w:spacing w:before="0"/>
        <w:ind w:left="720"/>
        <w:rPr>
          <w:rFonts w:ascii="Times New Roman" w:hAnsi="Times New Roman" w:cs="Times New Roman"/>
          <w:b w:val="0"/>
          <w:bCs w:val="0"/>
          <w:color w:val="auto"/>
          <w:sz w:val="24"/>
          <w:szCs w:val="24"/>
          <w:lang w:val="ro-RO"/>
        </w:rPr>
      </w:pPr>
      <w:r>
        <w:rPr>
          <w:rFonts w:ascii="Times New Roman" w:hAnsi="Times New Roman" w:cs="Times New Roman"/>
          <w:color w:val="auto"/>
          <w:szCs w:val="24"/>
          <w:lang w:val="ro-RO"/>
        </w:rPr>
        <w:tab/>
      </w:r>
      <w:r>
        <w:rPr>
          <w:rFonts w:ascii="Times New Roman" w:hAnsi="Times New Roman" w:cs="Times New Roman"/>
          <w:b w:val="0"/>
          <w:bCs w:val="0"/>
          <w:color w:val="auto"/>
          <w:sz w:val="24"/>
          <w:szCs w:val="24"/>
        </w:rPr>
        <w:t>Vera Serbușca</w:t>
      </w:r>
      <w:r>
        <w:rPr>
          <w:rFonts w:ascii="Times New Roman" w:hAnsi="Times New Roman" w:cs="Times New Roman"/>
          <w:b w:val="0"/>
          <w:color w:val="auto"/>
          <w:sz w:val="24"/>
          <w:szCs w:val="24"/>
          <w:lang w:val="ro-RO"/>
        </w:rPr>
        <w:tab/>
      </w:r>
      <w:r>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lang w:val="ro-RO"/>
        </w:rPr>
        <w:tab/>
      </w:r>
      <w:r>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lang w:val="ro-RO"/>
        </w:rPr>
        <w:t>-  vice</w:t>
      </w:r>
      <w:r>
        <w:rPr>
          <w:rFonts w:ascii="Times New Roman" w:hAnsi="Times New Roman" w:cs="Times New Roman"/>
          <w:b w:val="0"/>
          <w:bCs w:val="0"/>
          <w:color w:val="auto"/>
          <w:sz w:val="24"/>
          <w:szCs w:val="24"/>
          <w:lang w:val="ro-RO"/>
        </w:rPr>
        <w:t>preşedint</w:t>
      </w:r>
      <w:r>
        <w:rPr>
          <w:rFonts w:ascii="Times New Roman" w:hAnsi="Times New Roman" w:cs="Times New Roman"/>
          <w:b w:val="0"/>
          <w:bCs w:val="0"/>
          <w:color w:val="auto"/>
          <w:sz w:val="24"/>
          <w:szCs w:val="24"/>
        </w:rPr>
        <w:t>ă</w:t>
      </w:r>
      <w:r>
        <w:rPr>
          <w:rFonts w:ascii="Times New Roman" w:hAnsi="Times New Roman" w:cs="Times New Roman"/>
          <w:b w:val="0"/>
          <w:bCs w:val="0"/>
          <w:color w:val="auto"/>
          <w:sz w:val="24"/>
          <w:szCs w:val="24"/>
          <w:lang w:val="ro-RO"/>
        </w:rPr>
        <w:t xml:space="preserve"> a raionului </w:t>
      </w:r>
    </w:p>
    <w:p w14:paraId="7A760DB9">
      <w:pPr>
        <w:spacing w:after="0"/>
        <w:ind w:left="720"/>
        <w:rPr>
          <w:rFonts w:ascii="Times New Roman" w:hAnsi="Times New Roman" w:cs="Times New Roman"/>
          <w:b/>
          <w:sz w:val="24"/>
          <w:szCs w:val="24"/>
          <w:lang w:val="ro-RO"/>
        </w:rPr>
      </w:pPr>
      <w:r>
        <w:rPr>
          <w:rFonts w:ascii="Times New Roman" w:hAnsi="Times New Roman" w:cs="Times New Roman"/>
          <w:b/>
          <w:sz w:val="24"/>
          <w:szCs w:val="24"/>
          <w:lang w:val="ro-RO"/>
        </w:rPr>
        <w:t>Vicepreşedintele comisiei:</w:t>
      </w:r>
    </w:p>
    <w:p w14:paraId="3109DE1A">
      <w:pPr>
        <w:spacing w:after="0"/>
        <w:ind w:left="720"/>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rPr>
        <w:t>colonel, Evghen Gorodenco</w:t>
      </w:r>
      <w:r>
        <w:rPr>
          <w:rFonts w:ascii="Times New Roman" w:hAnsi="Times New Roman" w:cs="Times New Roman"/>
          <w:sz w:val="24"/>
          <w:szCs w:val="24"/>
          <w:lang w:val="ro-RO"/>
        </w:rPr>
        <w:t xml:space="preserve">    -  şef Secţie Administrativ-Militară a raionului</w:t>
      </w:r>
    </w:p>
    <w:p w14:paraId="774E4EAA">
      <w:pPr>
        <w:spacing w:after="0"/>
        <w:ind w:left="708" w:firstLine="708"/>
        <w:rPr>
          <w:rFonts w:ascii="Times New Roman" w:hAnsi="Times New Roman" w:cs="Times New Roman"/>
          <w:sz w:val="24"/>
          <w:szCs w:val="24"/>
        </w:rPr>
      </w:pPr>
      <w:r>
        <w:rPr>
          <w:rFonts w:hint="default" w:ascii="Times New Roman" w:hAnsi="Times New Roman" w:cs="Times New Roman"/>
          <w:sz w:val="24"/>
          <w:szCs w:val="24"/>
        </w:rPr>
        <w:t>Vitalie Tabarcea</w:t>
      </w:r>
      <w:r>
        <w:rPr>
          <w:rFonts w:hint="default"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  </w:t>
      </w:r>
      <w:r>
        <w:rPr>
          <w:rFonts w:ascii="Times New Roman" w:hAnsi="Times New Roman" w:cs="Times New Roman"/>
          <w:sz w:val="24"/>
          <w:szCs w:val="24"/>
        </w:rPr>
        <w:t>ș</w:t>
      </w:r>
      <w:r>
        <w:rPr>
          <w:rFonts w:hint="default" w:ascii="Times New Roman" w:hAnsi="Times New Roman" w:cs="Times New Roman"/>
          <w:sz w:val="24"/>
          <w:szCs w:val="24"/>
        </w:rPr>
        <w:t>ef</w:t>
      </w:r>
      <w:r>
        <w:rPr>
          <w:rFonts w:ascii="Times New Roman" w:hAnsi="Times New Roman" w:cs="Times New Roman"/>
          <w:sz w:val="24"/>
          <w:szCs w:val="24"/>
          <w:lang w:val="ro-RO"/>
        </w:rPr>
        <w:t xml:space="preserve"> </w:t>
      </w:r>
      <w:r>
        <w:rPr>
          <w:rFonts w:ascii="Times New Roman" w:hAnsi="Times New Roman" w:cs="Times New Roman"/>
          <w:sz w:val="24"/>
          <w:szCs w:val="24"/>
        </w:rPr>
        <w:t xml:space="preserve">Secție Administrație Publică                      </w:t>
      </w:r>
    </w:p>
    <w:p w14:paraId="2E875B4B">
      <w:pPr>
        <w:tabs>
          <w:tab w:val="center" w:pos="5400"/>
        </w:tabs>
        <w:spacing w:after="0"/>
        <w:ind w:left="720"/>
        <w:rPr>
          <w:rFonts w:ascii="Times New Roman" w:hAnsi="Times New Roman" w:cs="Times New Roman"/>
          <w:sz w:val="24"/>
          <w:szCs w:val="24"/>
          <w:lang w:val="ro-RO"/>
        </w:rPr>
      </w:pPr>
      <w:r>
        <w:rPr>
          <w:rFonts w:ascii="Times New Roman" w:hAnsi="Times New Roman" w:cs="Times New Roman"/>
          <w:b/>
          <w:sz w:val="24"/>
          <w:szCs w:val="24"/>
          <w:lang w:val="ro-RO"/>
        </w:rPr>
        <w:t>Secretarul comisiei:</w:t>
      </w:r>
    </w:p>
    <w:p w14:paraId="09D2EE9B">
      <w:pPr>
        <w:spacing w:after="0"/>
        <w:ind w:left="1199" w:leftChars="327" w:hanging="480" w:hangingChars="200"/>
        <w:rPr>
          <w:rFonts w:ascii="Times New Roman" w:hAnsi="Times New Roman" w:cs="Times New Roman"/>
          <w:sz w:val="24"/>
          <w:szCs w:val="24"/>
        </w:rPr>
      </w:pPr>
      <w:r>
        <w:rPr>
          <w:rFonts w:ascii="Times New Roman" w:hAnsi="Times New Roman" w:cs="Times New Roman"/>
          <w:sz w:val="24"/>
          <w:szCs w:val="24"/>
          <w:lang w:val="ro-RO"/>
        </w:rPr>
        <w:tab/>
      </w:r>
      <w:r>
        <w:rPr>
          <w:rFonts w:ascii="Times New Roman" w:hAnsi="Times New Roman" w:cs="Times New Roman"/>
          <w:sz w:val="24"/>
          <w:szCs w:val="24"/>
        </w:rPr>
        <w:t xml:space="preserve">   </w:t>
      </w:r>
      <w:r>
        <w:rPr>
          <w:rFonts w:hint="default" w:ascii="Times New Roman" w:hAnsi="Times New Roman" w:cs="Times New Roman"/>
          <w:sz w:val="24"/>
          <w:szCs w:val="24"/>
        </w:rPr>
        <w:t xml:space="preserve">Ala Doagă         </w:t>
      </w:r>
      <w:r>
        <w:rPr>
          <w:rFonts w:ascii="Times New Roman" w:hAnsi="Times New Roman" w:cs="Times New Roman"/>
          <w:sz w:val="24"/>
          <w:szCs w:val="24"/>
          <w:lang w:val="ro-RO"/>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ro-RO"/>
        </w:rPr>
        <w:t>-  specialist</w:t>
      </w:r>
      <w:r>
        <w:rPr>
          <w:rFonts w:ascii="Times New Roman" w:hAnsi="Times New Roman" w:cs="Times New Roman"/>
          <w:sz w:val="24"/>
          <w:szCs w:val="24"/>
        </w:rPr>
        <w:t xml:space="preserve">ă </w:t>
      </w:r>
      <w:r>
        <w:rPr>
          <w:rFonts w:hint="default" w:ascii="Times New Roman" w:hAnsi="Times New Roman" w:cs="Times New Roman"/>
          <w:sz w:val="24"/>
          <w:szCs w:val="24"/>
        </w:rPr>
        <w:t>principală</w:t>
      </w:r>
      <w:r>
        <w:rPr>
          <w:rFonts w:ascii="Times New Roman" w:hAnsi="Times New Roman" w:cs="Times New Roman"/>
          <w:sz w:val="24"/>
          <w:szCs w:val="24"/>
        </w:rPr>
        <w:t xml:space="preserve"> </w:t>
      </w:r>
      <w:r>
        <w:rPr>
          <w:rFonts w:ascii="Times New Roman" w:hAnsi="Times New Roman" w:cs="Times New Roman"/>
          <w:sz w:val="24"/>
          <w:szCs w:val="24"/>
          <w:lang w:val="ro-RO"/>
        </w:rPr>
        <w:t>Secţie Administrativ-Militară</w:t>
      </w:r>
    </w:p>
    <w:p w14:paraId="13DA3AAF">
      <w:pPr>
        <w:spacing w:after="0"/>
        <w:ind w:firstLine="709"/>
        <w:rPr>
          <w:rFonts w:ascii="Times New Roman" w:hAnsi="Times New Roman" w:cs="Times New Roman"/>
          <w:b/>
          <w:sz w:val="24"/>
          <w:szCs w:val="24"/>
          <w:lang w:val="ro-RO"/>
        </w:rPr>
      </w:pPr>
      <w:r>
        <w:rPr>
          <w:rFonts w:ascii="Times New Roman" w:hAnsi="Times New Roman" w:cs="Times New Roman"/>
          <w:b/>
          <w:sz w:val="24"/>
          <w:szCs w:val="24"/>
          <w:lang w:val="ro-RO"/>
        </w:rPr>
        <w:t>Membrii comisiei:</w:t>
      </w:r>
    </w:p>
    <w:p w14:paraId="03192E95">
      <w:pPr>
        <w:spacing w:after="0"/>
        <w:ind w:left="708" w:firstLine="708"/>
        <w:rPr>
          <w:rFonts w:ascii="Times New Roman" w:hAnsi="Times New Roman" w:cs="Times New Roman"/>
          <w:sz w:val="24"/>
          <w:szCs w:val="24"/>
          <w:lang w:val="ro-RO"/>
        </w:rPr>
      </w:pPr>
      <w:r>
        <w:rPr>
          <w:rFonts w:ascii="Times New Roman" w:hAnsi="Times New Roman" w:cs="Times New Roman"/>
          <w:sz w:val="24"/>
          <w:szCs w:val="24"/>
        </w:rPr>
        <w:t xml:space="preserve">comisar, Marcel Ionesii           </w:t>
      </w:r>
      <w:r>
        <w:rPr>
          <w:rFonts w:ascii="Times New Roman" w:hAnsi="Times New Roman" w:cs="Times New Roman"/>
          <w:sz w:val="24"/>
          <w:szCs w:val="24"/>
          <w:lang w:val="ro-RO"/>
        </w:rPr>
        <w:t xml:space="preserve">-  șef </w:t>
      </w:r>
      <w:r>
        <w:rPr>
          <w:rFonts w:ascii="Times New Roman" w:hAnsi="Times New Roman" w:cs="Times New Roman"/>
          <w:sz w:val="24"/>
          <w:szCs w:val="24"/>
        </w:rPr>
        <w:t>adjunct al SSP, șef al SIC</w:t>
      </w:r>
      <w:r>
        <w:rPr>
          <w:rFonts w:ascii="Times New Roman" w:hAnsi="Times New Roman" w:cs="Times New Roman"/>
          <w:sz w:val="24"/>
          <w:szCs w:val="24"/>
          <w:lang w:val="ro-RO"/>
        </w:rPr>
        <w:t xml:space="preserve"> al IP Sîngerei</w:t>
      </w:r>
    </w:p>
    <w:p w14:paraId="784BC804">
      <w:pPr>
        <w:pStyle w:val="16"/>
        <w:spacing w:line="276" w:lineRule="auto"/>
        <w:ind w:left="110" w:hanging="110" w:hangingChars="50"/>
        <w:rPr>
          <w:rFonts w:ascii="Times New Roman" w:hAnsi="Times New Roman" w:cs="Times New Roman"/>
          <w:sz w:val="24"/>
          <w:szCs w:val="24"/>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rPr>
        <w:t xml:space="preserve">             </w:t>
      </w:r>
      <w:r>
        <w:rPr>
          <w:rFonts w:ascii="Times New Roman" w:hAnsi="Times New Roman" w:cs="Times New Roman"/>
          <w:sz w:val="24"/>
          <w:szCs w:val="24"/>
        </w:rPr>
        <w:t>Ludmila Galagan</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  şefă Secţie </w:t>
      </w:r>
      <w:r>
        <w:rPr>
          <w:rFonts w:ascii="Times New Roman" w:hAnsi="Times New Roman" w:cs="Times New Roman"/>
          <w:sz w:val="24"/>
          <w:szCs w:val="24"/>
        </w:rPr>
        <w:t xml:space="preserve">Asistență Medicală Specializată </w:t>
      </w:r>
    </w:p>
    <w:p w14:paraId="0CF138BC">
      <w:pPr>
        <w:pStyle w:val="16"/>
        <w:spacing w:line="276" w:lineRule="auto"/>
        <w:ind w:left="120" w:hanging="120" w:hangingChars="5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rPr>
        <w:t xml:space="preserve">                                                                         de Ambulator</w:t>
      </w:r>
      <w:r>
        <w:rPr>
          <w:rFonts w:ascii="Times New Roman" w:hAnsi="Times New Roman" w:cs="Times New Roman"/>
          <w:sz w:val="24"/>
          <w:szCs w:val="24"/>
          <w:lang w:val="ro-RO"/>
        </w:rPr>
        <w:t>,</w:t>
      </w:r>
      <w:r>
        <w:rPr>
          <w:rFonts w:ascii="Times New Roman" w:hAnsi="Times New Roman" w:cs="Times New Roman"/>
          <w:sz w:val="24"/>
          <w:szCs w:val="24"/>
        </w:rPr>
        <w:t xml:space="preserve"> </w:t>
      </w:r>
      <w:r>
        <w:rPr>
          <w:rFonts w:ascii="Times New Roman" w:hAnsi="Times New Roman" w:cs="Times New Roman"/>
          <w:sz w:val="24"/>
          <w:szCs w:val="24"/>
          <w:lang w:val="ro-RO"/>
        </w:rPr>
        <w:t>IMSP „Spitalul raional Sîngerei”</w:t>
      </w:r>
    </w:p>
    <w:p w14:paraId="583DB9A7">
      <w:pPr>
        <w:spacing w:after="0"/>
        <w:ind w:left="709" w:firstLine="709"/>
        <w:rPr>
          <w:rFonts w:ascii="Times New Roman" w:hAnsi="Times New Roman" w:cs="Times New Roman"/>
          <w:sz w:val="24"/>
          <w:szCs w:val="24"/>
          <w:lang w:val="ro-RO"/>
        </w:rPr>
      </w:pPr>
      <w:r>
        <w:rPr>
          <w:rFonts w:ascii="Times New Roman" w:hAnsi="Times New Roman" w:cs="Times New Roman"/>
          <w:sz w:val="24"/>
          <w:szCs w:val="24"/>
        </w:rPr>
        <w:t>Serghei Zagorudco</w:t>
      </w:r>
      <w:r>
        <w:rPr>
          <w:rFonts w:ascii="Times New Roman" w:hAnsi="Times New Roman" w:cs="Times New Roman"/>
          <w:sz w:val="24"/>
          <w:szCs w:val="24"/>
          <w:lang w:val="ro-RO"/>
        </w:rPr>
        <w:tab/>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  </w:t>
      </w:r>
      <w:r>
        <w:rPr>
          <w:rFonts w:ascii="Times New Roman" w:hAnsi="Times New Roman" w:cs="Times New Roman"/>
          <w:sz w:val="24"/>
          <w:szCs w:val="24"/>
        </w:rPr>
        <w:t>specialist principal</w:t>
      </w:r>
      <w:r>
        <w:rPr>
          <w:rFonts w:ascii="Times New Roman" w:hAnsi="Times New Roman" w:cs="Times New Roman"/>
          <w:sz w:val="24"/>
          <w:szCs w:val="24"/>
          <w:lang w:val="ro-RO"/>
        </w:rPr>
        <w:t xml:space="preserve">, Direcţia Educaţie </w:t>
      </w:r>
    </w:p>
    <w:p w14:paraId="066D18F8">
      <w:pPr>
        <w:pStyle w:val="10"/>
        <w:spacing w:line="276" w:lineRule="auto"/>
        <w:ind w:left="708" w:right="-142" w:firstLine="708"/>
        <w:rPr>
          <w:szCs w:val="24"/>
        </w:rPr>
      </w:pPr>
      <w:r>
        <w:rPr>
          <w:szCs w:val="24"/>
        </w:rPr>
        <w:t>locotenent-colonel, Alexandru Hudoi - șef al secției logistică a D.R. „Nord” a IGC</w:t>
      </w:r>
    </w:p>
    <w:p w14:paraId="3BB9CF0F">
      <w:pPr>
        <w:pStyle w:val="10"/>
        <w:numPr>
          <w:ilvl w:val="1"/>
          <w:numId w:val="1"/>
        </w:numPr>
        <w:tabs>
          <w:tab w:val="left" w:pos="709"/>
          <w:tab w:val="left" w:pos="851"/>
          <w:tab w:val="left" w:pos="993"/>
        </w:tabs>
        <w:spacing w:line="276" w:lineRule="auto"/>
        <w:ind w:left="0" w:right="-142" w:firstLine="567"/>
        <w:rPr>
          <w:szCs w:val="24"/>
        </w:rPr>
      </w:pPr>
      <w:r>
        <w:rPr>
          <w:szCs w:val="24"/>
        </w:rPr>
        <w:t>În caz de eliberare a membrilor comisiei recrutare-încorporare din funcțiile deținute, atribuțiile lor în cadrul acesteia vor fi exercitate de persoanele desemnate în funcția respectivă, fără emiterea unei noi decizii.</w:t>
      </w:r>
    </w:p>
    <w:p w14:paraId="249C1964">
      <w:pPr>
        <w:pStyle w:val="10"/>
        <w:numPr>
          <w:ilvl w:val="1"/>
          <w:numId w:val="1"/>
        </w:numPr>
        <w:tabs>
          <w:tab w:val="left" w:pos="709"/>
          <w:tab w:val="left" w:pos="851"/>
          <w:tab w:val="left" w:pos="993"/>
        </w:tabs>
        <w:spacing w:line="276" w:lineRule="auto"/>
        <w:ind w:left="0" w:right="-142" w:firstLine="567"/>
        <w:rPr>
          <w:szCs w:val="24"/>
        </w:rPr>
      </w:pPr>
      <w:r>
        <w:rPr>
          <w:szCs w:val="24"/>
        </w:rPr>
        <w:t>Ședința comisiei recrutare-încorporare se consideră deliberativă cu prezența a 2/3 din componența comisiei.</w:t>
      </w:r>
    </w:p>
    <w:p w14:paraId="6744FD49">
      <w:pPr>
        <w:pStyle w:val="16"/>
        <w:numPr>
          <w:ilvl w:val="1"/>
          <w:numId w:val="1"/>
        </w:numPr>
        <w:tabs>
          <w:tab w:val="left" w:pos="709"/>
          <w:tab w:val="left" w:pos="851"/>
          <w:tab w:val="left" w:pos="993"/>
        </w:tabs>
        <w:spacing w:line="276" w:lineRule="auto"/>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stabilește data desfășurării ședinței instructiv-metodice cu membrii comisiei de recrutare-încorporare pe data de </w:t>
      </w:r>
      <w:r>
        <w:rPr>
          <w:rFonts w:ascii="Times New Roman" w:hAnsi="Times New Roman" w:cs="Times New Roman"/>
          <w:b/>
          <w:bCs/>
          <w:sz w:val="24"/>
          <w:szCs w:val="24"/>
          <w:u w:val="single"/>
        </w:rPr>
        <w:t>1</w:t>
      </w:r>
      <w:r>
        <w:rPr>
          <w:rFonts w:hint="default" w:ascii="Times New Roman" w:hAnsi="Times New Roman" w:cs="Times New Roman"/>
          <w:b/>
          <w:bCs/>
          <w:sz w:val="24"/>
          <w:szCs w:val="24"/>
          <w:u w:val="single"/>
        </w:rPr>
        <w:t>5</w:t>
      </w:r>
      <w:r>
        <w:rPr>
          <w:rFonts w:ascii="Times New Roman" w:hAnsi="Times New Roman" w:cs="Times New Roman"/>
          <w:b/>
          <w:bCs/>
          <w:sz w:val="24"/>
          <w:szCs w:val="24"/>
          <w:u w:val="single"/>
          <w:lang w:val="ro-RO"/>
        </w:rPr>
        <w:t>.0</w:t>
      </w:r>
      <w:r>
        <w:rPr>
          <w:rFonts w:hint="default" w:ascii="Times New Roman" w:hAnsi="Times New Roman" w:cs="Times New Roman"/>
          <w:b/>
          <w:bCs/>
          <w:sz w:val="24"/>
          <w:szCs w:val="24"/>
          <w:u w:val="single"/>
        </w:rPr>
        <w:t>9</w:t>
      </w:r>
      <w:r>
        <w:rPr>
          <w:rFonts w:ascii="Times New Roman" w:hAnsi="Times New Roman" w:cs="Times New Roman"/>
          <w:b/>
          <w:sz w:val="24"/>
          <w:szCs w:val="24"/>
          <w:u w:val="single"/>
          <w:lang w:val="ro-RO"/>
        </w:rPr>
        <w:t>.202</w:t>
      </w:r>
      <w:r>
        <w:rPr>
          <w:rFonts w:ascii="Times New Roman" w:hAnsi="Times New Roman" w:cs="Times New Roman"/>
          <w:b/>
          <w:sz w:val="24"/>
          <w:szCs w:val="24"/>
          <w:u w:val="single"/>
        </w:rPr>
        <w:t>5</w:t>
      </w:r>
      <w:r>
        <w:rPr>
          <w:rFonts w:ascii="Times New Roman" w:hAnsi="Times New Roman" w:cs="Times New Roman"/>
          <w:b/>
          <w:sz w:val="24"/>
          <w:szCs w:val="24"/>
          <w:u w:val="single"/>
          <w:lang w:val="ro-RO"/>
        </w:rPr>
        <w:t>.</w:t>
      </w:r>
    </w:p>
    <w:p w14:paraId="5FE80249">
      <w:pPr>
        <w:pStyle w:val="16"/>
        <w:numPr>
          <w:ilvl w:val="1"/>
          <w:numId w:val="1"/>
        </w:numPr>
        <w:tabs>
          <w:tab w:val="left" w:pos="709"/>
          <w:tab w:val="left" w:pos="851"/>
          <w:tab w:val="left" w:pos="993"/>
        </w:tabs>
        <w:spacing w:line="276" w:lineRule="auto"/>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Se stabilește graficul desfășurării ședințelor comisiei recrutare-încorporare privind încorporarea recruților în serviciul militar în termen, cu termen redus și cel civil (Anexa nr.1).</w:t>
      </w:r>
    </w:p>
    <w:p w14:paraId="184F5C87">
      <w:pPr>
        <w:pStyle w:val="10"/>
        <w:numPr>
          <w:ilvl w:val="0"/>
          <w:numId w:val="1"/>
        </w:numPr>
        <w:spacing w:line="276" w:lineRule="auto"/>
        <w:ind w:right="4" w:firstLine="709"/>
        <w:rPr>
          <w:szCs w:val="24"/>
        </w:rPr>
      </w:pPr>
      <w:r>
        <w:rPr>
          <w:szCs w:val="24"/>
        </w:rPr>
        <w:t>Se aprobă componenţa comisiei medico-militare de bază şi de rezervă pentru examinarea medicală a recruţilor (Anexa nr.2).</w:t>
      </w:r>
    </w:p>
    <w:p w14:paraId="7B95130E">
      <w:pPr>
        <w:pStyle w:val="10"/>
        <w:numPr>
          <w:ilvl w:val="1"/>
          <w:numId w:val="1"/>
        </w:numPr>
        <w:tabs>
          <w:tab w:val="left" w:pos="709"/>
          <w:tab w:val="left" w:pos="851"/>
          <w:tab w:val="left" w:pos="993"/>
        </w:tabs>
        <w:spacing w:line="276" w:lineRule="auto"/>
        <w:ind w:left="0" w:right="4" w:firstLine="567"/>
        <w:rPr>
          <w:szCs w:val="24"/>
        </w:rPr>
      </w:pPr>
      <w:r>
        <w:rPr>
          <w:szCs w:val="24"/>
        </w:rPr>
        <w:t xml:space="preserve">Se stabilește data desfășurării ședinței instructiv-metodice cu medicii specialiști din cadrul comisiei medico-militare pe data de </w:t>
      </w:r>
      <w:r>
        <w:rPr>
          <w:b/>
          <w:szCs w:val="24"/>
          <w:u w:val="single"/>
        </w:rPr>
        <w:t>1</w:t>
      </w:r>
      <w:r>
        <w:rPr>
          <w:rFonts w:hint="default"/>
          <w:b/>
          <w:szCs w:val="24"/>
          <w:u w:val="single"/>
        </w:rPr>
        <w:t>5</w:t>
      </w:r>
      <w:r>
        <w:rPr>
          <w:b/>
          <w:szCs w:val="24"/>
          <w:u w:val="single"/>
        </w:rPr>
        <w:t>.0</w:t>
      </w:r>
      <w:r>
        <w:rPr>
          <w:rFonts w:hint="default"/>
          <w:b/>
          <w:szCs w:val="24"/>
          <w:u w:val="single"/>
        </w:rPr>
        <w:t>9</w:t>
      </w:r>
      <w:r>
        <w:rPr>
          <w:b/>
          <w:szCs w:val="24"/>
          <w:u w:val="single"/>
        </w:rPr>
        <w:t>.2025.</w:t>
      </w:r>
    </w:p>
    <w:p w14:paraId="14A6C1F1">
      <w:pPr>
        <w:pStyle w:val="10"/>
        <w:numPr>
          <w:ilvl w:val="1"/>
          <w:numId w:val="1"/>
        </w:numPr>
        <w:tabs>
          <w:tab w:val="left" w:pos="709"/>
          <w:tab w:val="left" w:pos="851"/>
          <w:tab w:val="left" w:pos="993"/>
        </w:tabs>
        <w:spacing w:line="276" w:lineRule="auto"/>
        <w:ind w:left="0" w:right="4" w:firstLine="567"/>
        <w:rPr>
          <w:szCs w:val="24"/>
        </w:rPr>
      </w:pPr>
      <w:r>
        <w:rPr>
          <w:szCs w:val="24"/>
        </w:rPr>
        <w:t xml:space="preserve">Se stabilește data desfășurării ședinței instructiv-metodice cu primarii și  specialiștii în problemele recrutării și încorporării, precum și cu alte persoane atrase în activitatea de încorporare pe data de </w:t>
      </w:r>
      <w:r>
        <w:rPr>
          <w:b/>
          <w:szCs w:val="24"/>
          <w:u w:val="single"/>
        </w:rPr>
        <w:t>1</w:t>
      </w:r>
      <w:r>
        <w:rPr>
          <w:rFonts w:hint="default"/>
          <w:b/>
          <w:szCs w:val="24"/>
          <w:u w:val="single"/>
        </w:rPr>
        <w:t>6</w:t>
      </w:r>
      <w:r>
        <w:rPr>
          <w:b/>
          <w:szCs w:val="24"/>
          <w:u w:val="single"/>
        </w:rPr>
        <w:t>.0</w:t>
      </w:r>
      <w:r>
        <w:rPr>
          <w:rFonts w:hint="default"/>
          <w:b/>
          <w:szCs w:val="24"/>
          <w:u w:val="single"/>
        </w:rPr>
        <w:t>9</w:t>
      </w:r>
      <w:r>
        <w:rPr>
          <w:b/>
          <w:szCs w:val="24"/>
          <w:u w:val="single"/>
        </w:rPr>
        <w:t>.2025.</w:t>
      </w:r>
    </w:p>
    <w:p w14:paraId="31E4894C">
      <w:pPr>
        <w:pStyle w:val="10"/>
        <w:numPr>
          <w:ilvl w:val="0"/>
          <w:numId w:val="1"/>
        </w:numPr>
        <w:spacing w:line="276" w:lineRule="auto"/>
        <w:ind w:right="-10" w:firstLine="709"/>
        <w:rPr>
          <w:szCs w:val="24"/>
        </w:rPr>
      </w:pPr>
      <w:r>
        <w:rPr>
          <w:szCs w:val="24"/>
        </w:rPr>
        <w:t>Se recomandă IMSP „Spitalul raional Sîngerei”, IMSP „Centrul de Sănătate Sîngerei” subdiviziunea „Centrul Comunitar de Sănătate Mintală” și conducătorii Centrelor de Sănătate a raionului Sîngerei vor asigura:</w:t>
      </w:r>
    </w:p>
    <w:p w14:paraId="559414CD">
      <w:pPr>
        <w:pStyle w:val="10"/>
        <w:numPr>
          <w:ilvl w:val="1"/>
          <w:numId w:val="1"/>
        </w:numPr>
        <w:tabs>
          <w:tab w:val="left" w:pos="851"/>
          <w:tab w:val="left" w:pos="993"/>
        </w:tabs>
        <w:spacing w:line="276" w:lineRule="auto"/>
        <w:ind w:left="0" w:right="-10" w:firstLine="567"/>
        <w:rPr>
          <w:szCs w:val="24"/>
        </w:rPr>
      </w:pPr>
      <w:r>
        <w:rPr>
          <w:szCs w:val="24"/>
        </w:rPr>
        <w:t xml:space="preserve">Organizarea desfăşurării activităţii comisiei medico-militare şi de încorporare în perioada </w:t>
      </w:r>
      <w:r>
        <w:rPr>
          <w:b/>
          <w:bCs/>
          <w:szCs w:val="24"/>
        </w:rPr>
        <w:t>2</w:t>
      </w:r>
      <w:r>
        <w:rPr>
          <w:rFonts w:hint="default"/>
          <w:b/>
          <w:bCs/>
          <w:szCs w:val="24"/>
        </w:rPr>
        <w:t>2</w:t>
      </w:r>
      <w:r>
        <w:rPr>
          <w:b/>
          <w:bCs/>
          <w:szCs w:val="24"/>
        </w:rPr>
        <w:t>.0</w:t>
      </w:r>
      <w:r>
        <w:rPr>
          <w:rFonts w:hint="default"/>
          <w:b/>
          <w:bCs/>
          <w:szCs w:val="24"/>
        </w:rPr>
        <w:t>9</w:t>
      </w:r>
      <w:r>
        <w:rPr>
          <w:b/>
          <w:bCs/>
          <w:szCs w:val="24"/>
        </w:rPr>
        <w:t>.2025 - 3</w:t>
      </w:r>
      <w:r>
        <w:rPr>
          <w:rFonts w:hint="default"/>
          <w:b/>
          <w:bCs/>
          <w:szCs w:val="24"/>
        </w:rPr>
        <w:t>0</w:t>
      </w:r>
      <w:r>
        <w:rPr>
          <w:b/>
          <w:bCs/>
          <w:szCs w:val="24"/>
        </w:rPr>
        <w:t>.0</w:t>
      </w:r>
      <w:r>
        <w:rPr>
          <w:rFonts w:hint="default"/>
          <w:b/>
          <w:bCs/>
          <w:szCs w:val="24"/>
        </w:rPr>
        <w:t>1</w:t>
      </w:r>
      <w:r>
        <w:rPr>
          <w:b/>
          <w:bCs/>
          <w:szCs w:val="24"/>
        </w:rPr>
        <w:t>.202</w:t>
      </w:r>
      <w:r>
        <w:rPr>
          <w:rFonts w:hint="default"/>
          <w:b/>
          <w:bCs/>
          <w:szCs w:val="24"/>
        </w:rPr>
        <w:t>6</w:t>
      </w:r>
      <w:r>
        <w:rPr>
          <w:szCs w:val="24"/>
        </w:rPr>
        <w:t>.</w:t>
      </w:r>
    </w:p>
    <w:p w14:paraId="668D6CD7">
      <w:pPr>
        <w:pStyle w:val="10"/>
        <w:numPr>
          <w:ilvl w:val="1"/>
          <w:numId w:val="1"/>
        </w:numPr>
        <w:tabs>
          <w:tab w:val="left" w:pos="851"/>
          <w:tab w:val="left" w:pos="993"/>
        </w:tabs>
        <w:spacing w:line="276" w:lineRule="auto"/>
        <w:ind w:left="0" w:right="-10" w:firstLine="567"/>
        <w:rPr>
          <w:szCs w:val="24"/>
        </w:rPr>
      </w:pPr>
      <w:r>
        <w:rPr>
          <w:szCs w:val="24"/>
        </w:rPr>
        <w:t>Păstrarea salariului mediu lunar la locul de muncă al medicilor implicaţi în procesul de încorporare.</w:t>
      </w:r>
    </w:p>
    <w:p w14:paraId="1F51F00C">
      <w:pPr>
        <w:pStyle w:val="10"/>
        <w:numPr>
          <w:ilvl w:val="1"/>
          <w:numId w:val="1"/>
        </w:numPr>
        <w:tabs>
          <w:tab w:val="left" w:pos="851"/>
          <w:tab w:val="left" w:pos="993"/>
        </w:tabs>
        <w:spacing w:line="276" w:lineRule="auto"/>
        <w:ind w:left="0" w:right="-38" w:firstLine="567"/>
        <w:rPr>
          <w:szCs w:val="24"/>
        </w:rPr>
      </w:pPr>
      <w:r>
        <w:rPr>
          <w:szCs w:val="24"/>
        </w:rPr>
        <w:t>Condiţii optime în instituţiile medicale pentru efectuarea examenului medical și investigaţiilor medicale necesare.</w:t>
      </w:r>
    </w:p>
    <w:p w14:paraId="7683FCC3">
      <w:pPr>
        <w:pStyle w:val="10"/>
        <w:numPr>
          <w:ilvl w:val="1"/>
          <w:numId w:val="1"/>
        </w:numPr>
        <w:tabs>
          <w:tab w:val="left" w:pos="851"/>
          <w:tab w:val="left" w:pos="993"/>
        </w:tabs>
        <w:spacing w:line="276" w:lineRule="auto"/>
        <w:ind w:left="0" w:right="-10" w:firstLine="567"/>
        <w:rPr>
          <w:szCs w:val="24"/>
        </w:rPr>
      </w:pPr>
      <w:r>
        <w:rPr>
          <w:szCs w:val="24"/>
        </w:rPr>
        <w:t>Prezentarea listelor recruţilor a.n. 1998-2007 în SAM Sîngerei, care suferă de boli cronice şi sunt supuşi evidenţei medicale.</w:t>
      </w:r>
    </w:p>
    <w:p w14:paraId="0CCEEC61">
      <w:pPr>
        <w:pStyle w:val="10"/>
        <w:numPr>
          <w:ilvl w:val="0"/>
          <w:numId w:val="1"/>
        </w:numPr>
        <w:spacing w:line="276" w:lineRule="auto"/>
        <w:ind w:right="4" w:firstLine="709"/>
        <w:rPr>
          <w:szCs w:val="24"/>
        </w:rPr>
      </w:pPr>
      <w:r>
        <w:rPr>
          <w:szCs w:val="24"/>
        </w:rPr>
        <w:t xml:space="preserve">Examenul medical al recruţilor supuşi încorporării se va efectua din contul bugetului local conform cerințelor Regulamentului cu privire la expertiza medico-militară în Forțele Armate ale Republicii Moldova, aprobat de Guvern (Legea RM nr.1245/2002, art.8). </w:t>
      </w:r>
    </w:p>
    <w:p w14:paraId="5DF55992">
      <w:pPr>
        <w:pStyle w:val="10"/>
        <w:numPr>
          <w:ilvl w:val="0"/>
          <w:numId w:val="1"/>
        </w:numPr>
        <w:spacing w:line="276" w:lineRule="auto"/>
        <w:ind w:right="4" w:firstLine="709"/>
        <w:rPr>
          <w:szCs w:val="24"/>
        </w:rPr>
      </w:pPr>
      <w:r>
        <w:rPr>
          <w:szCs w:val="24"/>
        </w:rPr>
        <w:t xml:space="preserve">Se recomandă Șefilor IMSP „Spitalul raional Sîngerei”, IMSP „Centrul de Sănătate Sîngerei” subdiviziunea „Centrul Comunitar de Sănătate Mintală” să prezinte Devizul de cheltuieli care cuprinde costul serviciilor medicale per-recrut, după finalizarea perioadei de încorporare. </w:t>
      </w:r>
    </w:p>
    <w:p w14:paraId="3E96F2D1">
      <w:pPr>
        <w:pStyle w:val="10"/>
        <w:numPr>
          <w:ilvl w:val="0"/>
          <w:numId w:val="1"/>
        </w:numPr>
        <w:spacing w:line="276" w:lineRule="auto"/>
        <w:ind w:firstLine="709"/>
        <w:rPr>
          <w:szCs w:val="24"/>
        </w:rPr>
      </w:pPr>
      <w:r>
        <w:rPr>
          <w:szCs w:val="24"/>
        </w:rPr>
        <w:t>Se recomandă Primarilor să asigure:</w:t>
      </w:r>
    </w:p>
    <w:p w14:paraId="541142AF">
      <w:pPr>
        <w:pStyle w:val="10"/>
        <w:numPr>
          <w:ilvl w:val="1"/>
          <w:numId w:val="1"/>
        </w:numPr>
        <w:tabs>
          <w:tab w:val="left" w:pos="851"/>
          <w:tab w:val="left" w:pos="993"/>
        </w:tabs>
        <w:spacing w:line="276" w:lineRule="auto"/>
        <w:ind w:left="0" w:firstLine="567"/>
        <w:rPr>
          <w:szCs w:val="24"/>
        </w:rPr>
      </w:pPr>
      <w:r>
        <w:rPr>
          <w:szCs w:val="24"/>
        </w:rPr>
        <w:t>Prezenţa recruţilor a.n.1998-2007 la comisia medico-militară şi de recrutare-încorporare, conform graficului (Anexa nr. 3).</w:t>
      </w:r>
      <w:bookmarkStart w:id="0" w:name="_GoBack"/>
      <w:bookmarkEnd w:id="0"/>
    </w:p>
    <w:p w14:paraId="3F55015E">
      <w:pPr>
        <w:pStyle w:val="10"/>
        <w:numPr>
          <w:ilvl w:val="1"/>
          <w:numId w:val="1"/>
        </w:numPr>
        <w:tabs>
          <w:tab w:val="left" w:pos="851"/>
          <w:tab w:val="left" w:pos="993"/>
        </w:tabs>
        <w:spacing w:line="276" w:lineRule="auto"/>
        <w:ind w:left="0" w:firstLine="567"/>
        <w:rPr>
          <w:szCs w:val="24"/>
        </w:rPr>
      </w:pPr>
      <w:r>
        <w:rPr>
          <w:szCs w:val="24"/>
        </w:rPr>
        <w:t xml:space="preserve">Instituirea punctelor de recrutare, încorporare și completare,  în care vor fi încadraţi salariaţi responsabili de evidența militară pentru perioada activității comisiilor medico-militare și de recrutare-încorporare, din contul mijloacelor disponibile ale bugetului local. </w:t>
      </w:r>
    </w:p>
    <w:p w14:paraId="0B6D0907">
      <w:pPr>
        <w:pStyle w:val="10"/>
        <w:numPr>
          <w:ilvl w:val="0"/>
          <w:numId w:val="1"/>
        </w:numPr>
        <w:spacing w:line="276" w:lineRule="auto"/>
        <w:ind w:firstLine="709"/>
        <w:rPr>
          <w:szCs w:val="24"/>
        </w:rPr>
      </w:pPr>
      <w:r>
        <w:rPr>
          <w:szCs w:val="24"/>
        </w:rPr>
        <w:t xml:space="preserve">Se stabileşte sarcina prealabilă de încorporare pentru unităţile administrativ-teritoriale de nivelul 1, pentru perioada </w:t>
      </w:r>
      <w:r>
        <w:rPr>
          <w:rFonts w:hint="default" w:ascii="Times New Roman" w:hAnsi="Times New Roman" w:cs="Times New Roman"/>
          <w:sz w:val="24"/>
          <w:szCs w:val="24"/>
        </w:rPr>
        <w:t>octombrie</w:t>
      </w:r>
      <w:r>
        <w:rPr>
          <w:rFonts w:ascii="Times New Roman" w:hAnsi="Times New Roman" w:cs="Times New Roman"/>
          <w:sz w:val="24"/>
          <w:szCs w:val="24"/>
        </w:rPr>
        <w:t xml:space="preserve"> 2025</w:t>
      </w:r>
      <w:r>
        <w:rPr>
          <w:rFonts w:hint="default" w:ascii="Times New Roman" w:hAnsi="Times New Roman" w:cs="Times New Roman"/>
          <w:sz w:val="24"/>
          <w:szCs w:val="24"/>
        </w:rPr>
        <w:t>-ianuarie 2026</w:t>
      </w:r>
      <w:r>
        <w:rPr>
          <w:rFonts w:ascii="Times New Roman" w:hAnsi="Times New Roman" w:cs="Times New Roman"/>
          <w:sz w:val="24"/>
          <w:szCs w:val="24"/>
          <w:lang w:val="ro-RO"/>
        </w:rPr>
        <w:t xml:space="preserve"> </w:t>
      </w:r>
      <w:r>
        <w:rPr>
          <w:szCs w:val="24"/>
        </w:rPr>
        <w:t xml:space="preserve"> (Anexa nr.4).</w:t>
      </w:r>
    </w:p>
    <w:p w14:paraId="222311DC">
      <w:pPr>
        <w:pStyle w:val="10"/>
        <w:numPr>
          <w:ilvl w:val="0"/>
          <w:numId w:val="1"/>
        </w:numPr>
        <w:spacing w:line="276" w:lineRule="auto"/>
        <w:ind w:firstLine="709"/>
        <w:rPr>
          <w:szCs w:val="24"/>
        </w:rPr>
      </w:pPr>
      <w:r>
        <w:rPr>
          <w:szCs w:val="24"/>
        </w:rPr>
        <w:t xml:space="preserve">Inspectoratul de Poliţie al raionului Sîngerei: </w:t>
      </w:r>
    </w:p>
    <w:p w14:paraId="60E09FFB">
      <w:pPr>
        <w:pStyle w:val="10"/>
        <w:spacing w:line="276" w:lineRule="auto"/>
        <w:ind w:firstLine="709"/>
        <w:rPr>
          <w:szCs w:val="24"/>
        </w:rPr>
      </w:pPr>
      <w:r>
        <w:rPr>
          <w:szCs w:val="24"/>
        </w:rPr>
        <w:t>- va acorda ajutor APL de nivelul 1 pentru asigurarea prezenţei recruţilor la comisia medico-militară şi de recrutare-încorporare și va întreprinde măsuri pentru căutarea şi stabilirea domiciliului recruţilor, care nu s-au prezentat, conform ordinului de chemare, la secţia administrativ-militară (l.d.p. Sîngerei), astfel eschivându-se de la prezentarea la comisia medico-militară şi de la încorporare.</w:t>
      </w:r>
    </w:p>
    <w:p w14:paraId="1AD533C5">
      <w:pPr>
        <w:pStyle w:val="10"/>
        <w:numPr>
          <w:ilvl w:val="0"/>
          <w:numId w:val="1"/>
        </w:numPr>
        <w:spacing w:line="276" w:lineRule="auto"/>
        <w:ind w:firstLine="709"/>
        <w:rPr>
          <w:szCs w:val="24"/>
        </w:rPr>
      </w:pPr>
      <w:r>
        <w:rPr>
          <w:szCs w:val="24"/>
        </w:rPr>
        <w:t>Se aprobă:</w:t>
      </w:r>
    </w:p>
    <w:p w14:paraId="7FE79D64">
      <w:pPr>
        <w:pStyle w:val="10"/>
        <w:numPr>
          <w:ilvl w:val="1"/>
          <w:numId w:val="1"/>
        </w:numPr>
        <w:tabs>
          <w:tab w:val="left" w:pos="851"/>
          <w:tab w:val="left" w:pos="993"/>
        </w:tabs>
        <w:spacing w:line="276" w:lineRule="auto"/>
        <w:ind w:left="0" w:firstLine="567"/>
        <w:rPr>
          <w:szCs w:val="24"/>
        </w:rPr>
      </w:pPr>
      <w:r>
        <w:rPr>
          <w:szCs w:val="24"/>
        </w:rPr>
        <w:t>Programul de primire al analizelor între orele 08:00-10:00.</w:t>
      </w:r>
    </w:p>
    <w:p w14:paraId="795C4318">
      <w:pPr>
        <w:pStyle w:val="10"/>
        <w:numPr>
          <w:ilvl w:val="1"/>
          <w:numId w:val="1"/>
        </w:numPr>
        <w:tabs>
          <w:tab w:val="left" w:pos="851"/>
          <w:tab w:val="left" w:pos="993"/>
        </w:tabs>
        <w:spacing w:line="276" w:lineRule="auto"/>
        <w:ind w:left="0" w:firstLine="567"/>
        <w:rPr>
          <w:szCs w:val="24"/>
        </w:rPr>
      </w:pPr>
      <w:r>
        <w:rPr>
          <w:szCs w:val="24"/>
        </w:rPr>
        <w:t>Programul activităţii comisiei medico-militare între orele 08:00-14:00.</w:t>
      </w:r>
    </w:p>
    <w:p w14:paraId="28F227BE">
      <w:pPr>
        <w:pStyle w:val="10"/>
        <w:numPr>
          <w:ilvl w:val="0"/>
          <w:numId w:val="1"/>
        </w:numPr>
        <w:spacing w:line="276" w:lineRule="auto"/>
        <w:ind w:firstLine="709"/>
        <w:rPr>
          <w:szCs w:val="24"/>
        </w:rPr>
      </w:pPr>
      <w:r>
        <w:rPr>
          <w:szCs w:val="24"/>
        </w:rPr>
        <w:t>Se desemnează responsabil de organizarea şi realizarea deciziei în cauză, vicepreşedinta raionului (dna Vera Serbușca) şi şef secţie administrativ-militară a raionului  (colonel Evghen Gorodenco).</w:t>
      </w:r>
    </w:p>
    <w:p w14:paraId="46880889">
      <w:pPr>
        <w:pStyle w:val="10"/>
        <w:numPr>
          <w:ilvl w:val="0"/>
          <w:numId w:val="1"/>
        </w:numPr>
        <w:spacing w:line="276" w:lineRule="auto"/>
        <w:ind w:firstLine="709"/>
        <w:rPr>
          <w:szCs w:val="24"/>
        </w:rPr>
      </w:pPr>
      <w:r>
        <w:rPr>
          <w:szCs w:val="24"/>
        </w:rPr>
        <w:t>Controlul asupra realizării  prezentei decizii, se pune în sarcina Comisiei consultative pentru învăţământ, cultură, sport, tineret, ocrotirea sănătăţii, probleme sociale, turism şi culte (dna A. Tabarcea).</w:t>
      </w:r>
    </w:p>
    <w:p w14:paraId="566FCCAB">
      <w:pPr>
        <w:pStyle w:val="26"/>
        <w:numPr>
          <w:ilvl w:val="0"/>
          <w:numId w:val="1"/>
        </w:numPr>
        <w:ind w:left="0" w:firstLine="709"/>
        <w:rPr>
          <w:rFonts w:ascii="Times New Roman" w:hAnsi="Times New Roman" w:eastAsia="Times New Roman" w:cs="Times New Roman"/>
          <w:sz w:val="24"/>
          <w:szCs w:val="24"/>
          <w:lang w:val="ro-RO" w:eastAsia="ru-RU"/>
        </w:rPr>
      </w:pPr>
      <w:r>
        <w:rPr>
          <w:rFonts w:ascii="Times New Roman" w:hAnsi="Times New Roman" w:eastAsia="Times New Roman" w:cs="Times New Roman"/>
          <w:sz w:val="24"/>
          <w:szCs w:val="24"/>
          <w:lang w:val="ro-RO" w:eastAsia="ru-RU"/>
        </w:rPr>
        <w:t>Prezenta decizie poate fi contestată la Judecătoria Bălți (sediul Central, str. Hotinului, nr. 43) în termen de 30 zile de la data comunicării, potrivit prevederilor Codului Administrativ al Republicii Moldova nr. 116/2018.</w:t>
      </w:r>
    </w:p>
    <w:p w14:paraId="23BA4704">
      <w:pPr>
        <w:pStyle w:val="16"/>
        <w:jc w:val="center"/>
        <w:rPr>
          <w:rFonts w:ascii="Times New Roman" w:hAnsi="Times New Roman" w:cs="Times New Roman"/>
          <w:b/>
          <w:sz w:val="24"/>
          <w:szCs w:val="24"/>
        </w:rPr>
      </w:pPr>
      <w:r>
        <w:rPr>
          <w:rFonts w:ascii="Times New Roman" w:hAnsi="Times New Roman" w:cs="Times New Roman"/>
          <w:b/>
          <w:sz w:val="24"/>
          <w:szCs w:val="24"/>
          <w:lang w:val="ro-RO"/>
        </w:rPr>
        <w:t>PREŞEDINTE</w:t>
      </w:r>
      <w:r>
        <w:rPr>
          <w:rFonts w:ascii="Times New Roman" w:hAnsi="Times New Roman" w:cs="Times New Roman"/>
          <w:b/>
          <w:sz w:val="24"/>
          <w:szCs w:val="24"/>
        </w:rPr>
        <w:t>,</w:t>
      </w:r>
    </w:p>
    <w:p w14:paraId="0C60CB99">
      <w:pPr>
        <w:pStyle w:val="16"/>
        <w:jc w:val="center"/>
        <w:rPr>
          <w:rFonts w:ascii="Times New Roman" w:hAnsi="Times New Roman" w:cs="Times New Roman"/>
          <w:b/>
          <w:sz w:val="24"/>
          <w:szCs w:val="24"/>
        </w:rPr>
      </w:pPr>
      <w:r>
        <w:rPr>
          <w:rFonts w:ascii="Times New Roman" w:hAnsi="Times New Roman" w:cs="Times New Roman"/>
          <w:b/>
          <w:sz w:val="24"/>
          <w:szCs w:val="24"/>
        </w:rPr>
        <w:t>Cristian CAINARIAN</w:t>
      </w:r>
    </w:p>
    <w:p w14:paraId="5E504BCF">
      <w:pPr>
        <w:pStyle w:val="16"/>
        <w:jc w:val="center"/>
        <w:rPr>
          <w:rFonts w:ascii="Times New Roman" w:hAnsi="Times New Roman" w:cs="Times New Roman"/>
          <w:lang w:val="ro-RO"/>
        </w:rPr>
      </w:pPr>
      <w:r>
        <w:rPr>
          <w:rFonts w:ascii="Times New Roman" w:hAnsi="Times New Roman" w:cs="Times New Roman"/>
          <w:lang w:val="ro-RO"/>
        </w:rPr>
        <w:t>________________</w:t>
      </w:r>
    </w:p>
    <w:p w14:paraId="28EC14AF">
      <w:pPr>
        <w:pStyle w:val="16"/>
        <w:jc w:val="center"/>
        <w:rPr>
          <w:rFonts w:ascii="Times New Roman" w:hAnsi="Times New Roman" w:cs="Times New Roman"/>
          <w:lang w:val="ro-RO"/>
        </w:rPr>
      </w:pPr>
      <w:r>
        <w:rPr>
          <w:rFonts w:ascii="Times New Roman" w:hAnsi="Times New Roman" w:cs="Times New Roman"/>
          <w:lang w:val="ro-RO"/>
        </w:rPr>
        <w:t>(semnătura)</w:t>
      </w:r>
    </w:p>
    <w:tbl>
      <w:tblPr>
        <w:tblStyle w:val="14"/>
        <w:tblpPr w:leftFromText="180" w:rightFromText="180" w:vertAnchor="page" w:horzAnchor="margin" w:tblpY="4675"/>
        <w:tblW w:w="9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2"/>
        <w:gridCol w:w="4340"/>
      </w:tblGrid>
      <w:tr w14:paraId="2199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172" w:type="dxa"/>
          </w:tcPr>
          <w:p w14:paraId="23D7E4B5">
            <w:pPr>
              <w:spacing w:after="0"/>
              <w:ind w:left="-284"/>
              <w:jc w:val="center"/>
              <w:rPr>
                <w:rFonts w:ascii="Times New Roman" w:hAnsi="Times New Roman" w:cs="Times New Roman"/>
                <w:b/>
                <w:sz w:val="24"/>
                <w:szCs w:val="24"/>
                <w:lang w:val="ro-RO"/>
              </w:rPr>
            </w:pPr>
            <w:r>
              <w:rPr>
                <w:rFonts w:ascii="Times New Roman" w:hAnsi="Times New Roman" w:cs="Times New Roman"/>
                <w:b/>
                <w:sz w:val="24"/>
                <w:szCs w:val="24"/>
                <w:lang w:val="ro-RO"/>
              </w:rPr>
              <w:t>CONTRASEMNEAZĂ</w:t>
            </w:r>
          </w:p>
          <w:p w14:paraId="605D45DD">
            <w:pPr>
              <w:spacing w:after="0"/>
              <w:ind w:left="-284"/>
              <w:jc w:val="center"/>
              <w:rPr>
                <w:rFonts w:ascii="Times New Roman" w:hAnsi="Times New Roman" w:cs="Times New Roman"/>
                <w:b/>
                <w:sz w:val="24"/>
                <w:szCs w:val="24"/>
              </w:rPr>
            </w:pPr>
            <w:r>
              <w:rPr>
                <w:rFonts w:ascii="Times New Roman" w:hAnsi="Times New Roman" w:cs="Times New Roman"/>
                <w:b/>
                <w:sz w:val="24"/>
                <w:szCs w:val="24"/>
                <w:lang w:val="ro-RO"/>
              </w:rPr>
              <w:t>Secretara</w:t>
            </w:r>
            <w:r>
              <w:rPr>
                <w:rFonts w:ascii="Times New Roman" w:hAnsi="Times New Roman" w:cs="Times New Roman"/>
                <w:b/>
                <w:sz w:val="24"/>
                <w:szCs w:val="24"/>
              </w:rPr>
              <w:t xml:space="preserve"> interimară</w:t>
            </w:r>
          </w:p>
          <w:p w14:paraId="6081A400">
            <w:pPr>
              <w:spacing w:after="0"/>
              <w:ind w:left="-284"/>
              <w:jc w:val="center"/>
              <w:rPr>
                <w:rFonts w:ascii="Times New Roman" w:hAnsi="Times New Roman" w:cs="Times New Roman"/>
                <w:b/>
                <w:sz w:val="24"/>
                <w:szCs w:val="24"/>
                <w:lang w:val="ro-RO"/>
              </w:rPr>
            </w:pPr>
            <w:r>
              <w:rPr>
                <w:rFonts w:ascii="Times New Roman" w:hAnsi="Times New Roman" w:cs="Times New Roman"/>
                <w:b/>
                <w:sz w:val="24"/>
                <w:szCs w:val="24"/>
                <w:lang w:val="ro-RO"/>
              </w:rPr>
              <w:t>Consiliul raional</w:t>
            </w:r>
          </w:p>
          <w:p w14:paraId="04625EC1">
            <w:pPr>
              <w:spacing w:after="0"/>
              <w:ind w:left="-284"/>
              <w:jc w:val="center"/>
              <w:rPr>
                <w:rFonts w:ascii="Times New Roman" w:hAnsi="Times New Roman" w:cs="Times New Roman"/>
                <w:sz w:val="24"/>
                <w:szCs w:val="24"/>
              </w:rPr>
            </w:pPr>
            <w:r>
              <w:rPr>
                <w:rFonts w:ascii="Times New Roman" w:hAnsi="Times New Roman" w:cs="Times New Roman"/>
                <w:sz w:val="24"/>
                <w:szCs w:val="24"/>
              </w:rPr>
              <w:t>Angela MIHAILIUC</w:t>
            </w:r>
          </w:p>
          <w:p w14:paraId="79B97914">
            <w:pPr>
              <w:spacing w:after="0"/>
              <w:ind w:left="-284"/>
              <w:jc w:val="center"/>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w:t>
            </w:r>
          </w:p>
          <w:p w14:paraId="67AA4C45">
            <w:pPr>
              <w:spacing w:after="0"/>
              <w:ind w:left="-284"/>
              <w:jc w:val="center"/>
              <w:rPr>
                <w:rFonts w:ascii="Times New Roman" w:hAnsi="Times New Roman" w:cs="Times New Roman"/>
                <w:sz w:val="24"/>
                <w:szCs w:val="24"/>
                <w:lang w:val="ro-RO"/>
              </w:rPr>
            </w:pPr>
            <w:r>
              <w:rPr>
                <w:rFonts w:ascii="Times New Roman" w:hAnsi="Times New Roman" w:cs="Times New Roman"/>
                <w:sz w:val="24"/>
                <w:szCs w:val="24"/>
                <w:lang w:val="ro-RO"/>
              </w:rPr>
              <w:t>(semnătura)</w:t>
            </w:r>
          </w:p>
        </w:tc>
        <w:tc>
          <w:tcPr>
            <w:tcW w:w="4340" w:type="dxa"/>
          </w:tcPr>
          <w:p w14:paraId="3C1E2CBF">
            <w:pPr>
              <w:spacing w:after="0"/>
              <w:ind w:left="-284"/>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SUSŢIN </w:t>
            </w:r>
          </w:p>
          <w:p w14:paraId="03820179">
            <w:pPr>
              <w:spacing w:after="0"/>
              <w:ind w:left="-284"/>
              <w:jc w:val="center"/>
              <w:rPr>
                <w:rFonts w:ascii="Times New Roman" w:hAnsi="Times New Roman" w:cs="Times New Roman"/>
                <w:sz w:val="24"/>
                <w:szCs w:val="24"/>
                <w:lang w:val="ro-RO"/>
              </w:rPr>
            </w:pPr>
            <w:r>
              <w:rPr>
                <w:rFonts w:ascii="Times New Roman" w:hAnsi="Times New Roman" w:cs="Times New Roman"/>
                <w:b/>
                <w:sz w:val="24"/>
                <w:szCs w:val="24"/>
                <w:lang w:val="ro-RO"/>
              </w:rPr>
              <w:t>Vicepreședint</w:t>
            </w:r>
            <w:r>
              <w:rPr>
                <w:rFonts w:ascii="Times New Roman" w:hAnsi="Times New Roman" w:cs="Times New Roman"/>
                <w:b/>
                <w:sz w:val="24"/>
                <w:szCs w:val="24"/>
              </w:rPr>
              <w:t>a</w:t>
            </w:r>
            <w:r>
              <w:rPr>
                <w:rFonts w:ascii="Times New Roman" w:hAnsi="Times New Roman" w:cs="Times New Roman"/>
                <w:b/>
                <w:sz w:val="24"/>
                <w:szCs w:val="24"/>
                <w:lang w:val="ro-RO"/>
              </w:rPr>
              <w:t xml:space="preserve"> raionului</w:t>
            </w:r>
          </w:p>
          <w:p w14:paraId="249CD4CE">
            <w:pPr>
              <w:spacing w:after="0"/>
              <w:ind w:left="-284"/>
              <w:jc w:val="center"/>
              <w:rPr>
                <w:rFonts w:ascii="Times New Roman" w:hAnsi="Times New Roman" w:cs="Times New Roman"/>
                <w:sz w:val="24"/>
                <w:szCs w:val="24"/>
              </w:rPr>
            </w:pPr>
            <w:r>
              <w:rPr>
                <w:rFonts w:ascii="Times New Roman" w:hAnsi="Times New Roman" w:cs="Times New Roman"/>
                <w:sz w:val="24"/>
                <w:szCs w:val="24"/>
              </w:rPr>
              <w:t>Vera SERBUȘCA</w:t>
            </w:r>
          </w:p>
          <w:p w14:paraId="59F4544D">
            <w:pPr>
              <w:spacing w:after="0"/>
              <w:ind w:left="-284"/>
              <w:jc w:val="center"/>
              <w:rPr>
                <w:rFonts w:ascii="Times New Roman" w:hAnsi="Times New Roman" w:cs="Times New Roman"/>
                <w:sz w:val="24"/>
                <w:szCs w:val="24"/>
                <w:lang w:val="ro-RO"/>
              </w:rPr>
            </w:pPr>
          </w:p>
          <w:p w14:paraId="7693ABA7">
            <w:pPr>
              <w:spacing w:after="0"/>
              <w:ind w:left="-284"/>
              <w:jc w:val="center"/>
              <w:rPr>
                <w:rFonts w:ascii="Times New Roman" w:hAnsi="Times New Roman" w:cs="Times New Roman"/>
                <w:sz w:val="24"/>
                <w:szCs w:val="24"/>
                <w:lang w:val="ro-RO"/>
              </w:rPr>
            </w:pPr>
            <w:r>
              <w:rPr>
                <w:rFonts w:ascii="Times New Roman" w:hAnsi="Times New Roman" w:cs="Times New Roman"/>
                <w:sz w:val="24"/>
                <w:szCs w:val="24"/>
                <w:lang w:val="ro-RO"/>
              </w:rPr>
              <w:t>__________________________</w:t>
            </w:r>
          </w:p>
          <w:p w14:paraId="31AED49C">
            <w:pPr>
              <w:spacing w:after="0"/>
              <w:ind w:left="-284"/>
              <w:jc w:val="center"/>
              <w:rPr>
                <w:rFonts w:ascii="Times New Roman" w:hAnsi="Times New Roman" w:cs="Times New Roman"/>
                <w:sz w:val="24"/>
                <w:szCs w:val="24"/>
                <w:lang w:val="ro-RO"/>
              </w:rPr>
            </w:pPr>
            <w:r>
              <w:rPr>
                <w:rFonts w:ascii="Times New Roman" w:hAnsi="Times New Roman" w:cs="Times New Roman"/>
                <w:sz w:val="24"/>
                <w:szCs w:val="24"/>
                <w:lang w:val="ro-RO"/>
              </w:rPr>
              <w:t>(semnătura)</w:t>
            </w:r>
          </w:p>
        </w:tc>
      </w:tr>
      <w:tr w14:paraId="7353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7" w:hRule="atLeast"/>
        </w:trPr>
        <w:tc>
          <w:tcPr>
            <w:tcW w:w="5172" w:type="dxa"/>
          </w:tcPr>
          <w:p w14:paraId="0DBEA193">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ÎNTOCMIT</w:t>
            </w:r>
          </w:p>
          <w:p w14:paraId="73405CDF">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Secția administrativ-militară </w:t>
            </w:r>
          </w:p>
          <w:p w14:paraId="78C65D3A">
            <w:pPr>
              <w:spacing w:after="0"/>
              <w:ind w:left="-284"/>
              <w:jc w:val="center"/>
              <w:rPr>
                <w:rFonts w:ascii="Times New Roman" w:hAnsi="Times New Roman" w:cs="Times New Roman"/>
                <w:sz w:val="24"/>
                <w:szCs w:val="24"/>
              </w:rPr>
            </w:pPr>
            <w:r>
              <w:rPr>
                <w:rFonts w:ascii="Times New Roman" w:hAnsi="Times New Roman" w:cs="Times New Roman"/>
                <w:sz w:val="24"/>
                <w:szCs w:val="24"/>
              </w:rPr>
              <w:t>colonel Evghen GORODENCO</w:t>
            </w:r>
          </w:p>
          <w:p w14:paraId="4CFABCF9">
            <w:pPr>
              <w:spacing w:after="0"/>
              <w:ind w:left="-284"/>
              <w:jc w:val="center"/>
              <w:rPr>
                <w:rFonts w:ascii="Times New Roman" w:hAnsi="Times New Roman" w:cs="Times New Roman"/>
                <w:sz w:val="18"/>
                <w:szCs w:val="18"/>
                <w:lang w:val="ro-RO"/>
              </w:rPr>
            </w:pPr>
            <w:r>
              <w:rPr>
                <w:rFonts w:ascii="Times New Roman" w:hAnsi="Times New Roman" w:cs="Times New Roman"/>
                <w:sz w:val="18"/>
                <w:szCs w:val="18"/>
                <w:lang w:val="ro-RO"/>
              </w:rPr>
              <w:t>Îmi asum în totalitate responsabilitatea,</w:t>
            </w:r>
          </w:p>
          <w:p w14:paraId="11F0EE51">
            <w:pPr>
              <w:spacing w:after="0"/>
              <w:ind w:left="-284"/>
              <w:jc w:val="center"/>
              <w:rPr>
                <w:rFonts w:ascii="Times New Roman" w:hAnsi="Times New Roman" w:cs="Times New Roman"/>
                <w:sz w:val="18"/>
                <w:szCs w:val="18"/>
                <w:lang w:val="ro-RO"/>
              </w:rPr>
            </w:pPr>
            <w:r>
              <w:rPr>
                <w:rFonts w:ascii="Times New Roman" w:hAnsi="Times New Roman" w:cs="Times New Roman"/>
                <w:sz w:val="18"/>
                <w:szCs w:val="18"/>
                <w:lang w:val="ro-RO"/>
              </w:rPr>
              <w:t>corectitudinea şi legalitatea întocmirii</w:t>
            </w:r>
          </w:p>
          <w:p w14:paraId="1CA1E038">
            <w:pPr>
              <w:spacing w:after="0"/>
              <w:ind w:left="-284"/>
              <w:jc w:val="center"/>
              <w:rPr>
                <w:rFonts w:ascii="Times New Roman" w:hAnsi="Times New Roman" w:cs="Times New Roman"/>
                <w:sz w:val="18"/>
                <w:szCs w:val="18"/>
                <w:lang w:val="ro-RO"/>
              </w:rPr>
            </w:pPr>
            <w:r>
              <w:rPr>
                <w:rFonts w:ascii="Times New Roman" w:hAnsi="Times New Roman" w:cs="Times New Roman"/>
                <w:sz w:val="18"/>
                <w:szCs w:val="18"/>
                <w:lang w:val="ro-RO"/>
              </w:rPr>
              <w:t>acestui proiect</w:t>
            </w:r>
          </w:p>
          <w:p w14:paraId="100E5AFF">
            <w:pPr>
              <w:spacing w:after="0"/>
              <w:ind w:left="-284"/>
              <w:jc w:val="center"/>
              <w:rPr>
                <w:rFonts w:ascii="Times New Roman" w:hAnsi="Times New Roman" w:cs="Times New Roman"/>
                <w:sz w:val="24"/>
                <w:szCs w:val="24"/>
                <w:lang w:val="ro-RO"/>
              </w:rPr>
            </w:pPr>
            <w:r>
              <w:rPr>
                <w:rFonts w:ascii="Times New Roman" w:hAnsi="Times New Roman" w:cs="Times New Roman"/>
                <w:sz w:val="24"/>
                <w:szCs w:val="24"/>
                <w:lang w:val="ro-RO"/>
              </w:rPr>
              <w:t>_________________________</w:t>
            </w:r>
          </w:p>
          <w:p w14:paraId="140D9FFB">
            <w:pPr>
              <w:spacing w:line="240" w:lineRule="auto"/>
              <w:jc w:val="center"/>
              <w:rPr>
                <w:rFonts w:ascii="Times New Roman" w:hAnsi="Times New Roman" w:cs="Times New Roman"/>
                <w:b/>
                <w:sz w:val="24"/>
                <w:szCs w:val="24"/>
                <w:lang w:val="ro-RO"/>
              </w:rPr>
            </w:pPr>
            <w:r>
              <w:rPr>
                <w:rFonts w:ascii="Times New Roman" w:hAnsi="Times New Roman" w:cs="Times New Roman"/>
                <w:sz w:val="24"/>
                <w:szCs w:val="24"/>
                <w:lang w:val="ro-RO"/>
              </w:rPr>
              <w:t>(semnătura)</w:t>
            </w:r>
          </w:p>
        </w:tc>
        <w:tc>
          <w:tcPr>
            <w:tcW w:w="4340" w:type="dxa"/>
          </w:tcPr>
          <w:p w14:paraId="5ABD14CF">
            <w:pPr>
              <w:spacing w:after="0"/>
              <w:ind w:left="-284"/>
              <w:jc w:val="center"/>
              <w:rPr>
                <w:rFonts w:ascii="Times New Roman" w:hAnsi="Times New Roman" w:cs="Times New Roman"/>
                <w:b/>
                <w:sz w:val="24"/>
                <w:szCs w:val="24"/>
                <w:lang w:val="ro-RO"/>
              </w:rPr>
            </w:pPr>
            <w:r>
              <w:rPr>
                <w:rFonts w:ascii="Times New Roman" w:hAnsi="Times New Roman" w:cs="Times New Roman"/>
                <w:b/>
                <w:sz w:val="24"/>
                <w:szCs w:val="24"/>
                <w:lang w:val="ro-RO"/>
              </w:rPr>
              <w:t>COORDONAT</w:t>
            </w:r>
          </w:p>
          <w:p w14:paraId="309FCF20">
            <w:pPr>
              <w:spacing w:after="0"/>
              <w:ind w:left="-284"/>
              <w:jc w:val="center"/>
              <w:rPr>
                <w:rFonts w:ascii="Times New Roman" w:hAnsi="Times New Roman" w:cs="Times New Roman"/>
                <w:b/>
                <w:sz w:val="24"/>
                <w:szCs w:val="24"/>
              </w:rPr>
            </w:pPr>
            <w:r>
              <w:rPr>
                <w:rFonts w:ascii="Times New Roman" w:hAnsi="Times New Roman" w:cs="Times New Roman"/>
                <w:b/>
                <w:sz w:val="24"/>
                <w:szCs w:val="24"/>
              </w:rPr>
              <w:t>Secția Juridică și Resurse Umane</w:t>
            </w:r>
          </w:p>
          <w:p w14:paraId="775177AF">
            <w:pPr>
              <w:spacing w:after="0"/>
              <w:ind w:left="-284"/>
              <w:jc w:val="center"/>
              <w:rPr>
                <w:rFonts w:ascii="Times New Roman" w:hAnsi="Times New Roman" w:cs="Times New Roman"/>
                <w:sz w:val="24"/>
                <w:szCs w:val="24"/>
              </w:rPr>
            </w:pPr>
            <w:r>
              <w:rPr>
                <w:rFonts w:ascii="Times New Roman" w:hAnsi="Times New Roman" w:cs="Times New Roman"/>
                <w:sz w:val="24"/>
                <w:szCs w:val="24"/>
              </w:rPr>
              <w:t>Oxana TABARCEA</w:t>
            </w:r>
          </w:p>
          <w:p w14:paraId="632ED49A">
            <w:pPr>
              <w:spacing w:after="0"/>
              <w:ind w:left="-284"/>
              <w:jc w:val="center"/>
              <w:rPr>
                <w:rFonts w:ascii="Times New Roman" w:hAnsi="Times New Roman" w:cs="Times New Roman"/>
                <w:sz w:val="24"/>
                <w:szCs w:val="24"/>
                <w:lang w:val="ro-RO"/>
              </w:rPr>
            </w:pPr>
            <w:r>
              <w:rPr>
                <w:rFonts w:ascii="Times New Roman" w:hAnsi="Times New Roman" w:cs="Times New Roman"/>
                <w:sz w:val="24"/>
                <w:szCs w:val="24"/>
                <w:lang w:val="ro-RO"/>
              </w:rPr>
              <w:t>_________________________</w:t>
            </w:r>
          </w:p>
          <w:p w14:paraId="292B7584">
            <w:pPr>
              <w:spacing w:after="0"/>
              <w:ind w:left="-284"/>
              <w:jc w:val="center"/>
              <w:rPr>
                <w:rFonts w:ascii="Times New Roman" w:hAnsi="Times New Roman" w:cs="Times New Roman"/>
                <w:b/>
                <w:sz w:val="24"/>
                <w:szCs w:val="24"/>
                <w:lang w:val="ro-RO"/>
              </w:rPr>
            </w:pPr>
            <w:r>
              <w:rPr>
                <w:rFonts w:ascii="Times New Roman" w:hAnsi="Times New Roman" w:cs="Times New Roman"/>
                <w:sz w:val="24"/>
                <w:szCs w:val="24"/>
                <w:lang w:val="ro-RO"/>
              </w:rPr>
              <w:t>(semnătura)</w:t>
            </w:r>
          </w:p>
        </w:tc>
      </w:tr>
    </w:tbl>
    <w:p w14:paraId="39D94AE3">
      <w:pPr>
        <w:spacing w:line="240" w:lineRule="auto"/>
        <w:rPr>
          <w:rFonts w:ascii="Times New Roman" w:hAnsi="Times New Roman" w:cs="Times New Roman"/>
          <w:b/>
          <w:lang w:val="ro-RO"/>
        </w:rPr>
      </w:pPr>
    </w:p>
    <w:p w14:paraId="67F20952">
      <w:pPr>
        <w:pStyle w:val="16"/>
        <w:ind w:left="7080" w:firstLine="708"/>
        <w:jc w:val="both"/>
        <w:rPr>
          <w:rFonts w:ascii="Times New Roman" w:hAnsi="Times New Roman" w:cs="Times New Roman"/>
          <w:sz w:val="24"/>
          <w:szCs w:val="24"/>
          <w:lang w:val="ro-RO"/>
        </w:rPr>
      </w:pPr>
    </w:p>
    <w:p w14:paraId="65FA29DE">
      <w:pPr>
        <w:pStyle w:val="16"/>
        <w:ind w:left="7080" w:firstLine="708"/>
        <w:jc w:val="both"/>
        <w:rPr>
          <w:rFonts w:ascii="Times New Roman" w:hAnsi="Times New Roman" w:cs="Times New Roman"/>
          <w:sz w:val="24"/>
          <w:szCs w:val="24"/>
          <w:lang w:val="ro-RO"/>
        </w:rPr>
      </w:pPr>
    </w:p>
    <w:p w14:paraId="3B227ECB">
      <w:pPr>
        <w:pStyle w:val="16"/>
        <w:ind w:left="7080" w:firstLine="708"/>
        <w:jc w:val="both"/>
        <w:rPr>
          <w:rFonts w:ascii="Times New Roman" w:hAnsi="Times New Roman" w:cs="Times New Roman"/>
          <w:sz w:val="24"/>
          <w:szCs w:val="24"/>
          <w:lang w:val="ro-RO"/>
        </w:rPr>
      </w:pPr>
    </w:p>
    <w:p w14:paraId="25B80317">
      <w:pPr>
        <w:pStyle w:val="16"/>
        <w:ind w:left="7080" w:firstLine="708"/>
        <w:jc w:val="both"/>
        <w:rPr>
          <w:rFonts w:ascii="Times New Roman" w:hAnsi="Times New Roman" w:cs="Times New Roman"/>
          <w:sz w:val="24"/>
          <w:szCs w:val="24"/>
          <w:lang w:val="ro-RO"/>
        </w:rPr>
      </w:pPr>
    </w:p>
    <w:p w14:paraId="5CFF92D4">
      <w:pPr>
        <w:pStyle w:val="16"/>
        <w:ind w:left="7080" w:firstLine="708"/>
        <w:jc w:val="both"/>
        <w:rPr>
          <w:rFonts w:ascii="Times New Roman" w:hAnsi="Times New Roman" w:cs="Times New Roman"/>
          <w:sz w:val="24"/>
          <w:szCs w:val="24"/>
          <w:lang w:val="ro-RO"/>
        </w:rPr>
      </w:pPr>
    </w:p>
    <w:p w14:paraId="226B9AAF">
      <w:pPr>
        <w:pStyle w:val="16"/>
        <w:ind w:left="7080" w:firstLine="708"/>
        <w:jc w:val="both"/>
        <w:rPr>
          <w:rFonts w:ascii="Times New Roman" w:hAnsi="Times New Roman" w:cs="Times New Roman"/>
          <w:sz w:val="24"/>
          <w:szCs w:val="24"/>
          <w:lang w:val="ro-RO"/>
        </w:rPr>
      </w:pPr>
    </w:p>
    <w:p w14:paraId="29648D8E">
      <w:pPr>
        <w:pStyle w:val="16"/>
        <w:ind w:left="7080" w:firstLine="708"/>
        <w:jc w:val="both"/>
        <w:rPr>
          <w:rFonts w:ascii="Times New Roman" w:hAnsi="Times New Roman" w:cs="Times New Roman"/>
          <w:sz w:val="24"/>
          <w:szCs w:val="24"/>
          <w:lang w:val="ro-RO"/>
        </w:rPr>
      </w:pPr>
    </w:p>
    <w:p w14:paraId="44DFEA5D">
      <w:pPr>
        <w:pStyle w:val="16"/>
        <w:ind w:left="7080" w:firstLine="708"/>
        <w:jc w:val="both"/>
        <w:rPr>
          <w:rFonts w:ascii="Times New Roman" w:hAnsi="Times New Roman" w:cs="Times New Roman"/>
          <w:sz w:val="24"/>
          <w:szCs w:val="24"/>
          <w:lang w:val="ro-RO"/>
        </w:rPr>
      </w:pPr>
    </w:p>
    <w:p w14:paraId="1ABD1E15">
      <w:pPr>
        <w:pStyle w:val="16"/>
        <w:ind w:left="7080" w:firstLine="708"/>
        <w:jc w:val="both"/>
        <w:rPr>
          <w:rFonts w:ascii="Times New Roman" w:hAnsi="Times New Roman" w:cs="Times New Roman"/>
          <w:sz w:val="24"/>
          <w:szCs w:val="24"/>
          <w:lang w:val="ro-RO"/>
        </w:rPr>
      </w:pPr>
    </w:p>
    <w:p w14:paraId="4166859C">
      <w:pPr>
        <w:pStyle w:val="16"/>
        <w:ind w:left="7080" w:firstLine="708"/>
        <w:jc w:val="both"/>
        <w:rPr>
          <w:rFonts w:ascii="Times New Roman" w:hAnsi="Times New Roman" w:cs="Times New Roman"/>
          <w:sz w:val="24"/>
          <w:szCs w:val="24"/>
          <w:lang w:val="ro-RO"/>
        </w:rPr>
      </w:pPr>
    </w:p>
    <w:p w14:paraId="5CD9F065">
      <w:pPr>
        <w:pStyle w:val="16"/>
        <w:ind w:left="7080" w:firstLine="708"/>
        <w:jc w:val="both"/>
        <w:rPr>
          <w:rFonts w:ascii="Times New Roman" w:hAnsi="Times New Roman" w:cs="Times New Roman"/>
          <w:sz w:val="24"/>
          <w:szCs w:val="24"/>
          <w:lang w:val="ro-RO"/>
        </w:rPr>
      </w:pPr>
    </w:p>
    <w:p w14:paraId="27E14C22">
      <w:pPr>
        <w:pStyle w:val="16"/>
        <w:ind w:left="7080" w:firstLine="708"/>
        <w:jc w:val="both"/>
        <w:rPr>
          <w:rFonts w:ascii="Times New Roman" w:hAnsi="Times New Roman" w:cs="Times New Roman"/>
          <w:sz w:val="24"/>
          <w:szCs w:val="24"/>
          <w:lang w:val="ro-RO"/>
        </w:rPr>
      </w:pPr>
    </w:p>
    <w:p w14:paraId="0AE9E2EE">
      <w:pPr>
        <w:pStyle w:val="16"/>
        <w:ind w:left="7080" w:firstLine="708"/>
        <w:jc w:val="both"/>
        <w:rPr>
          <w:rFonts w:ascii="Times New Roman" w:hAnsi="Times New Roman" w:cs="Times New Roman"/>
          <w:sz w:val="24"/>
          <w:szCs w:val="24"/>
          <w:lang w:val="ro-RO"/>
        </w:rPr>
      </w:pPr>
    </w:p>
    <w:p w14:paraId="54236D4B">
      <w:pPr>
        <w:pStyle w:val="16"/>
        <w:ind w:left="7080" w:firstLine="708"/>
        <w:jc w:val="both"/>
        <w:rPr>
          <w:rFonts w:ascii="Times New Roman" w:hAnsi="Times New Roman" w:cs="Times New Roman"/>
          <w:sz w:val="24"/>
          <w:szCs w:val="24"/>
          <w:lang w:val="ro-RO"/>
        </w:rPr>
      </w:pPr>
    </w:p>
    <w:p w14:paraId="2BE9CC3B">
      <w:pPr>
        <w:pStyle w:val="16"/>
        <w:ind w:left="7080" w:firstLine="708"/>
        <w:jc w:val="both"/>
        <w:rPr>
          <w:rFonts w:ascii="Times New Roman" w:hAnsi="Times New Roman" w:cs="Times New Roman"/>
          <w:sz w:val="24"/>
          <w:szCs w:val="24"/>
          <w:lang w:val="ro-RO"/>
        </w:rPr>
      </w:pPr>
    </w:p>
    <w:p w14:paraId="02E7BDB7">
      <w:pPr>
        <w:pStyle w:val="16"/>
        <w:ind w:left="7080" w:firstLine="708"/>
        <w:jc w:val="both"/>
        <w:rPr>
          <w:rFonts w:ascii="Times New Roman" w:hAnsi="Times New Roman" w:cs="Times New Roman"/>
          <w:sz w:val="24"/>
          <w:szCs w:val="24"/>
          <w:lang w:val="ro-RO"/>
        </w:rPr>
      </w:pPr>
    </w:p>
    <w:p w14:paraId="1DD52161">
      <w:pPr>
        <w:pStyle w:val="16"/>
        <w:ind w:left="7080" w:firstLine="708"/>
        <w:jc w:val="both"/>
        <w:rPr>
          <w:rFonts w:ascii="Times New Roman" w:hAnsi="Times New Roman" w:cs="Times New Roman"/>
          <w:sz w:val="24"/>
          <w:szCs w:val="24"/>
          <w:lang w:val="ro-RO"/>
        </w:rPr>
      </w:pPr>
    </w:p>
    <w:p w14:paraId="21DD60C2">
      <w:pPr>
        <w:pStyle w:val="16"/>
        <w:ind w:left="7080" w:firstLine="708"/>
        <w:jc w:val="both"/>
        <w:rPr>
          <w:rFonts w:ascii="Times New Roman" w:hAnsi="Times New Roman" w:cs="Times New Roman"/>
          <w:sz w:val="24"/>
          <w:szCs w:val="24"/>
          <w:lang w:val="ro-RO"/>
        </w:rPr>
      </w:pPr>
    </w:p>
    <w:p w14:paraId="0BFF1671">
      <w:pPr>
        <w:pStyle w:val="16"/>
        <w:ind w:left="7080" w:firstLine="708"/>
        <w:jc w:val="both"/>
        <w:rPr>
          <w:rFonts w:ascii="Times New Roman" w:hAnsi="Times New Roman" w:cs="Times New Roman"/>
          <w:sz w:val="24"/>
          <w:szCs w:val="24"/>
          <w:lang w:val="ro-RO"/>
        </w:rPr>
      </w:pPr>
    </w:p>
    <w:p w14:paraId="6F210F1E">
      <w:pPr>
        <w:pStyle w:val="16"/>
        <w:ind w:left="7080" w:firstLine="708"/>
        <w:jc w:val="both"/>
        <w:rPr>
          <w:rFonts w:ascii="Times New Roman" w:hAnsi="Times New Roman" w:cs="Times New Roman"/>
          <w:sz w:val="24"/>
          <w:szCs w:val="24"/>
          <w:lang w:val="ro-RO"/>
        </w:rPr>
      </w:pPr>
    </w:p>
    <w:p w14:paraId="4652C3A2">
      <w:pPr>
        <w:pStyle w:val="16"/>
        <w:ind w:left="7080" w:firstLine="708"/>
        <w:jc w:val="both"/>
        <w:rPr>
          <w:rFonts w:ascii="Times New Roman" w:hAnsi="Times New Roman" w:cs="Times New Roman"/>
          <w:sz w:val="24"/>
          <w:szCs w:val="24"/>
          <w:lang w:val="ro-RO"/>
        </w:rPr>
      </w:pPr>
    </w:p>
    <w:p w14:paraId="019206ED">
      <w:pPr>
        <w:pStyle w:val="16"/>
        <w:ind w:left="7080" w:firstLine="708"/>
        <w:jc w:val="both"/>
        <w:rPr>
          <w:rFonts w:ascii="Times New Roman" w:hAnsi="Times New Roman" w:cs="Times New Roman"/>
          <w:sz w:val="24"/>
          <w:szCs w:val="24"/>
          <w:lang w:val="ro-RO"/>
        </w:rPr>
      </w:pPr>
    </w:p>
    <w:p w14:paraId="47CE4922">
      <w:pPr>
        <w:pStyle w:val="16"/>
        <w:ind w:left="7080" w:firstLine="708"/>
        <w:jc w:val="both"/>
        <w:rPr>
          <w:rFonts w:ascii="Times New Roman" w:hAnsi="Times New Roman" w:cs="Times New Roman"/>
          <w:sz w:val="24"/>
          <w:szCs w:val="24"/>
          <w:lang w:val="ro-RO"/>
        </w:rPr>
      </w:pPr>
    </w:p>
    <w:p w14:paraId="56962F0F">
      <w:pPr>
        <w:pStyle w:val="16"/>
        <w:ind w:left="7080" w:firstLine="708"/>
        <w:jc w:val="both"/>
        <w:rPr>
          <w:rFonts w:ascii="Times New Roman" w:hAnsi="Times New Roman" w:cs="Times New Roman"/>
          <w:sz w:val="24"/>
          <w:szCs w:val="24"/>
          <w:lang w:val="ro-RO"/>
        </w:rPr>
      </w:pPr>
    </w:p>
    <w:p w14:paraId="7F8FA097">
      <w:pPr>
        <w:pStyle w:val="16"/>
        <w:ind w:left="7080" w:firstLine="708"/>
        <w:jc w:val="both"/>
        <w:rPr>
          <w:rFonts w:ascii="Times New Roman" w:hAnsi="Times New Roman" w:cs="Times New Roman"/>
          <w:sz w:val="24"/>
          <w:szCs w:val="24"/>
          <w:lang w:val="ro-RO"/>
        </w:rPr>
      </w:pPr>
    </w:p>
    <w:p w14:paraId="1E5C9A32">
      <w:pPr>
        <w:pStyle w:val="16"/>
        <w:ind w:left="7080" w:firstLine="708"/>
        <w:jc w:val="both"/>
        <w:rPr>
          <w:rFonts w:ascii="Times New Roman" w:hAnsi="Times New Roman" w:cs="Times New Roman"/>
          <w:sz w:val="24"/>
          <w:szCs w:val="24"/>
          <w:lang w:val="ro-RO"/>
        </w:rPr>
      </w:pPr>
      <w:r>
        <w:rPr>
          <w:rFonts w:ascii="Times New Roman" w:hAnsi="Times New Roman" w:cs="Times New Roman"/>
          <w:sz w:val="24"/>
          <w:szCs w:val="24"/>
          <w:lang w:val="ro-RO"/>
        </w:rPr>
        <w:t>Anexa nr.1</w:t>
      </w:r>
    </w:p>
    <w:p w14:paraId="7157D69D">
      <w:pPr>
        <w:pStyle w:val="16"/>
        <w:rPr>
          <w:rFonts w:ascii="Times New Roman" w:hAnsi="Times New Roman" w:cs="Times New Roman"/>
          <w:sz w:val="24"/>
          <w:szCs w:val="24"/>
        </w:rPr>
      </w:pPr>
      <w:r>
        <w:rPr>
          <w:rFonts w:ascii="Times New Roman" w:hAnsi="Times New Roman" w:cs="Times New Roman"/>
          <w:sz w:val="24"/>
          <w:szCs w:val="24"/>
          <w:lang w:val="ro-RO"/>
        </w:rPr>
        <w:t xml:space="preserve">                                                                                                                        la decizia nr.</w:t>
      </w:r>
      <w:r>
        <w:rPr>
          <w:rFonts w:ascii="Times New Roman" w:hAnsi="Times New Roman" w:cs="Times New Roman"/>
          <w:sz w:val="24"/>
          <w:szCs w:val="24"/>
        </w:rPr>
        <w:t>____</w:t>
      </w:r>
    </w:p>
    <w:p w14:paraId="24CD3125">
      <w:pPr>
        <w:pStyle w:val="16"/>
        <w:rPr>
          <w:rFonts w:ascii="Times New Roman" w:hAnsi="Times New Roman" w:cs="Times New Roman"/>
          <w:sz w:val="24"/>
          <w:szCs w:val="24"/>
        </w:rPr>
      </w:pPr>
      <w:r>
        <w:rPr>
          <w:rFonts w:ascii="Times New Roman" w:hAnsi="Times New Roman" w:cs="Times New Roman"/>
          <w:sz w:val="24"/>
          <w:szCs w:val="24"/>
          <w:lang w:val="ro-RO"/>
        </w:rPr>
        <w:t xml:space="preserve">                                                                                                                        din </w:t>
      </w:r>
      <w:r>
        <w:rPr>
          <w:rFonts w:ascii="Times New Roman" w:hAnsi="Times New Roman" w:cs="Times New Roman"/>
          <w:sz w:val="24"/>
          <w:szCs w:val="24"/>
        </w:rPr>
        <w:t>_______ 2025</w:t>
      </w:r>
    </w:p>
    <w:p w14:paraId="5E671E5A">
      <w:pPr>
        <w:pStyle w:val="16"/>
        <w:rPr>
          <w:rFonts w:ascii="Times New Roman" w:hAnsi="Times New Roman" w:cs="Times New Roman"/>
          <w:sz w:val="24"/>
          <w:szCs w:val="24"/>
          <w:lang w:val="ro-RO"/>
        </w:rPr>
      </w:pPr>
    </w:p>
    <w:p w14:paraId="0A848091">
      <w:pPr>
        <w:pStyle w:val="16"/>
        <w:rPr>
          <w:rFonts w:ascii="Times New Roman" w:hAnsi="Times New Roman" w:cs="Times New Roman"/>
          <w:sz w:val="24"/>
          <w:szCs w:val="24"/>
          <w:lang w:val="ro-RO"/>
        </w:rPr>
      </w:pPr>
    </w:p>
    <w:p w14:paraId="0C575583">
      <w:pPr>
        <w:pStyle w:val="11"/>
        <w:rPr>
          <w:b w:val="0"/>
          <w:szCs w:val="24"/>
        </w:rPr>
      </w:pPr>
      <w:r>
        <w:rPr>
          <w:b w:val="0"/>
          <w:szCs w:val="24"/>
        </w:rPr>
        <w:t>Grafic</w:t>
      </w:r>
    </w:p>
    <w:p w14:paraId="384987CC">
      <w:pPr>
        <w:pStyle w:val="11"/>
        <w:rPr>
          <w:b w:val="0"/>
          <w:szCs w:val="24"/>
        </w:rPr>
      </w:pPr>
      <w:r>
        <w:rPr>
          <w:b w:val="0"/>
          <w:szCs w:val="24"/>
        </w:rPr>
        <w:t>de desfășurare a ședințelor comisiei de recrutare-încorporare</w:t>
      </w:r>
    </w:p>
    <w:p w14:paraId="70F84444">
      <w:pPr>
        <w:pStyle w:val="11"/>
        <w:rPr>
          <w:rFonts w:hint="default"/>
          <w:b w:val="0"/>
          <w:bCs/>
          <w:szCs w:val="24"/>
        </w:rPr>
      </w:pPr>
      <w:r>
        <w:rPr>
          <w:b w:val="0"/>
          <w:szCs w:val="24"/>
        </w:rPr>
        <w:t xml:space="preserve">în perioada </w:t>
      </w:r>
      <w:r>
        <w:rPr>
          <w:rFonts w:hint="default"/>
          <w:b w:val="0"/>
          <w:szCs w:val="24"/>
        </w:rPr>
        <w:t>octombrie</w:t>
      </w:r>
      <w:r>
        <w:rPr>
          <w:b w:val="0"/>
          <w:bCs/>
          <w:szCs w:val="24"/>
        </w:rPr>
        <w:t xml:space="preserve"> 2025</w:t>
      </w:r>
      <w:r>
        <w:rPr>
          <w:rFonts w:hint="default"/>
          <w:b w:val="0"/>
          <w:bCs/>
          <w:szCs w:val="24"/>
        </w:rPr>
        <w:t>-ianuarie 2026</w:t>
      </w:r>
    </w:p>
    <w:p w14:paraId="4814B106">
      <w:pPr>
        <w:rPr>
          <w:rFonts w:ascii="Times New Roman" w:hAnsi="Times New Roman" w:cs="Times New Roman"/>
          <w:sz w:val="24"/>
          <w:szCs w:val="24"/>
          <w:lang w:val="ro-RO"/>
        </w:rPr>
      </w:pPr>
    </w:p>
    <w:tbl>
      <w:tblPr>
        <w:tblStyle w:val="5"/>
        <w:tblpPr w:leftFromText="180" w:rightFromText="180" w:vertAnchor="text" w:horzAnchor="margin" w:tblpXSpec="center" w:tblpY="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563"/>
        <w:gridCol w:w="2126"/>
        <w:gridCol w:w="1994"/>
      </w:tblGrid>
      <w:tr w14:paraId="04FB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64" w:type="dxa"/>
            <w:vAlign w:val="center"/>
          </w:tcPr>
          <w:p w14:paraId="7068FC8A">
            <w:pPr>
              <w:pStyle w:val="2"/>
              <w:jc w:val="center"/>
              <w:rPr>
                <w:b w:val="0"/>
                <w:sz w:val="24"/>
                <w:szCs w:val="24"/>
                <w:lang w:val="ro-RO" w:eastAsia="ru-RU"/>
              </w:rPr>
            </w:pPr>
            <w:r>
              <w:rPr>
                <w:b w:val="0"/>
                <w:sz w:val="24"/>
                <w:szCs w:val="24"/>
                <w:lang w:val="ro-RO" w:eastAsia="ru-RU"/>
              </w:rPr>
              <w:t>Nr. d/o</w:t>
            </w:r>
          </w:p>
        </w:tc>
        <w:tc>
          <w:tcPr>
            <w:tcW w:w="2563" w:type="dxa"/>
            <w:vAlign w:val="center"/>
          </w:tcPr>
          <w:p w14:paraId="6FE351A0">
            <w:pPr>
              <w:pStyle w:val="2"/>
              <w:jc w:val="center"/>
              <w:rPr>
                <w:b w:val="0"/>
                <w:sz w:val="24"/>
                <w:szCs w:val="24"/>
                <w:lang w:val="ro-RO" w:eastAsia="ru-RU"/>
              </w:rPr>
            </w:pPr>
            <w:r>
              <w:rPr>
                <w:b w:val="0"/>
                <w:sz w:val="24"/>
                <w:szCs w:val="24"/>
                <w:lang w:val="ro-RO" w:eastAsia="ru-RU"/>
              </w:rPr>
              <w:t>Data</w:t>
            </w:r>
          </w:p>
          <w:p w14:paraId="7BE148AB">
            <w:pPr>
              <w:pStyle w:val="2"/>
              <w:jc w:val="center"/>
              <w:rPr>
                <w:b w:val="0"/>
                <w:sz w:val="24"/>
                <w:szCs w:val="24"/>
                <w:lang w:val="ro-RO" w:eastAsia="ru-RU"/>
              </w:rPr>
            </w:pPr>
            <w:r>
              <w:rPr>
                <w:b w:val="0"/>
                <w:sz w:val="24"/>
                <w:szCs w:val="24"/>
                <w:lang w:val="ro-RO" w:eastAsia="ru-RU"/>
              </w:rPr>
              <w:t>desfășurării ședinței</w:t>
            </w:r>
          </w:p>
        </w:tc>
        <w:tc>
          <w:tcPr>
            <w:tcW w:w="2126" w:type="dxa"/>
          </w:tcPr>
          <w:p w14:paraId="2A16E82F">
            <w:pPr>
              <w:jc w:val="center"/>
              <w:rPr>
                <w:rFonts w:ascii="Times New Roman" w:hAnsi="Times New Roman" w:cs="Times New Roman"/>
                <w:sz w:val="24"/>
                <w:szCs w:val="24"/>
                <w:lang w:val="ro-RO"/>
              </w:rPr>
            </w:pPr>
          </w:p>
          <w:p w14:paraId="27F072BA">
            <w:pPr>
              <w:jc w:val="center"/>
              <w:rPr>
                <w:rFonts w:ascii="Times New Roman" w:hAnsi="Times New Roman" w:cs="Times New Roman"/>
                <w:sz w:val="24"/>
                <w:szCs w:val="24"/>
                <w:lang w:val="ro-RO"/>
              </w:rPr>
            </w:pPr>
            <w:r>
              <w:rPr>
                <w:rFonts w:ascii="Times New Roman" w:hAnsi="Times New Roman" w:cs="Times New Roman"/>
                <w:sz w:val="24"/>
                <w:szCs w:val="24"/>
                <w:lang w:val="ro-RO"/>
              </w:rPr>
              <w:t>Ora</w:t>
            </w:r>
          </w:p>
        </w:tc>
        <w:tc>
          <w:tcPr>
            <w:tcW w:w="1994" w:type="dxa"/>
          </w:tcPr>
          <w:p w14:paraId="5B951CF5">
            <w:pPr>
              <w:rPr>
                <w:rFonts w:ascii="Times New Roman" w:hAnsi="Times New Roman" w:cs="Times New Roman"/>
                <w:sz w:val="24"/>
                <w:szCs w:val="24"/>
                <w:lang w:val="ro-RO"/>
              </w:rPr>
            </w:pPr>
          </w:p>
          <w:p w14:paraId="1D1E551E">
            <w:pPr>
              <w:jc w:val="center"/>
              <w:rPr>
                <w:rFonts w:ascii="Times New Roman" w:hAnsi="Times New Roman" w:cs="Times New Roman"/>
                <w:sz w:val="24"/>
                <w:szCs w:val="24"/>
                <w:lang w:val="ro-RO"/>
              </w:rPr>
            </w:pPr>
            <w:r>
              <w:rPr>
                <w:rFonts w:ascii="Times New Roman" w:hAnsi="Times New Roman" w:cs="Times New Roman"/>
                <w:sz w:val="24"/>
                <w:szCs w:val="24"/>
                <w:lang w:val="ro-RO"/>
              </w:rPr>
              <w:t>Notă</w:t>
            </w:r>
          </w:p>
        </w:tc>
      </w:tr>
      <w:tr w14:paraId="5041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64" w:type="dxa"/>
          </w:tcPr>
          <w:p w14:paraId="4A93163B">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563" w:type="dxa"/>
            <w:vAlign w:val="top"/>
          </w:tcPr>
          <w:p w14:paraId="49BA7BFD">
            <w:pPr>
              <w:jc w:val="center"/>
              <w:rPr>
                <w:rFonts w:ascii="Times New Roman" w:hAnsi="Times New Roman" w:cs="Times New Roman"/>
                <w:sz w:val="24"/>
                <w:szCs w:val="24"/>
              </w:rPr>
            </w:pPr>
            <w:r>
              <w:rPr>
                <w:rFonts w:hint="default" w:ascii="Times New Roman" w:hAnsi="Times New Roman" w:cs="Times New Roman"/>
                <w:sz w:val="24"/>
                <w:szCs w:val="24"/>
              </w:rPr>
              <w:t>22</w:t>
            </w:r>
            <w:r>
              <w:rPr>
                <w:rFonts w:ascii="Times New Roman" w:hAnsi="Times New Roman" w:cs="Times New Roman"/>
                <w:sz w:val="24"/>
                <w:szCs w:val="24"/>
                <w:lang w:val="ro-RO"/>
              </w:rPr>
              <w:t>.</w:t>
            </w:r>
            <w:r>
              <w:rPr>
                <w:rFonts w:hint="default" w:ascii="Times New Roman" w:hAnsi="Times New Roman" w:cs="Times New Roman"/>
                <w:sz w:val="24"/>
                <w:szCs w:val="24"/>
              </w:rPr>
              <w:t>09</w:t>
            </w:r>
            <w:r>
              <w:rPr>
                <w:rFonts w:ascii="Times New Roman" w:hAnsi="Times New Roman" w:cs="Times New Roman"/>
                <w:sz w:val="24"/>
                <w:szCs w:val="24"/>
                <w:lang w:val="ro-RO"/>
              </w:rPr>
              <w:t>.202</w:t>
            </w:r>
            <w:r>
              <w:rPr>
                <w:rFonts w:hint="default" w:ascii="Times New Roman" w:hAnsi="Times New Roman" w:cs="Times New Roman"/>
                <w:sz w:val="24"/>
                <w:szCs w:val="24"/>
              </w:rPr>
              <w:t>5</w:t>
            </w:r>
          </w:p>
        </w:tc>
        <w:tc>
          <w:tcPr>
            <w:tcW w:w="2126" w:type="dxa"/>
            <w:vAlign w:val="top"/>
          </w:tcPr>
          <w:p w14:paraId="2913DEA5">
            <w:pPr>
              <w:jc w:val="cente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1994" w:type="dxa"/>
          </w:tcPr>
          <w:p w14:paraId="2A1C0512">
            <w:pPr>
              <w:jc w:val="center"/>
              <w:rPr>
                <w:rFonts w:ascii="Times New Roman" w:hAnsi="Times New Roman" w:cs="Times New Roman"/>
                <w:sz w:val="24"/>
                <w:szCs w:val="24"/>
                <w:lang w:val="ro-RO"/>
              </w:rPr>
            </w:pPr>
          </w:p>
        </w:tc>
      </w:tr>
      <w:tr w14:paraId="7156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64" w:type="dxa"/>
          </w:tcPr>
          <w:p w14:paraId="7B53D34A">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563" w:type="dxa"/>
            <w:vAlign w:val="top"/>
          </w:tcPr>
          <w:p w14:paraId="624311AD">
            <w:pPr>
              <w:jc w:val="center"/>
              <w:rPr>
                <w:rFonts w:ascii="Times New Roman" w:hAnsi="Times New Roman" w:cs="Times New Roman"/>
                <w:sz w:val="24"/>
                <w:szCs w:val="24"/>
              </w:rPr>
            </w:pPr>
            <w:r>
              <w:rPr>
                <w:rFonts w:hint="default" w:ascii="Times New Roman" w:hAnsi="Times New Roman" w:cs="Times New Roman"/>
                <w:sz w:val="24"/>
                <w:szCs w:val="24"/>
              </w:rPr>
              <w:t>01</w:t>
            </w:r>
            <w:r>
              <w:rPr>
                <w:rFonts w:ascii="Times New Roman" w:hAnsi="Times New Roman" w:cs="Times New Roman"/>
                <w:sz w:val="24"/>
                <w:szCs w:val="24"/>
                <w:lang w:val="ro-RO"/>
              </w:rPr>
              <w:t>.</w:t>
            </w:r>
            <w:r>
              <w:rPr>
                <w:rFonts w:hint="default" w:ascii="Times New Roman" w:hAnsi="Times New Roman" w:cs="Times New Roman"/>
                <w:sz w:val="24"/>
                <w:szCs w:val="24"/>
              </w:rPr>
              <w:t>10</w:t>
            </w:r>
            <w:r>
              <w:rPr>
                <w:rFonts w:ascii="Times New Roman" w:hAnsi="Times New Roman" w:cs="Times New Roman"/>
                <w:sz w:val="24"/>
                <w:szCs w:val="24"/>
                <w:lang w:val="ro-RO"/>
              </w:rPr>
              <w:t>.202</w:t>
            </w:r>
            <w:r>
              <w:rPr>
                <w:rFonts w:hint="default" w:ascii="Times New Roman" w:hAnsi="Times New Roman" w:cs="Times New Roman"/>
                <w:sz w:val="24"/>
                <w:szCs w:val="24"/>
              </w:rPr>
              <w:t>5</w:t>
            </w:r>
          </w:p>
        </w:tc>
        <w:tc>
          <w:tcPr>
            <w:tcW w:w="2126" w:type="dxa"/>
            <w:vAlign w:val="top"/>
          </w:tcPr>
          <w:p w14:paraId="0A454094">
            <w:pPr>
              <w:jc w:val="cente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1994" w:type="dxa"/>
          </w:tcPr>
          <w:p w14:paraId="0316BA02">
            <w:pPr>
              <w:jc w:val="center"/>
              <w:rPr>
                <w:rFonts w:ascii="Times New Roman" w:hAnsi="Times New Roman" w:cs="Times New Roman"/>
                <w:sz w:val="24"/>
                <w:szCs w:val="24"/>
                <w:lang w:val="ro-RO"/>
              </w:rPr>
            </w:pPr>
          </w:p>
        </w:tc>
      </w:tr>
      <w:tr w14:paraId="1539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664" w:type="dxa"/>
          </w:tcPr>
          <w:p w14:paraId="15812119">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2563" w:type="dxa"/>
            <w:vAlign w:val="top"/>
          </w:tcPr>
          <w:p w14:paraId="49CE1930">
            <w:pPr>
              <w:jc w:val="center"/>
              <w:rPr>
                <w:rFonts w:ascii="Times New Roman" w:hAnsi="Times New Roman" w:cs="Times New Roman"/>
                <w:sz w:val="24"/>
                <w:szCs w:val="24"/>
              </w:rPr>
            </w:pPr>
            <w:r>
              <w:rPr>
                <w:rFonts w:hint="default" w:ascii="Times New Roman" w:hAnsi="Times New Roman" w:cs="Times New Roman"/>
                <w:sz w:val="24"/>
                <w:szCs w:val="24"/>
              </w:rPr>
              <w:t>13</w:t>
            </w:r>
            <w:r>
              <w:rPr>
                <w:rFonts w:ascii="Times New Roman" w:hAnsi="Times New Roman" w:cs="Times New Roman"/>
                <w:sz w:val="24"/>
                <w:szCs w:val="24"/>
                <w:lang w:val="ro-RO"/>
              </w:rPr>
              <w:t>.</w:t>
            </w:r>
            <w:r>
              <w:rPr>
                <w:rFonts w:hint="default" w:ascii="Times New Roman" w:hAnsi="Times New Roman" w:cs="Times New Roman"/>
                <w:sz w:val="24"/>
                <w:szCs w:val="24"/>
              </w:rPr>
              <w:t>10</w:t>
            </w:r>
            <w:r>
              <w:rPr>
                <w:rFonts w:ascii="Times New Roman" w:hAnsi="Times New Roman" w:cs="Times New Roman"/>
                <w:sz w:val="24"/>
                <w:szCs w:val="24"/>
                <w:lang w:val="ro-RO"/>
              </w:rPr>
              <w:t>.202</w:t>
            </w:r>
            <w:r>
              <w:rPr>
                <w:rFonts w:hint="default" w:ascii="Times New Roman" w:hAnsi="Times New Roman" w:cs="Times New Roman"/>
                <w:sz w:val="24"/>
                <w:szCs w:val="24"/>
              </w:rPr>
              <w:t>5</w:t>
            </w:r>
          </w:p>
        </w:tc>
        <w:tc>
          <w:tcPr>
            <w:tcW w:w="2126" w:type="dxa"/>
            <w:vAlign w:val="top"/>
          </w:tcPr>
          <w:p w14:paraId="1E0F0443">
            <w:pPr>
              <w:jc w:val="cente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1994" w:type="dxa"/>
          </w:tcPr>
          <w:p w14:paraId="5FAE5FC5">
            <w:pPr>
              <w:jc w:val="center"/>
              <w:rPr>
                <w:rFonts w:ascii="Times New Roman" w:hAnsi="Times New Roman" w:cs="Times New Roman"/>
                <w:sz w:val="24"/>
                <w:szCs w:val="24"/>
                <w:lang w:val="ro-RO"/>
              </w:rPr>
            </w:pPr>
          </w:p>
        </w:tc>
      </w:tr>
      <w:tr w14:paraId="129C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664" w:type="dxa"/>
          </w:tcPr>
          <w:p w14:paraId="69CD7D6F">
            <w:pPr>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2563" w:type="dxa"/>
            <w:vAlign w:val="top"/>
          </w:tcPr>
          <w:p w14:paraId="349AE0FA">
            <w:pPr>
              <w:jc w:val="center"/>
              <w:rPr>
                <w:rFonts w:ascii="Times New Roman" w:hAnsi="Times New Roman" w:cs="Times New Roman"/>
                <w:sz w:val="24"/>
                <w:szCs w:val="24"/>
              </w:rPr>
            </w:pPr>
            <w:r>
              <w:rPr>
                <w:rFonts w:hint="default" w:ascii="Times New Roman" w:hAnsi="Times New Roman" w:cs="Times New Roman"/>
                <w:sz w:val="24"/>
                <w:szCs w:val="24"/>
              </w:rPr>
              <w:t>29</w:t>
            </w:r>
            <w:r>
              <w:rPr>
                <w:rFonts w:ascii="Times New Roman" w:hAnsi="Times New Roman" w:cs="Times New Roman"/>
                <w:sz w:val="24"/>
                <w:szCs w:val="24"/>
                <w:lang w:val="ro-RO"/>
              </w:rPr>
              <w:t>.</w:t>
            </w:r>
            <w:r>
              <w:rPr>
                <w:rFonts w:hint="default" w:ascii="Times New Roman" w:hAnsi="Times New Roman" w:cs="Times New Roman"/>
                <w:sz w:val="24"/>
                <w:szCs w:val="24"/>
              </w:rPr>
              <w:t>10</w:t>
            </w:r>
            <w:r>
              <w:rPr>
                <w:rFonts w:ascii="Times New Roman" w:hAnsi="Times New Roman" w:cs="Times New Roman"/>
                <w:sz w:val="24"/>
                <w:szCs w:val="24"/>
                <w:lang w:val="ro-RO"/>
              </w:rPr>
              <w:t>.202</w:t>
            </w:r>
            <w:r>
              <w:rPr>
                <w:rFonts w:hint="default" w:ascii="Times New Roman" w:hAnsi="Times New Roman" w:cs="Times New Roman"/>
                <w:sz w:val="24"/>
                <w:szCs w:val="24"/>
              </w:rPr>
              <w:t>5</w:t>
            </w:r>
          </w:p>
        </w:tc>
        <w:tc>
          <w:tcPr>
            <w:tcW w:w="2126" w:type="dxa"/>
            <w:vAlign w:val="top"/>
          </w:tcPr>
          <w:p w14:paraId="7BD20282">
            <w:pPr>
              <w:jc w:val="cente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1994" w:type="dxa"/>
          </w:tcPr>
          <w:p w14:paraId="068DD9EA">
            <w:pPr>
              <w:jc w:val="center"/>
              <w:rPr>
                <w:rFonts w:ascii="Times New Roman" w:hAnsi="Times New Roman" w:cs="Times New Roman"/>
                <w:sz w:val="24"/>
                <w:szCs w:val="24"/>
                <w:lang w:val="ro-RO"/>
              </w:rPr>
            </w:pPr>
          </w:p>
        </w:tc>
      </w:tr>
      <w:tr w14:paraId="4BA3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4" w:type="dxa"/>
          </w:tcPr>
          <w:p w14:paraId="572B5CCD">
            <w:pPr>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2563" w:type="dxa"/>
            <w:vAlign w:val="top"/>
          </w:tcPr>
          <w:p w14:paraId="008B16AB">
            <w:pPr>
              <w:jc w:val="center"/>
              <w:rPr>
                <w:rFonts w:ascii="Times New Roman" w:hAnsi="Times New Roman" w:cs="Times New Roman"/>
                <w:sz w:val="24"/>
                <w:szCs w:val="24"/>
              </w:rPr>
            </w:pPr>
            <w:r>
              <w:rPr>
                <w:rFonts w:hint="default" w:ascii="Times New Roman" w:hAnsi="Times New Roman" w:cs="Times New Roman"/>
                <w:sz w:val="24"/>
                <w:szCs w:val="24"/>
              </w:rPr>
              <w:t>05.11.2025</w:t>
            </w:r>
          </w:p>
        </w:tc>
        <w:tc>
          <w:tcPr>
            <w:tcW w:w="2126" w:type="dxa"/>
            <w:vAlign w:val="top"/>
          </w:tcPr>
          <w:p w14:paraId="34B3FCE0">
            <w:pPr>
              <w:jc w:val="cente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1994" w:type="dxa"/>
          </w:tcPr>
          <w:p w14:paraId="41CDB463">
            <w:pPr>
              <w:jc w:val="center"/>
              <w:rPr>
                <w:rFonts w:ascii="Times New Roman" w:hAnsi="Times New Roman" w:cs="Times New Roman"/>
                <w:sz w:val="24"/>
                <w:szCs w:val="24"/>
                <w:lang w:val="ro-RO"/>
              </w:rPr>
            </w:pPr>
          </w:p>
        </w:tc>
      </w:tr>
      <w:tr w14:paraId="735B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4" w:type="dxa"/>
          </w:tcPr>
          <w:p w14:paraId="3244F765">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2563" w:type="dxa"/>
            <w:vAlign w:val="top"/>
          </w:tcPr>
          <w:p w14:paraId="2BB25C05">
            <w:pPr>
              <w:jc w:val="center"/>
              <w:rPr>
                <w:rFonts w:ascii="Times New Roman" w:hAnsi="Times New Roman" w:cs="Times New Roman"/>
                <w:sz w:val="24"/>
                <w:szCs w:val="24"/>
              </w:rPr>
            </w:pPr>
            <w:r>
              <w:rPr>
                <w:rFonts w:hint="default" w:ascii="Times New Roman" w:hAnsi="Times New Roman" w:cs="Times New Roman"/>
                <w:sz w:val="24"/>
                <w:szCs w:val="24"/>
              </w:rPr>
              <w:t>17</w:t>
            </w:r>
            <w:r>
              <w:rPr>
                <w:rFonts w:ascii="Times New Roman" w:hAnsi="Times New Roman" w:cs="Times New Roman"/>
                <w:sz w:val="24"/>
                <w:szCs w:val="24"/>
                <w:lang w:val="ro-RO"/>
              </w:rPr>
              <w:t>.</w:t>
            </w:r>
            <w:r>
              <w:rPr>
                <w:rFonts w:hint="default" w:ascii="Times New Roman" w:hAnsi="Times New Roman" w:cs="Times New Roman"/>
                <w:sz w:val="24"/>
                <w:szCs w:val="24"/>
              </w:rPr>
              <w:t>11</w:t>
            </w:r>
            <w:r>
              <w:rPr>
                <w:rFonts w:ascii="Times New Roman" w:hAnsi="Times New Roman" w:cs="Times New Roman"/>
                <w:sz w:val="24"/>
                <w:szCs w:val="24"/>
                <w:lang w:val="ro-RO"/>
              </w:rPr>
              <w:t>.202</w:t>
            </w:r>
            <w:r>
              <w:rPr>
                <w:rFonts w:hint="default" w:ascii="Times New Roman" w:hAnsi="Times New Roman" w:cs="Times New Roman"/>
                <w:sz w:val="24"/>
                <w:szCs w:val="24"/>
              </w:rPr>
              <w:t>5</w:t>
            </w:r>
          </w:p>
        </w:tc>
        <w:tc>
          <w:tcPr>
            <w:tcW w:w="2126" w:type="dxa"/>
            <w:vAlign w:val="top"/>
          </w:tcPr>
          <w:p w14:paraId="535FF18D">
            <w:pPr>
              <w:jc w:val="cente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1994" w:type="dxa"/>
          </w:tcPr>
          <w:p w14:paraId="4882C656">
            <w:pPr>
              <w:jc w:val="center"/>
              <w:rPr>
                <w:rFonts w:ascii="Times New Roman" w:hAnsi="Times New Roman" w:cs="Times New Roman"/>
                <w:sz w:val="24"/>
                <w:szCs w:val="24"/>
                <w:lang w:val="ro-RO"/>
              </w:rPr>
            </w:pPr>
          </w:p>
        </w:tc>
      </w:tr>
      <w:tr w14:paraId="2DEB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4" w:type="dxa"/>
          </w:tcPr>
          <w:p w14:paraId="29A9EB25">
            <w:pPr>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2563" w:type="dxa"/>
            <w:vAlign w:val="top"/>
          </w:tcPr>
          <w:p w14:paraId="1C2F58D2">
            <w:pPr>
              <w:jc w:val="center"/>
              <w:rPr>
                <w:rFonts w:ascii="Times New Roman" w:hAnsi="Times New Roman" w:cs="Times New Roman"/>
                <w:sz w:val="24"/>
                <w:szCs w:val="24"/>
              </w:rPr>
            </w:pPr>
            <w:r>
              <w:rPr>
                <w:rFonts w:hint="default" w:ascii="Times New Roman" w:hAnsi="Times New Roman" w:cs="Times New Roman"/>
                <w:sz w:val="24"/>
                <w:szCs w:val="24"/>
              </w:rPr>
              <w:t>03</w:t>
            </w:r>
            <w:r>
              <w:rPr>
                <w:rFonts w:ascii="Times New Roman" w:hAnsi="Times New Roman" w:cs="Times New Roman"/>
                <w:sz w:val="24"/>
                <w:szCs w:val="24"/>
                <w:lang w:val="ro-RO"/>
              </w:rPr>
              <w:t>.</w:t>
            </w:r>
            <w:r>
              <w:rPr>
                <w:rFonts w:hint="default" w:ascii="Times New Roman" w:hAnsi="Times New Roman" w:cs="Times New Roman"/>
                <w:sz w:val="24"/>
                <w:szCs w:val="24"/>
              </w:rPr>
              <w:t>12</w:t>
            </w:r>
            <w:r>
              <w:rPr>
                <w:rFonts w:ascii="Times New Roman" w:hAnsi="Times New Roman" w:cs="Times New Roman"/>
                <w:sz w:val="24"/>
                <w:szCs w:val="24"/>
                <w:lang w:val="ro-RO"/>
              </w:rPr>
              <w:t>.202</w:t>
            </w:r>
            <w:r>
              <w:rPr>
                <w:rFonts w:hint="default" w:ascii="Times New Roman" w:hAnsi="Times New Roman" w:cs="Times New Roman"/>
                <w:sz w:val="24"/>
                <w:szCs w:val="24"/>
              </w:rPr>
              <w:t>5</w:t>
            </w:r>
          </w:p>
        </w:tc>
        <w:tc>
          <w:tcPr>
            <w:tcW w:w="2126" w:type="dxa"/>
            <w:vAlign w:val="top"/>
          </w:tcPr>
          <w:p w14:paraId="2010AED1">
            <w:pPr>
              <w:jc w:val="cente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1994" w:type="dxa"/>
          </w:tcPr>
          <w:p w14:paraId="0842E639">
            <w:pPr>
              <w:jc w:val="center"/>
              <w:rPr>
                <w:rFonts w:ascii="Times New Roman" w:hAnsi="Times New Roman" w:cs="Times New Roman"/>
                <w:sz w:val="24"/>
                <w:szCs w:val="24"/>
                <w:lang w:val="ro-RO"/>
              </w:rPr>
            </w:pPr>
          </w:p>
        </w:tc>
      </w:tr>
      <w:tr w14:paraId="1FFE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4" w:type="dxa"/>
          </w:tcPr>
          <w:p w14:paraId="5AB37DF4">
            <w:pPr>
              <w:jc w:val="center"/>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2563" w:type="dxa"/>
            <w:vAlign w:val="top"/>
          </w:tcPr>
          <w:p w14:paraId="73F40AB1">
            <w:pPr>
              <w:jc w:val="center"/>
              <w:rPr>
                <w:rFonts w:ascii="Times New Roman" w:hAnsi="Times New Roman" w:cs="Times New Roman"/>
                <w:sz w:val="24"/>
                <w:szCs w:val="24"/>
              </w:rPr>
            </w:pPr>
            <w:r>
              <w:rPr>
                <w:rFonts w:hint="default" w:ascii="Times New Roman" w:hAnsi="Times New Roman" w:cs="Times New Roman"/>
                <w:sz w:val="24"/>
                <w:szCs w:val="24"/>
              </w:rPr>
              <w:t>15</w:t>
            </w:r>
            <w:r>
              <w:rPr>
                <w:rFonts w:ascii="Times New Roman" w:hAnsi="Times New Roman" w:cs="Times New Roman"/>
                <w:sz w:val="24"/>
                <w:szCs w:val="24"/>
                <w:lang w:val="ro-RO"/>
              </w:rPr>
              <w:t>.</w:t>
            </w:r>
            <w:r>
              <w:rPr>
                <w:rFonts w:hint="default" w:ascii="Times New Roman" w:hAnsi="Times New Roman" w:cs="Times New Roman"/>
                <w:sz w:val="24"/>
                <w:szCs w:val="24"/>
              </w:rPr>
              <w:t>12</w:t>
            </w:r>
            <w:r>
              <w:rPr>
                <w:rFonts w:ascii="Times New Roman" w:hAnsi="Times New Roman" w:cs="Times New Roman"/>
                <w:sz w:val="24"/>
                <w:szCs w:val="24"/>
                <w:lang w:val="ro-RO"/>
              </w:rPr>
              <w:t>.202</w:t>
            </w:r>
            <w:r>
              <w:rPr>
                <w:rFonts w:hint="default" w:ascii="Times New Roman" w:hAnsi="Times New Roman" w:cs="Times New Roman"/>
                <w:sz w:val="24"/>
                <w:szCs w:val="24"/>
              </w:rPr>
              <w:t>5</w:t>
            </w:r>
          </w:p>
        </w:tc>
        <w:tc>
          <w:tcPr>
            <w:tcW w:w="2126" w:type="dxa"/>
            <w:vAlign w:val="top"/>
          </w:tcPr>
          <w:p w14:paraId="24D2699C">
            <w:pPr>
              <w:jc w:val="cente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1994" w:type="dxa"/>
          </w:tcPr>
          <w:p w14:paraId="7B2B2C22">
            <w:pPr>
              <w:jc w:val="center"/>
              <w:rPr>
                <w:rFonts w:ascii="Times New Roman" w:hAnsi="Times New Roman" w:cs="Times New Roman"/>
                <w:sz w:val="24"/>
                <w:szCs w:val="24"/>
                <w:lang w:val="ro-RO"/>
              </w:rPr>
            </w:pPr>
          </w:p>
        </w:tc>
      </w:tr>
      <w:tr w14:paraId="37B1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4" w:type="dxa"/>
          </w:tcPr>
          <w:p w14:paraId="466761A4">
            <w:pPr>
              <w:jc w:val="center"/>
              <w:rPr>
                <w:rFonts w:ascii="Times New Roman" w:hAnsi="Times New Roman" w:cs="Times New Roman"/>
                <w:sz w:val="24"/>
                <w:szCs w:val="24"/>
                <w:lang w:val="ro-RO"/>
              </w:rPr>
            </w:pPr>
            <w:r>
              <w:rPr>
                <w:rFonts w:ascii="Times New Roman" w:hAnsi="Times New Roman" w:cs="Times New Roman"/>
                <w:sz w:val="24"/>
                <w:szCs w:val="24"/>
              </w:rPr>
              <w:t>9</w:t>
            </w:r>
          </w:p>
        </w:tc>
        <w:tc>
          <w:tcPr>
            <w:tcW w:w="2563" w:type="dxa"/>
            <w:vAlign w:val="top"/>
          </w:tcPr>
          <w:p w14:paraId="474300D1">
            <w:pPr>
              <w:jc w:val="center"/>
              <w:rPr>
                <w:rFonts w:ascii="Times New Roman" w:hAnsi="Times New Roman" w:cs="Times New Roman"/>
                <w:sz w:val="24"/>
                <w:szCs w:val="24"/>
              </w:rPr>
            </w:pPr>
            <w:r>
              <w:rPr>
                <w:rFonts w:hint="default" w:ascii="Times New Roman" w:hAnsi="Times New Roman" w:cs="Times New Roman"/>
                <w:sz w:val="24"/>
                <w:szCs w:val="24"/>
              </w:rPr>
              <w:t>05</w:t>
            </w:r>
            <w:r>
              <w:rPr>
                <w:rFonts w:ascii="Times New Roman" w:hAnsi="Times New Roman" w:cs="Times New Roman"/>
                <w:sz w:val="24"/>
                <w:szCs w:val="24"/>
                <w:lang w:val="ro-RO"/>
              </w:rPr>
              <w:t>.</w:t>
            </w:r>
            <w:r>
              <w:rPr>
                <w:rFonts w:hint="default" w:ascii="Times New Roman" w:hAnsi="Times New Roman" w:cs="Times New Roman"/>
                <w:sz w:val="24"/>
                <w:szCs w:val="24"/>
              </w:rPr>
              <w:t>01</w:t>
            </w:r>
            <w:r>
              <w:rPr>
                <w:rFonts w:ascii="Times New Roman" w:hAnsi="Times New Roman" w:cs="Times New Roman"/>
                <w:sz w:val="24"/>
                <w:szCs w:val="24"/>
                <w:lang w:val="ro-RO"/>
              </w:rPr>
              <w:t>.202</w:t>
            </w:r>
            <w:r>
              <w:rPr>
                <w:rFonts w:hint="default" w:ascii="Times New Roman" w:hAnsi="Times New Roman" w:cs="Times New Roman"/>
                <w:sz w:val="24"/>
                <w:szCs w:val="24"/>
              </w:rPr>
              <w:t>6</w:t>
            </w:r>
          </w:p>
        </w:tc>
        <w:tc>
          <w:tcPr>
            <w:tcW w:w="2126" w:type="dxa"/>
            <w:vAlign w:val="top"/>
          </w:tcPr>
          <w:p w14:paraId="4CA7B949">
            <w:pPr>
              <w:jc w:val="cente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1994" w:type="dxa"/>
          </w:tcPr>
          <w:p w14:paraId="355608E8">
            <w:pPr>
              <w:jc w:val="center"/>
              <w:rPr>
                <w:rFonts w:ascii="Times New Roman" w:hAnsi="Times New Roman" w:cs="Times New Roman"/>
                <w:sz w:val="24"/>
                <w:szCs w:val="24"/>
                <w:lang w:val="ro-RO"/>
              </w:rPr>
            </w:pPr>
          </w:p>
        </w:tc>
      </w:tr>
      <w:tr w14:paraId="776C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4" w:type="dxa"/>
          </w:tcPr>
          <w:p w14:paraId="3A3A64F3">
            <w:pPr>
              <w:jc w:val="center"/>
              <w:rPr>
                <w:rFonts w:ascii="Times New Roman" w:hAnsi="Times New Roman" w:cs="Times New Roman"/>
                <w:sz w:val="24"/>
                <w:szCs w:val="24"/>
              </w:rPr>
            </w:pPr>
            <w:r>
              <w:rPr>
                <w:rFonts w:ascii="Times New Roman" w:hAnsi="Times New Roman" w:cs="Times New Roman"/>
                <w:sz w:val="24"/>
                <w:szCs w:val="24"/>
              </w:rPr>
              <w:t>10</w:t>
            </w:r>
          </w:p>
        </w:tc>
        <w:tc>
          <w:tcPr>
            <w:tcW w:w="2563" w:type="dxa"/>
            <w:vAlign w:val="top"/>
          </w:tcPr>
          <w:p w14:paraId="2F023358">
            <w:pPr>
              <w:jc w:val="center"/>
              <w:rPr>
                <w:rFonts w:ascii="Times New Roman" w:hAnsi="Times New Roman" w:cs="Times New Roman"/>
                <w:sz w:val="24"/>
                <w:szCs w:val="24"/>
              </w:rPr>
            </w:pPr>
            <w:r>
              <w:rPr>
                <w:rFonts w:hint="default" w:ascii="Times New Roman" w:hAnsi="Times New Roman" w:cs="Times New Roman"/>
                <w:sz w:val="24"/>
                <w:szCs w:val="24"/>
              </w:rPr>
              <w:t>19</w:t>
            </w:r>
            <w:r>
              <w:rPr>
                <w:rFonts w:ascii="Times New Roman" w:hAnsi="Times New Roman" w:cs="Times New Roman"/>
                <w:sz w:val="24"/>
                <w:szCs w:val="24"/>
                <w:lang w:val="ro-RO"/>
              </w:rPr>
              <w:t>.</w:t>
            </w:r>
            <w:r>
              <w:rPr>
                <w:rFonts w:hint="default" w:ascii="Times New Roman" w:hAnsi="Times New Roman" w:cs="Times New Roman"/>
                <w:sz w:val="24"/>
                <w:szCs w:val="24"/>
              </w:rPr>
              <w:t>01</w:t>
            </w:r>
            <w:r>
              <w:rPr>
                <w:rFonts w:ascii="Times New Roman" w:hAnsi="Times New Roman" w:cs="Times New Roman"/>
                <w:sz w:val="24"/>
                <w:szCs w:val="24"/>
                <w:lang w:val="ro-RO"/>
              </w:rPr>
              <w:t>.202</w:t>
            </w:r>
            <w:r>
              <w:rPr>
                <w:rFonts w:hint="default" w:ascii="Times New Roman" w:hAnsi="Times New Roman" w:cs="Times New Roman"/>
                <w:sz w:val="24"/>
                <w:szCs w:val="24"/>
              </w:rPr>
              <w:t>6</w:t>
            </w:r>
          </w:p>
        </w:tc>
        <w:tc>
          <w:tcPr>
            <w:tcW w:w="2126" w:type="dxa"/>
            <w:vAlign w:val="top"/>
          </w:tcPr>
          <w:p w14:paraId="610C765A">
            <w:pPr>
              <w:jc w:val="center"/>
              <w:rPr>
                <w:rFonts w:ascii="Times New Roman" w:hAnsi="Times New Roman" w:cs="Times New Roman"/>
                <w:sz w:val="24"/>
                <w:szCs w:val="24"/>
              </w:rPr>
            </w:pPr>
            <w:r>
              <w:rPr>
                <w:rFonts w:ascii="Times New Roman" w:hAnsi="Times New Roman" w:cs="Times New Roman"/>
                <w:sz w:val="24"/>
                <w:szCs w:val="24"/>
                <w:lang w:val="ro-RO"/>
              </w:rPr>
              <w:t>14.00</w:t>
            </w:r>
          </w:p>
        </w:tc>
        <w:tc>
          <w:tcPr>
            <w:tcW w:w="1994" w:type="dxa"/>
          </w:tcPr>
          <w:p w14:paraId="5C37C577">
            <w:pPr>
              <w:jc w:val="center"/>
              <w:rPr>
                <w:rFonts w:ascii="Times New Roman" w:hAnsi="Times New Roman" w:cs="Times New Roman"/>
                <w:sz w:val="24"/>
                <w:szCs w:val="24"/>
                <w:lang w:val="ro-RO"/>
              </w:rPr>
            </w:pPr>
          </w:p>
        </w:tc>
      </w:tr>
      <w:tr w14:paraId="07D7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4" w:type="dxa"/>
          </w:tcPr>
          <w:p w14:paraId="312CCF20">
            <w:pPr>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2563" w:type="dxa"/>
            <w:vAlign w:val="top"/>
          </w:tcPr>
          <w:p w14:paraId="0F296D05">
            <w:pPr>
              <w:jc w:val="center"/>
              <w:rPr>
                <w:rFonts w:ascii="Times New Roman" w:hAnsi="Times New Roman" w:cs="Times New Roman"/>
                <w:sz w:val="24"/>
                <w:szCs w:val="24"/>
              </w:rPr>
            </w:pPr>
            <w:r>
              <w:rPr>
                <w:rFonts w:hint="default" w:ascii="Times New Roman" w:hAnsi="Times New Roman" w:cs="Times New Roman"/>
                <w:sz w:val="24"/>
                <w:szCs w:val="24"/>
              </w:rPr>
              <w:t>30.01.2026</w:t>
            </w:r>
          </w:p>
        </w:tc>
        <w:tc>
          <w:tcPr>
            <w:tcW w:w="2126" w:type="dxa"/>
            <w:vAlign w:val="top"/>
          </w:tcPr>
          <w:p w14:paraId="411DFB61">
            <w:pPr>
              <w:jc w:val="center"/>
              <w:rPr>
                <w:rFonts w:ascii="Times New Roman" w:hAnsi="Times New Roman" w:cs="Times New Roman"/>
                <w:sz w:val="24"/>
                <w:szCs w:val="24"/>
              </w:rPr>
            </w:pPr>
            <w:r>
              <w:rPr>
                <w:rFonts w:hint="default" w:ascii="Times New Roman" w:hAnsi="Times New Roman" w:cs="Times New Roman"/>
                <w:sz w:val="24"/>
                <w:szCs w:val="24"/>
              </w:rPr>
              <w:t>14.00</w:t>
            </w:r>
          </w:p>
        </w:tc>
        <w:tc>
          <w:tcPr>
            <w:tcW w:w="1994" w:type="dxa"/>
          </w:tcPr>
          <w:p w14:paraId="52996FB1">
            <w:pPr>
              <w:jc w:val="center"/>
              <w:rPr>
                <w:rFonts w:ascii="Times New Roman" w:hAnsi="Times New Roman" w:cs="Times New Roman"/>
                <w:sz w:val="24"/>
                <w:szCs w:val="24"/>
                <w:lang w:val="ro-RO"/>
              </w:rPr>
            </w:pPr>
          </w:p>
        </w:tc>
      </w:tr>
    </w:tbl>
    <w:p w14:paraId="5331B1A3">
      <w:pPr>
        <w:rPr>
          <w:rFonts w:ascii="Times New Roman" w:hAnsi="Times New Roman" w:cs="Times New Roman"/>
          <w:sz w:val="24"/>
          <w:szCs w:val="24"/>
          <w:lang w:val="ro-RO"/>
        </w:rPr>
      </w:pPr>
    </w:p>
    <w:p w14:paraId="65AB86B2">
      <w:pPr>
        <w:rPr>
          <w:rFonts w:ascii="Times New Roman" w:hAnsi="Times New Roman" w:cs="Times New Roman"/>
          <w:sz w:val="24"/>
          <w:szCs w:val="24"/>
          <w:lang w:val="ro-RO"/>
        </w:rPr>
      </w:pPr>
    </w:p>
    <w:p w14:paraId="609A30BD">
      <w:pPr>
        <w:rPr>
          <w:rFonts w:ascii="Times New Roman" w:hAnsi="Times New Roman" w:cs="Times New Roman"/>
          <w:sz w:val="24"/>
          <w:szCs w:val="24"/>
          <w:lang w:val="ro-RO"/>
        </w:rPr>
      </w:pPr>
    </w:p>
    <w:p w14:paraId="17FEB807">
      <w:pPr>
        <w:rPr>
          <w:rFonts w:ascii="Times New Roman" w:hAnsi="Times New Roman" w:cs="Times New Roman"/>
          <w:sz w:val="24"/>
          <w:szCs w:val="24"/>
          <w:lang w:val="ro-RO"/>
        </w:rPr>
      </w:pPr>
    </w:p>
    <w:p w14:paraId="3DFE91FC">
      <w:pPr>
        <w:rPr>
          <w:rFonts w:ascii="Times New Roman" w:hAnsi="Times New Roman" w:cs="Times New Roman"/>
          <w:sz w:val="24"/>
          <w:szCs w:val="24"/>
          <w:lang w:val="ro-RO"/>
        </w:rPr>
      </w:pPr>
    </w:p>
    <w:p w14:paraId="0E836D93">
      <w:pPr>
        <w:rPr>
          <w:rFonts w:ascii="Times New Roman" w:hAnsi="Times New Roman" w:cs="Times New Roman"/>
          <w:sz w:val="24"/>
          <w:szCs w:val="24"/>
          <w:lang w:val="ro-RO"/>
        </w:rPr>
      </w:pPr>
    </w:p>
    <w:p w14:paraId="5809D48C">
      <w:pPr>
        <w:rPr>
          <w:rFonts w:ascii="Times New Roman" w:hAnsi="Times New Roman" w:cs="Times New Roman"/>
          <w:sz w:val="24"/>
          <w:szCs w:val="24"/>
          <w:lang w:val="ro-RO"/>
        </w:rPr>
      </w:pPr>
    </w:p>
    <w:p w14:paraId="63A95A61">
      <w:pPr>
        <w:rPr>
          <w:rFonts w:ascii="Times New Roman" w:hAnsi="Times New Roman" w:cs="Times New Roman"/>
          <w:sz w:val="24"/>
          <w:szCs w:val="24"/>
          <w:lang w:val="ro-RO"/>
        </w:rPr>
      </w:pPr>
    </w:p>
    <w:p w14:paraId="7845DC81">
      <w:pPr>
        <w:rPr>
          <w:rFonts w:ascii="Times New Roman" w:hAnsi="Times New Roman" w:cs="Times New Roman"/>
          <w:sz w:val="24"/>
          <w:szCs w:val="24"/>
          <w:lang w:val="ro-RO"/>
        </w:rPr>
      </w:pPr>
    </w:p>
    <w:p w14:paraId="273E0BA5">
      <w:pPr>
        <w:pStyle w:val="16"/>
        <w:rPr>
          <w:rFonts w:ascii="Times New Roman" w:hAnsi="Times New Roman" w:cs="Times New Roman"/>
          <w:sz w:val="24"/>
          <w:szCs w:val="24"/>
          <w:lang w:val="ro-RO"/>
        </w:rPr>
      </w:pPr>
    </w:p>
    <w:p w14:paraId="0690F981">
      <w:pPr>
        <w:pStyle w:val="16"/>
        <w:rPr>
          <w:rFonts w:ascii="Times New Roman" w:hAnsi="Times New Roman" w:cs="Times New Roman"/>
          <w:sz w:val="24"/>
          <w:szCs w:val="24"/>
          <w:lang w:val="ro-RO"/>
        </w:rPr>
      </w:pPr>
    </w:p>
    <w:p w14:paraId="6D43FCC8">
      <w:pPr>
        <w:pStyle w:val="16"/>
        <w:ind w:firstLine="708"/>
        <w:rPr>
          <w:rFonts w:ascii="Times New Roman" w:hAnsi="Times New Roman" w:cs="Times New Roman"/>
          <w:sz w:val="24"/>
          <w:szCs w:val="24"/>
          <w:lang w:val="ro-RO"/>
        </w:rPr>
      </w:pPr>
    </w:p>
    <w:p w14:paraId="3DA4B59D">
      <w:pPr>
        <w:pStyle w:val="16"/>
        <w:ind w:firstLine="708"/>
        <w:rPr>
          <w:rFonts w:ascii="Times New Roman" w:hAnsi="Times New Roman" w:cs="Times New Roman"/>
          <w:sz w:val="24"/>
          <w:szCs w:val="24"/>
          <w:lang w:val="ro-RO"/>
        </w:rPr>
      </w:pPr>
    </w:p>
    <w:p w14:paraId="7CACA1E4">
      <w:pPr>
        <w:pStyle w:val="16"/>
        <w:ind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5DE5CF44">
      <w:pPr>
        <w:pStyle w:val="16"/>
        <w:ind w:firstLine="708"/>
        <w:rPr>
          <w:rFonts w:ascii="Times New Roman" w:hAnsi="Times New Roman" w:cs="Times New Roman"/>
          <w:sz w:val="24"/>
          <w:szCs w:val="24"/>
          <w:lang w:val="ro-RO"/>
        </w:rPr>
      </w:pPr>
    </w:p>
    <w:p w14:paraId="20EDB29C">
      <w:pPr>
        <w:pStyle w:val="16"/>
        <w:ind w:left="708" w:firstLine="708"/>
        <w:rPr>
          <w:rFonts w:ascii="Times New Roman" w:hAnsi="Times New Roman" w:cs="Times New Roman"/>
          <w:sz w:val="24"/>
          <w:szCs w:val="24"/>
        </w:rPr>
      </w:pPr>
      <w:r>
        <w:rPr>
          <w:rFonts w:ascii="Times New Roman" w:hAnsi="Times New Roman" w:cs="Times New Roman"/>
          <w:sz w:val="24"/>
          <w:szCs w:val="24"/>
          <w:lang w:val="ro-RO"/>
        </w:rPr>
        <w:t>Şef secţie administrativ-militară</w:t>
      </w:r>
      <w:r>
        <w:rPr>
          <w:rFonts w:ascii="Times New Roman" w:hAnsi="Times New Roman" w:cs="Times New Roman"/>
          <w:sz w:val="24"/>
          <w:szCs w:val="24"/>
        </w:rPr>
        <w:t xml:space="preserve"> (l.d.p.</w:t>
      </w:r>
      <w:r>
        <w:rPr>
          <w:rFonts w:ascii="Times New Roman" w:hAnsi="Times New Roman" w:cs="Times New Roman"/>
          <w:sz w:val="24"/>
          <w:szCs w:val="24"/>
          <w:lang w:val="ro-RO"/>
        </w:rPr>
        <w:t xml:space="preserve"> Sîngerei</w:t>
      </w:r>
      <w:r>
        <w:rPr>
          <w:rFonts w:ascii="Times New Roman" w:hAnsi="Times New Roman" w:cs="Times New Roman"/>
          <w:sz w:val="24"/>
          <w:szCs w:val="24"/>
        </w:rPr>
        <w:t>)</w:t>
      </w:r>
    </w:p>
    <w:p w14:paraId="7661D2BC">
      <w:pPr>
        <w:pStyle w:val="16"/>
        <w:rPr>
          <w:rFonts w:ascii="Times New Roman" w:hAnsi="Times New Roman" w:cs="Times New Roman"/>
          <w:sz w:val="24"/>
          <w:szCs w:val="24"/>
          <w:lang w:val="ro-RO"/>
        </w:rPr>
      </w:pPr>
    </w:p>
    <w:p w14:paraId="736C9E65">
      <w:pPr>
        <w:pStyle w:val="16"/>
        <w:ind w:firstLine="708"/>
        <w:rPr>
          <w:rFonts w:ascii="Times New Roman" w:hAnsi="Times New Roman" w:cs="Times New Roman"/>
          <w:sz w:val="24"/>
          <w:szCs w:val="24"/>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Pr>
          <w:rFonts w:ascii="Times New Roman" w:hAnsi="Times New Roman" w:cs="Times New Roman"/>
          <w:sz w:val="24"/>
          <w:szCs w:val="24"/>
        </w:rPr>
        <w:t>colonel</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rPr>
        <w:t>Evghen GORODENCO</w:t>
      </w:r>
    </w:p>
    <w:p w14:paraId="60CE620F">
      <w:pPr>
        <w:pStyle w:val="16"/>
        <w:rPr>
          <w:rFonts w:ascii="Times New Roman" w:hAnsi="Times New Roman" w:cs="Times New Roman"/>
          <w:sz w:val="24"/>
          <w:szCs w:val="24"/>
          <w:lang w:val="ro-RO"/>
        </w:rPr>
      </w:pPr>
    </w:p>
    <w:p w14:paraId="143C2946">
      <w:pPr>
        <w:pStyle w:val="16"/>
        <w:rPr>
          <w:rFonts w:ascii="Times New Roman" w:hAnsi="Times New Roman" w:cs="Times New Roman"/>
          <w:sz w:val="24"/>
          <w:szCs w:val="24"/>
          <w:lang w:val="ro-RO"/>
        </w:rPr>
      </w:pPr>
    </w:p>
    <w:p w14:paraId="70B81C46">
      <w:pPr>
        <w:pStyle w:val="16"/>
        <w:rPr>
          <w:rFonts w:ascii="Times New Roman" w:hAnsi="Times New Roman" w:cs="Times New Roman"/>
          <w:sz w:val="24"/>
          <w:szCs w:val="24"/>
          <w:lang w:val="ro-RO"/>
        </w:rPr>
      </w:pPr>
    </w:p>
    <w:p w14:paraId="74DB8528">
      <w:pPr>
        <w:pStyle w:val="16"/>
        <w:rPr>
          <w:rFonts w:ascii="Times New Roman" w:hAnsi="Times New Roman" w:cs="Times New Roman"/>
          <w:sz w:val="24"/>
          <w:szCs w:val="24"/>
          <w:lang w:val="ro-RO"/>
        </w:rPr>
      </w:pPr>
    </w:p>
    <w:p w14:paraId="6AC6E1CF">
      <w:pPr>
        <w:pStyle w:val="16"/>
        <w:rPr>
          <w:rFonts w:ascii="Times New Roman" w:hAnsi="Times New Roman" w:cs="Times New Roman"/>
          <w:sz w:val="24"/>
          <w:szCs w:val="24"/>
          <w:lang w:val="ro-RO"/>
        </w:rPr>
      </w:pPr>
    </w:p>
    <w:p w14:paraId="65024306">
      <w:pPr>
        <w:pStyle w:val="16"/>
        <w:rPr>
          <w:rFonts w:ascii="Times New Roman" w:hAnsi="Times New Roman" w:cs="Times New Roman"/>
          <w:sz w:val="24"/>
          <w:szCs w:val="24"/>
          <w:lang w:val="ro-RO"/>
        </w:rPr>
      </w:pPr>
    </w:p>
    <w:p w14:paraId="5D0DD2AB">
      <w:pPr>
        <w:pStyle w:val="16"/>
        <w:rPr>
          <w:rFonts w:ascii="Times New Roman" w:hAnsi="Times New Roman" w:cs="Times New Roman"/>
          <w:sz w:val="24"/>
          <w:szCs w:val="24"/>
          <w:lang w:val="ro-RO"/>
        </w:rPr>
      </w:pPr>
    </w:p>
    <w:p w14:paraId="17AD46BC">
      <w:pPr>
        <w:pStyle w:val="16"/>
        <w:rPr>
          <w:rFonts w:ascii="Times New Roman" w:hAnsi="Times New Roman" w:cs="Times New Roman"/>
          <w:sz w:val="24"/>
          <w:szCs w:val="24"/>
          <w:lang w:val="ro-RO"/>
        </w:rPr>
      </w:pPr>
    </w:p>
    <w:p w14:paraId="61A62ACF">
      <w:pPr>
        <w:pStyle w:val="16"/>
        <w:rPr>
          <w:rFonts w:ascii="Times New Roman" w:hAnsi="Times New Roman" w:cs="Times New Roman"/>
          <w:sz w:val="24"/>
          <w:szCs w:val="24"/>
          <w:lang w:val="ro-RO"/>
        </w:rPr>
      </w:pPr>
    </w:p>
    <w:p w14:paraId="4BBDFDCB">
      <w:pPr>
        <w:pStyle w:val="16"/>
        <w:rPr>
          <w:rFonts w:ascii="Times New Roman" w:hAnsi="Times New Roman" w:cs="Times New Roman"/>
          <w:sz w:val="24"/>
          <w:szCs w:val="24"/>
          <w:lang w:val="ro-RO"/>
        </w:rPr>
      </w:pPr>
    </w:p>
    <w:p w14:paraId="3AC745C9">
      <w:pPr>
        <w:pStyle w:val="16"/>
        <w:rPr>
          <w:rFonts w:ascii="Times New Roman" w:hAnsi="Times New Roman" w:cs="Times New Roman"/>
          <w:sz w:val="24"/>
          <w:szCs w:val="24"/>
          <w:lang w:val="ro-RO"/>
        </w:rPr>
      </w:pPr>
    </w:p>
    <w:p w14:paraId="3DC9AC0B">
      <w:pPr>
        <w:pStyle w:val="16"/>
        <w:rPr>
          <w:rFonts w:ascii="Times New Roman" w:hAnsi="Times New Roman" w:cs="Times New Roman"/>
          <w:sz w:val="24"/>
          <w:szCs w:val="24"/>
          <w:lang w:val="ro-RO"/>
        </w:rPr>
      </w:pPr>
    </w:p>
    <w:p w14:paraId="403D122E">
      <w:pPr>
        <w:pStyle w:val="16"/>
        <w:rPr>
          <w:rFonts w:ascii="Times New Roman" w:hAnsi="Times New Roman" w:cs="Times New Roman"/>
          <w:sz w:val="24"/>
          <w:szCs w:val="24"/>
          <w:lang w:val="ro-RO"/>
        </w:rPr>
      </w:pPr>
    </w:p>
    <w:p w14:paraId="47BA7908">
      <w:pPr>
        <w:pStyle w:val="16"/>
        <w:rPr>
          <w:rFonts w:ascii="Times New Roman" w:hAnsi="Times New Roman" w:cs="Times New Roman"/>
          <w:sz w:val="24"/>
          <w:szCs w:val="24"/>
          <w:lang w:val="ro-RO"/>
        </w:rPr>
      </w:pPr>
    </w:p>
    <w:p w14:paraId="7BD0D1EC">
      <w:pPr>
        <w:pStyle w:val="16"/>
        <w:rPr>
          <w:rFonts w:ascii="Times New Roman" w:hAnsi="Times New Roman" w:cs="Times New Roman"/>
          <w:sz w:val="24"/>
          <w:szCs w:val="24"/>
          <w:lang w:val="ro-RO"/>
        </w:rPr>
      </w:pPr>
    </w:p>
    <w:p w14:paraId="24B06E49">
      <w:pPr>
        <w:pStyle w:val="16"/>
        <w:rPr>
          <w:rFonts w:ascii="Times New Roman" w:hAnsi="Times New Roman" w:cs="Times New Roman"/>
          <w:sz w:val="24"/>
          <w:szCs w:val="24"/>
          <w:lang w:val="ro-RO"/>
        </w:rPr>
      </w:pPr>
    </w:p>
    <w:p w14:paraId="76C106D8">
      <w:pPr>
        <w:pStyle w:val="16"/>
        <w:ind w:left="7080"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Anexa nr.2 </w:t>
      </w:r>
    </w:p>
    <w:p w14:paraId="05C3CE14">
      <w:pPr>
        <w:pStyle w:val="16"/>
        <w:rPr>
          <w:rFonts w:ascii="Times New Roman" w:hAnsi="Times New Roman" w:cs="Times New Roman"/>
          <w:sz w:val="24"/>
          <w:szCs w:val="24"/>
        </w:rPr>
      </w:pPr>
      <w:r>
        <w:rPr>
          <w:rFonts w:ascii="Times New Roman" w:hAnsi="Times New Roman" w:cs="Times New Roman"/>
          <w:sz w:val="24"/>
          <w:szCs w:val="24"/>
          <w:lang w:val="ro-RO"/>
        </w:rPr>
        <w:t xml:space="preserve">                                                                                                                             la decizia nr.</w:t>
      </w:r>
      <w:r>
        <w:rPr>
          <w:rFonts w:ascii="Times New Roman" w:hAnsi="Times New Roman" w:cs="Times New Roman"/>
          <w:sz w:val="24"/>
          <w:szCs w:val="24"/>
        </w:rPr>
        <w:t>____</w:t>
      </w:r>
    </w:p>
    <w:p w14:paraId="4BEEBD54">
      <w:pPr>
        <w:pStyle w:val="16"/>
        <w:rPr>
          <w:rFonts w:ascii="Times New Roman" w:hAnsi="Times New Roman" w:cs="Times New Roman"/>
          <w:sz w:val="24"/>
          <w:szCs w:val="24"/>
        </w:rPr>
      </w:pPr>
      <w:r>
        <w:rPr>
          <w:rFonts w:ascii="Times New Roman" w:hAnsi="Times New Roman" w:cs="Times New Roman"/>
          <w:sz w:val="24"/>
          <w:szCs w:val="24"/>
          <w:lang w:val="ro-RO"/>
        </w:rPr>
        <w:t xml:space="preserve">                                                                                                                        </w:t>
      </w:r>
      <w:r>
        <w:rPr>
          <w:rFonts w:ascii="Times New Roman" w:hAnsi="Times New Roman" w:cs="Times New Roman"/>
          <w:sz w:val="24"/>
          <w:szCs w:val="24"/>
        </w:rPr>
        <w:t xml:space="preserve">     d</w:t>
      </w:r>
      <w:r>
        <w:rPr>
          <w:rFonts w:ascii="Times New Roman" w:hAnsi="Times New Roman" w:cs="Times New Roman"/>
          <w:sz w:val="24"/>
          <w:szCs w:val="24"/>
          <w:lang w:val="ro-RO"/>
        </w:rPr>
        <w:t>in</w:t>
      </w:r>
      <w:r>
        <w:rPr>
          <w:rFonts w:ascii="Times New Roman" w:hAnsi="Times New Roman" w:cs="Times New Roman"/>
          <w:sz w:val="24"/>
          <w:szCs w:val="24"/>
        </w:rPr>
        <w:t xml:space="preserve"> _______2025</w:t>
      </w:r>
    </w:p>
    <w:p w14:paraId="27EFF3AF">
      <w:pPr>
        <w:pStyle w:val="16"/>
        <w:rPr>
          <w:rFonts w:ascii="Times New Roman" w:hAnsi="Times New Roman" w:cs="Times New Roman"/>
          <w:sz w:val="24"/>
          <w:szCs w:val="24"/>
          <w:lang w:val="ro-RO"/>
        </w:rPr>
      </w:pPr>
    </w:p>
    <w:p w14:paraId="2806FC83">
      <w:pPr>
        <w:pStyle w:val="16"/>
        <w:rPr>
          <w:rFonts w:ascii="Times New Roman" w:hAnsi="Times New Roman" w:cs="Times New Roman"/>
          <w:sz w:val="24"/>
          <w:szCs w:val="24"/>
          <w:lang w:val="ro-RO"/>
        </w:rPr>
      </w:pPr>
      <w:r>
        <w:rPr>
          <w:rFonts w:ascii="Times New Roman" w:hAnsi="Times New Roman" w:cs="Times New Roman"/>
          <w:sz w:val="24"/>
          <w:szCs w:val="24"/>
          <w:u w:val="single"/>
          <w:lang w:val="ro-RO"/>
        </w:rPr>
        <w:t xml:space="preserve">                                                                   </w:t>
      </w:r>
      <w:r>
        <w:rPr>
          <w:rFonts w:ascii="Times New Roman" w:hAnsi="Times New Roman" w:cs="Times New Roman"/>
          <w:sz w:val="24"/>
          <w:szCs w:val="24"/>
          <w:lang w:val="ro-RO"/>
        </w:rPr>
        <w:t xml:space="preserve">                                                                                  </w:t>
      </w:r>
    </w:p>
    <w:p w14:paraId="2BA10EB8">
      <w:pPr>
        <w:jc w:val="center"/>
        <w:rPr>
          <w:rFonts w:ascii="Times New Roman" w:hAnsi="Times New Roman" w:cs="Times New Roman"/>
          <w:b/>
          <w:sz w:val="24"/>
          <w:szCs w:val="24"/>
          <w:lang w:val="ro-RO"/>
        </w:rPr>
      </w:pPr>
    </w:p>
    <w:p w14:paraId="6824A1F3">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C O M P O N E N Ţ A</w:t>
      </w:r>
    </w:p>
    <w:p w14:paraId="46247598">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comisiei medico-militare</w:t>
      </w:r>
    </w:p>
    <w:p w14:paraId="31D48BE3">
      <w:pPr>
        <w:spacing w:line="240" w:lineRule="auto"/>
        <w:ind w:left="4202" w:hanging="4202" w:hangingChars="1750"/>
        <w:rPr>
          <w:rFonts w:ascii="Times New Roman" w:hAnsi="Times New Roman" w:cs="Times New Roman"/>
          <w:sz w:val="24"/>
          <w:szCs w:val="24"/>
          <w:lang w:val="ro-RO"/>
        </w:rPr>
      </w:pPr>
      <w:r>
        <w:rPr>
          <w:rFonts w:ascii="Times New Roman" w:hAnsi="Times New Roman" w:cs="Times New Roman"/>
          <w:b/>
          <w:i/>
          <w:sz w:val="24"/>
          <w:szCs w:val="24"/>
          <w:u w:val="single"/>
          <w:lang w:val="ro-RO"/>
        </w:rPr>
        <w:t>Preşedintele comisiei</w:t>
      </w:r>
      <w:r>
        <w:rPr>
          <w:rFonts w:ascii="Times New Roman" w:hAnsi="Times New Roman" w:cs="Times New Roman"/>
          <w:sz w:val="24"/>
          <w:szCs w:val="24"/>
          <w:lang w:val="ro-RO"/>
        </w:rPr>
        <w:t xml:space="preserve">:  </w:t>
      </w:r>
      <w:r>
        <w:rPr>
          <w:rFonts w:hint="default" w:ascii="Times New Roman" w:hAnsi="Times New Roman" w:cs="Times New Roman"/>
          <w:sz w:val="24"/>
          <w:szCs w:val="24"/>
        </w:rPr>
        <w:t xml:space="preserve">Ludmila GALAGAN </w:t>
      </w:r>
      <w:r>
        <w:rPr>
          <w:rFonts w:ascii="Times New Roman" w:hAnsi="Times New Roman" w:cs="Times New Roman"/>
          <w:sz w:val="24"/>
          <w:szCs w:val="24"/>
          <w:lang w:val="ro-RO"/>
        </w:rPr>
        <w:t>– şef</w:t>
      </w:r>
      <w:r>
        <w:rPr>
          <w:rFonts w:ascii="Times New Roman" w:hAnsi="Times New Roman" w:cs="Times New Roman"/>
          <w:sz w:val="24"/>
          <w:szCs w:val="24"/>
        </w:rPr>
        <w:t>ă</w:t>
      </w:r>
      <w:r>
        <w:rPr>
          <w:rFonts w:hint="default" w:ascii="Times New Roman" w:hAnsi="Times New Roman" w:cs="Times New Roman"/>
          <w:sz w:val="24"/>
          <w:szCs w:val="24"/>
        </w:rPr>
        <w:t xml:space="preserve"> </w:t>
      </w:r>
      <w:r>
        <w:rPr>
          <w:rFonts w:ascii="Times New Roman" w:hAnsi="Times New Roman" w:cs="Times New Roman"/>
          <w:sz w:val="24"/>
          <w:szCs w:val="24"/>
          <w:lang w:val="ro-RO"/>
        </w:rPr>
        <w:t xml:space="preserve">Secţie </w:t>
      </w:r>
      <w:r>
        <w:rPr>
          <w:rFonts w:hint="default" w:ascii="Times New Roman" w:hAnsi="Times New Roman" w:cs="Times New Roman"/>
          <w:sz w:val="24"/>
          <w:szCs w:val="24"/>
        </w:rPr>
        <w:t xml:space="preserve">Asistență Medicală Specializată de Ambulator </w:t>
      </w:r>
      <w:r>
        <w:rPr>
          <w:rFonts w:ascii="Times New Roman" w:hAnsi="Times New Roman" w:cs="Times New Roman"/>
          <w:sz w:val="24"/>
          <w:szCs w:val="24"/>
          <w:lang w:val="ro-RO"/>
        </w:rPr>
        <w:t>IMSP „Spitalul Raional Sîngerei”</w:t>
      </w:r>
    </w:p>
    <w:p w14:paraId="3091A850">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Adela ROȘCA - medic infecționist (rezervă)</w:t>
      </w:r>
    </w:p>
    <w:p w14:paraId="02C02E1A">
      <w:pPr>
        <w:spacing w:line="240" w:lineRule="auto"/>
        <w:jc w:val="center"/>
        <w:rPr>
          <w:rFonts w:ascii="Times New Roman" w:hAnsi="Times New Roman" w:cs="Times New Roman"/>
          <w:b/>
          <w:i/>
          <w:sz w:val="24"/>
          <w:szCs w:val="24"/>
          <w:u w:val="single"/>
          <w:lang w:val="ro-RO"/>
        </w:rPr>
      </w:pPr>
      <w:r>
        <w:rPr>
          <w:rFonts w:ascii="Times New Roman" w:hAnsi="Times New Roman" w:cs="Times New Roman"/>
          <w:b/>
          <w:i/>
          <w:sz w:val="24"/>
          <w:szCs w:val="24"/>
          <w:u w:val="single"/>
          <w:lang w:val="ro-RO"/>
        </w:rPr>
        <w:t>Membrii comisiei medico-militare (de bază):</w:t>
      </w:r>
    </w:p>
    <w:p w14:paraId="018033F3">
      <w:pPr>
        <w:pStyle w:val="16"/>
        <w:rPr>
          <w:rFonts w:ascii="Times New Roman" w:hAnsi="Times New Roman" w:cs="Times New Roman"/>
          <w:sz w:val="24"/>
          <w:szCs w:val="24"/>
          <w:lang w:val="ro-RO"/>
        </w:rPr>
      </w:pPr>
    </w:p>
    <w:p w14:paraId="0C5F2E57">
      <w:pPr>
        <w:pStyle w:val="16"/>
        <w:spacing w:line="276" w:lineRule="auto"/>
        <w:rPr>
          <w:rFonts w:hint="default" w:ascii="Times New Roman" w:hAnsi="Times New Roman" w:cs="Times New Roman"/>
          <w:sz w:val="24"/>
          <w:szCs w:val="24"/>
        </w:rPr>
      </w:pPr>
      <w:r>
        <w:rPr>
          <w:rFonts w:ascii="Times New Roman" w:hAnsi="Times New Roman" w:cs="Times New Roman"/>
          <w:sz w:val="24"/>
          <w:szCs w:val="24"/>
          <w:lang w:val="ro-RO"/>
        </w:rPr>
        <w:t xml:space="preserve">1. </w:t>
      </w:r>
      <w:r>
        <w:rPr>
          <w:rFonts w:hint="default" w:ascii="Times New Roman" w:hAnsi="Times New Roman" w:cs="Times New Roman"/>
          <w:sz w:val="24"/>
          <w:szCs w:val="24"/>
        </w:rPr>
        <w:t>Adela Roșca</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xml:space="preserve">-  medic </w:t>
      </w:r>
      <w:r>
        <w:rPr>
          <w:rFonts w:hint="default" w:ascii="Times New Roman" w:hAnsi="Times New Roman" w:cs="Times New Roman"/>
          <w:sz w:val="24"/>
          <w:szCs w:val="24"/>
        </w:rPr>
        <w:t>terapeut</w:t>
      </w:r>
    </w:p>
    <w:p w14:paraId="0AADE513">
      <w:pPr>
        <w:pStyle w:val="16"/>
        <w:spacing w:line="276" w:lineRule="auto"/>
        <w:rPr>
          <w:rFonts w:hint="default" w:ascii="Times New Roman" w:hAnsi="Times New Roman" w:cs="Times New Roman"/>
          <w:sz w:val="24"/>
          <w:szCs w:val="24"/>
        </w:rPr>
      </w:pPr>
      <w:r>
        <w:rPr>
          <w:rFonts w:ascii="Times New Roman" w:hAnsi="Times New Roman" w:cs="Times New Roman"/>
          <w:sz w:val="24"/>
          <w:szCs w:val="24"/>
          <w:lang w:val="ro-RO"/>
        </w:rPr>
        <w:t xml:space="preserve">2. </w:t>
      </w:r>
      <w:r>
        <w:rPr>
          <w:rFonts w:hint="default" w:ascii="Times New Roman" w:hAnsi="Times New Roman" w:cs="Times New Roman"/>
          <w:sz w:val="24"/>
          <w:szCs w:val="24"/>
        </w:rPr>
        <w:t>Igor Roșca</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xml:space="preserve">-  medic </w:t>
      </w:r>
      <w:r>
        <w:rPr>
          <w:rFonts w:hint="default" w:ascii="Times New Roman" w:hAnsi="Times New Roman" w:cs="Times New Roman"/>
          <w:sz w:val="24"/>
          <w:szCs w:val="24"/>
        </w:rPr>
        <w:t>chirurg</w:t>
      </w:r>
    </w:p>
    <w:p w14:paraId="73687277">
      <w:pPr>
        <w:pStyle w:val="1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3. R</w:t>
      </w:r>
      <w:r>
        <w:rPr>
          <w:rFonts w:hint="default" w:ascii="Times New Roman" w:hAnsi="Times New Roman" w:cs="Times New Roman"/>
          <w:sz w:val="24"/>
          <w:szCs w:val="24"/>
        </w:rPr>
        <w:t>odica</w:t>
      </w:r>
      <w:r>
        <w:rPr>
          <w:rFonts w:ascii="Times New Roman" w:hAnsi="Times New Roman" w:cs="Times New Roman"/>
          <w:sz w:val="24"/>
          <w:szCs w:val="24"/>
          <w:lang w:val="ro-RO"/>
        </w:rPr>
        <w:t xml:space="preserve"> Lopotenco</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stomatolog</w:t>
      </w:r>
    </w:p>
    <w:p w14:paraId="5975FD8E">
      <w:pPr>
        <w:pStyle w:val="16"/>
        <w:spacing w:line="276" w:lineRule="auto"/>
        <w:rPr>
          <w:rFonts w:hint="default" w:ascii="Times New Roman" w:hAnsi="Times New Roman" w:cs="Times New Roman"/>
          <w:sz w:val="24"/>
          <w:szCs w:val="24"/>
        </w:rPr>
      </w:pPr>
      <w:r>
        <w:rPr>
          <w:rFonts w:ascii="Times New Roman" w:hAnsi="Times New Roman" w:cs="Times New Roman"/>
          <w:sz w:val="24"/>
          <w:szCs w:val="24"/>
          <w:lang w:val="ro-RO"/>
        </w:rPr>
        <w:t>4. A</w:t>
      </w:r>
      <w:r>
        <w:rPr>
          <w:rFonts w:hint="default" w:ascii="Times New Roman" w:hAnsi="Times New Roman" w:cs="Times New Roman"/>
          <w:sz w:val="24"/>
          <w:szCs w:val="24"/>
        </w:rPr>
        <w:t>ndrei</w:t>
      </w:r>
      <w:r>
        <w:rPr>
          <w:rFonts w:ascii="Times New Roman" w:hAnsi="Times New Roman" w:cs="Times New Roman"/>
          <w:sz w:val="24"/>
          <w:szCs w:val="24"/>
          <w:lang w:val="ro-RO"/>
        </w:rPr>
        <w:t xml:space="preserve"> Platon</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psihiatru</w:t>
      </w:r>
    </w:p>
    <w:p w14:paraId="568E1FB1">
      <w:pPr>
        <w:pStyle w:val="1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5.</w:t>
      </w:r>
      <w:r>
        <w:rPr>
          <w:rFonts w:hint="default" w:ascii="Times New Roman" w:hAnsi="Times New Roman" w:cs="Times New Roman"/>
          <w:sz w:val="24"/>
          <w:szCs w:val="24"/>
        </w:rPr>
        <w:t xml:space="preserve"> </w:t>
      </w:r>
      <w:r>
        <w:rPr>
          <w:rFonts w:ascii="Times New Roman" w:hAnsi="Times New Roman" w:cs="Times New Roman"/>
          <w:sz w:val="24"/>
          <w:szCs w:val="24"/>
          <w:lang w:val="ro-RO"/>
        </w:rPr>
        <w:t>M</w:t>
      </w:r>
      <w:r>
        <w:rPr>
          <w:rFonts w:hint="default" w:ascii="Times New Roman" w:hAnsi="Times New Roman" w:cs="Times New Roman"/>
          <w:sz w:val="24"/>
          <w:szCs w:val="24"/>
        </w:rPr>
        <w:t>ara Cernogal</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otolaringolog</w:t>
      </w:r>
    </w:p>
    <w:p w14:paraId="5C2124D8">
      <w:pPr>
        <w:pStyle w:val="1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6. O</w:t>
      </w:r>
      <w:r>
        <w:rPr>
          <w:rFonts w:hint="default" w:ascii="Times New Roman" w:hAnsi="Times New Roman" w:cs="Times New Roman"/>
          <w:sz w:val="24"/>
          <w:szCs w:val="24"/>
        </w:rPr>
        <w:t xml:space="preserve">xana </w:t>
      </w:r>
      <w:r>
        <w:rPr>
          <w:rFonts w:ascii="Times New Roman" w:hAnsi="Times New Roman" w:cs="Times New Roman"/>
          <w:sz w:val="24"/>
          <w:szCs w:val="24"/>
          <w:lang w:val="ro-RO"/>
        </w:rPr>
        <w:t xml:space="preserve">Bunibaltă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dermatolog</w:t>
      </w:r>
    </w:p>
    <w:p w14:paraId="7A451C22">
      <w:pPr>
        <w:pStyle w:val="1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7. </w:t>
      </w:r>
      <w:r>
        <w:rPr>
          <w:rFonts w:hint="default" w:ascii="Times New Roman" w:hAnsi="Times New Roman" w:cs="Times New Roman"/>
          <w:sz w:val="24"/>
          <w:szCs w:val="24"/>
        </w:rPr>
        <w:t>Mara Cernogal</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oftalmolog</w:t>
      </w:r>
    </w:p>
    <w:p w14:paraId="4B3B8D11">
      <w:pPr>
        <w:pStyle w:val="1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8. N</w:t>
      </w:r>
      <w:r>
        <w:rPr>
          <w:rFonts w:hint="default" w:ascii="Times New Roman" w:hAnsi="Times New Roman" w:cs="Times New Roman"/>
          <w:sz w:val="24"/>
          <w:szCs w:val="24"/>
        </w:rPr>
        <w:t xml:space="preserve">atalia </w:t>
      </w:r>
      <w:r>
        <w:rPr>
          <w:rFonts w:ascii="Times New Roman" w:hAnsi="Times New Roman" w:cs="Times New Roman"/>
          <w:sz w:val="24"/>
          <w:szCs w:val="24"/>
          <w:lang w:val="ro-RO"/>
        </w:rPr>
        <w:t>Țîbîrnă</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neuropatolog</w:t>
      </w:r>
    </w:p>
    <w:p w14:paraId="3469E61D">
      <w:pPr>
        <w:pStyle w:val="16"/>
        <w:spacing w:line="276" w:lineRule="auto"/>
        <w:rPr>
          <w:rFonts w:hint="default" w:ascii="Times New Roman" w:hAnsi="Times New Roman" w:cs="Times New Roman"/>
          <w:sz w:val="24"/>
          <w:szCs w:val="24"/>
        </w:rPr>
      </w:pPr>
      <w:r>
        <w:rPr>
          <w:rFonts w:ascii="Times New Roman" w:hAnsi="Times New Roman" w:cs="Times New Roman"/>
          <w:sz w:val="24"/>
          <w:szCs w:val="24"/>
          <w:lang w:val="ro-RO"/>
        </w:rPr>
        <w:t>9. L</w:t>
      </w:r>
      <w:r>
        <w:rPr>
          <w:rFonts w:hint="default" w:ascii="Times New Roman" w:hAnsi="Times New Roman" w:cs="Times New Roman"/>
          <w:sz w:val="24"/>
          <w:szCs w:val="24"/>
        </w:rPr>
        <w:t xml:space="preserve">arisa </w:t>
      </w:r>
      <w:r>
        <w:rPr>
          <w:rFonts w:ascii="Times New Roman" w:hAnsi="Times New Roman" w:cs="Times New Roman"/>
          <w:sz w:val="24"/>
          <w:szCs w:val="24"/>
          <w:lang w:val="ro-RO"/>
        </w:rPr>
        <w:t>Țurcanu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narcolog</w:t>
      </w:r>
    </w:p>
    <w:p w14:paraId="14F28FF1">
      <w:pPr>
        <w:pStyle w:val="3"/>
        <w:spacing w:line="240" w:lineRule="auto"/>
        <w:jc w:val="center"/>
        <w:rPr>
          <w:rFonts w:ascii="Times New Roman" w:hAnsi="Times New Roman" w:cs="Times New Roman"/>
          <w:i/>
          <w:color w:val="auto"/>
          <w:sz w:val="24"/>
          <w:szCs w:val="24"/>
          <w:u w:val="single"/>
          <w:lang w:val="ro-RO"/>
        </w:rPr>
      </w:pPr>
      <w:r>
        <w:rPr>
          <w:rFonts w:ascii="Times New Roman" w:hAnsi="Times New Roman" w:cs="Times New Roman"/>
          <w:i/>
          <w:color w:val="auto"/>
          <w:sz w:val="24"/>
          <w:szCs w:val="24"/>
          <w:u w:val="single"/>
          <w:lang w:val="ro-RO"/>
        </w:rPr>
        <w:t>Membrii comisiei medico-militare (de rezervă:)</w:t>
      </w:r>
    </w:p>
    <w:p w14:paraId="60D1E9CE">
      <w:pPr>
        <w:spacing w:line="240" w:lineRule="auto"/>
        <w:rPr>
          <w:rFonts w:ascii="Times New Roman" w:hAnsi="Times New Roman" w:cs="Times New Roman"/>
          <w:sz w:val="24"/>
          <w:szCs w:val="24"/>
          <w:lang w:val="ro-RO"/>
        </w:rPr>
      </w:pPr>
    </w:p>
    <w:p w14:paraId="02F3368C">
      <w:pPr>
        <w:pStyle w:val="16"/>
        <w:spacing w:line="276" w:lineRule="auto"/>
        <w:rPr>
          <w:rFonts w:hint="default" w:ascii="Times New Roman" w:hAnsi="Times New Roman" w:cs="Times New Roman"/>
          <w:sz w:val="24"/>
          <w:szCs w:val="24"/>
        </w:rPr>
      </w:pPr>
      <w:r>
        <w:rPr>
          <w:rFonts w:ascii="Times New Roman" w:hAnsi="Times New Roman" w:cs="Times New Roman"/>
          <w:sz w:val="24"/>
          <w:szCs w:val="24"/>
          <w:lang w:val="ro-RO"/>
        </w:rPr>
        <w:t xml:space="preserve">1. </w:t>
      </w:r>
      <w:r>
        <w:rPr>
          <w:rFonts w:hint="default" w:ascii="Times New Roman" w:hAnsi="Times New Roman" w:cs="Times New Roman"/>
          <w:sz w:val="24"/>
          <w:szCs w:val="24"/>
        </w:rPr>
        <w:t xml:space="preserve">Svetlana Platon            </w:t>
      </w:r>
      <w:r>
        <w:rPr>
          <w:rFonts w:ascii="Times New Roman" w:hAnsi="Times New Roman" w:cs="Times New Roman"/>
          <w:sz w:val="24"/>
          <w:szCs w:val="24"/>
          <w:lang w:val="ro-RO"/>
        </w:rPr>
        <w:tab/>
      </w:r>
      <w:r>
        <w:rPr>
          <w:rFonts w:ascii="Times New Roman" w:hAnsi="Times New Roman" w:cs="Times New Roman"/>
          <w:sz w:val="24"/>
          <w:szCs w:val="24"/>
          <w:lang w:val="ro-RO"/>
        </w:rPr>
        <w:t xml:space="preserve">-  medic </w:t>
      </w:r>
      <w:r>
        <w:rPr>
          <w:rFonts w:hint="default" w:ascii="Times New Roman" w:hAnsi="Times New Roman" w:cs="Times New Roman"/>
          <w:sz w:val="24"/>
          <w:szCs w:val="24"/>
        </w:rPr>
        <w:t>terapeut</w:t>
      </w:r>
    </w:p>
    <w:p w14:paraId="7CA9CB71">
      <w:pPr>
        <w:pStyle w:val="16"/>
        <w:spacing w:line="276" w:lineRule="auto"/>
        <w:rPr>
          <w:rFonts w:hint="default" w:ascii="Times New Roman" w:hAnsi="Times New Roman" w:cs="Times New Roman"/>
          <w:sz w:val="24"/>
          <w:szCs w:val="24"/>
        </w:rPr>
      </w:pPr>
      <w:r>
        <w:rPr>
          <w:rFonts w:ascii="Times New Roman" w:hAnsi="Times New Roman" w:cs="Times New Roman"/>
          <w:sz w:val="24"/>
          <w:szCs w:val="24"/>
          <w:lang w:val="ro-RO"/>
        </w:rPr>
        <w:t xml:space="preserve">2. </w:t>
      </w:r>
      <w:r>
        <w:rPr>
          <w:rFonts w:hint="default" w:ascii="Times New Roman" w:hAnsi="Times New Roman" w:cs="Times New Roman"/>
          <w:sz w:val="24"/>
          <w:szCs w:val="24"/>
        </w:rPr>
        <w:t>V.Tabarcea, S.Dimov</w:t>
      </w:r>
      <w:r>
        <w:rPr>
          <w:rFonts w:ascii="Times New Roman" w:hAnsi="Times New Roman" w:cs="Times New Roman"/>
          <w:sz w:val="24"/>
          <w:szCs w:val="24"/>
          <w:lang w:val="ro-RO"/>
        </w:rPr>
        <w:tab/>
      </w:r>
      <w:r>
        <w:rPr>
          <w:rFonts w:ascii="Times New Roman" w:hAnsi="Times New Roman" w:cs="Times New Roman"/>
          <w:sz w:val="24"/>
          <w:szCs w:val="24"/>
          <w:lang w:val="ro-RO"/>
        </w:rPr>
        <w:t xml:space="preserve">-  medic </w:t>
      </w:r>
      <w:r>
        <w:rPr>
          <w:rFonts w:hint="default" w:ascii="Times New Roman" w:hAnsi="Times New Roman" w:cs="Times New Roman"/>
          <w:sz w:val="24"/>
          <w:szCs w:val="24"/>
        </w:rPr>
        <w:t>chirurg</w:t>
      </w:r>
    </w:p>
    <w:p w14:paraId="21ED400A">
      <w:pPr>
        <w:pStyle w:val="1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3. </w:t>
      </w:r>
      <w:r>
        <w:rPr>
          <w:rFonts w:hint="default" w:ascii="Times New Roman" w:hAnsi="Times New Roman" w:cs="Times New Roman"/>
          <w:sz w:val="24"/>
          <w:szCs w:val="24"/>
        </w:rPr>
        <w:t xml:space="preserve">Petru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ecan   </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stomatolog</w:t>
      </w:r>
    </w:p>
    <w:p w14:paraId="79ECCC2B">
      <w:pPr>
        <w:pStyle w:val="1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Pr>
          <w:rFonts w:hint="default" w:ascii="Times New Roman" w:hAnsi="Times New Roman" w:cs="Times New Roman"/>
          <w:sz w:val="24"/>
          <w:szCs w:val="24"/>
        </w:rPr>
        <w:t xml:space="preserve">Ana Vizir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psihiatru</w:t>
      </w:r>
    </w:p>
    <w:p w14:paraId="0BEE72C7">
      <w:pPr>
        <w:pStyle w:val="1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6. L</w:t>
      </w:r>
      <w:r>
        <w:rPr>
          <w:rFonts w:hint="default" w:ascii="Times New Roman" w:hAnsi="Times New Roman" w:cs="Times New Roman"/>
          <w:sz w:val="24"/>
          <w:szCs w:val="24"/>
        </w:rPr>
        <w:t>.</w:t>
      </w:r>
      <w:r>
        <w:rPr>
          <w:rFonts w:ascii="Times New Roman" w:hAnsi="Times New Roman" w:cs="Times New Roman"/>
          <w:sz w:val="24"/>
          <w:szCs w:val="24"/>
          <w:lang w:val="ro-RO"/>
        </w:rPr>
        <w:t>Hajevschi, I</w:t>
      </w:r>
      <w:r>
        <w:rPr>
          <w:rFonts w:hint="default" w:ascii="Times New Roman" w:hAnsi="Times New Roman" w:cs="Times New Roman"/>
          <w:sz w:val="24"/>
          <w:szCs w:val="24"/>
        </w:rPr>
        <w:t>.</w:t>
      </w:r>
      <w:r>
        <w:rPr>
          <w:rFonts w:ascii="Times New Roman" w:hAnsi="Times New Roman" w:cs="Times New Roman"/>
          <w:sz w:val="24"/>
          <w:szCs w:val="24"/>
          <w:lang w:val="ro-RO"/>
        </w:rPr>
        <w:t>Bostan</w:t>
      </w:r>
      <w:r>
        <w:rPr>
          <w:rFonts w:ascii="Times New Roman" w:hAnsi="Times New Roman" w:cs="Times New Roman"/>
          <w:sz w:val="24"/>
          <w:szCs w:val="24"/>
          <w:lang w:val="ro-RO"/>
        </w:rPr>
        <w:tab/>
      </w:r>
      <w:r>
        <w:rPr>
          <w:rFonts w:ascii="Times New Roman" w:hAnsi="Times New Roman" w:cs="Times New Roman"/>
          <w:sz w:val="24"/>
          <w:szCs w:val="24"/>
          <w:lang w:val="ro-RO"/>
        </w:rPr>
        <w:t>-  medic neuropatolog</w:t>
      </w:r>
    </w:p>
    <w:p w14:paraId="7AF72436">
      <w:pPr>
        <w:pStyle w:val="16"/>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7. </w:t>
      </w:r>
      <w:r>
        <w:rPr>
          <w:rFonts w:hint="default" w:ascii="Times New Roman" w:hAnsi="Times New Roman" w:cs="Times New Roman"/>
          <w:sz w:val="24"/>
          <w:szCs w:val="24"/>
        </w:rPr>
        <w:t>Natalia Cecan</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dermatolog</w:t>
      </w:r>
    </w:p>
    <w:p w14:paraId="22E273A5">
      <w:pPr>
        <w:pStyle w:val="16"/>
        <w:spacing w:line="276" w:lineRule="auto"/>
        <w:rPr>
          <w:rFonts w:hint="default" w:ascii="Times New Roman" w:hAnsi="Times New Roman" w:cs="Times New Roman"/>
          <w:sz w:val="24"/>
          <w:szCs w:val="24"/>
        </w:rPr>
      </w:pPr>
      <w:r>
        <w:rPr>
          <w:rFonts w:hint="default" w:ascii="Times New Roman" w:hAnsi="Times New Roman" w:cs="Times New Roman"/>
          <w:sz w:val="24"/>
          <w:szCs w:val="24"/>
        </w:rPr>
        <w:t>8. Natalia Cecan</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xml:space="preserve">-  medic </w:t>
      </w:r>
      <w:r>
        <w:rPr>
          <w:rFonts w:hint="default" w:ascii="Times New Roman" w:hAnsi="Times New Roman" w:cs="Times New Roman"/>
          <w:sz w:val="24"/>
          <w:szCs w:val="24"/>
        </w:rPr>
        <w:t>oftalmolog</w:t>
      </w:r>
    </w:p>
    <w:p w14:paraId="253B1949">
      <w:pPr>
        <w:pStyle w:val="16"/>
        <w:spacing w:line="276" w:lineRule="auto"/>
        <w:rPr>
          <w:rFonts w:hint="default" w:ascii="Times New Roman" w:hAnsi="Times New Roman" w:cs="Times New Roman"/>
          <w:sz w:val="24"/>
          <w:szCs w:val="24"/>
        </w:rPr>
      </w:pPr>
      <w:r>
        <w:rPr>
          <w:rFonts w:ascii="Times New Roman" w:hAnsi="Times New Roman" w:cs="Times New Roman"/>
          <w:sz w:val="24"/>
          <w:szCs w:val="24"/>
          <w:lang w:val="ro-RO"/>
        </w:rPr>
        <w:t>8. O</w:t>
      </w:r>
      <w:r>
        <w:rPr>
          <w:rFonts w:hint="default" w:ascii="Times New Roman" w:hAnsi="Times New Roman" w:cs="Times New Roman"/>
          <w:sz w:val="24"/>
          <w:szCs w:val="24"/>
        </w:rPr>
        <w:t xml:space="preserve">xana </w:t>
      </w:r>
      <w:r>
        <w:rPr>
          <w:rFonts w:ascii="Times New Roman" w:hAnsi="Times New Roman" w:cs="Times New Roman"/>
          <w:sz w:val="24"/>
          <w:szCs w:val="24"/>
          <w:lang w:val="ro-RO"/>
        </w:rPr>
        <w:t>Bunibaltă                - medic oncolog - ORL</w:t>
      </w:r>
    </w:p>
    <w:p w14:paraId="2D2D7AA4">
      <w:pPr>
        <w:spacing w:line="240" w:lineRule="auto"/>
        <w:rPr>
          <w:rFonts w:ascii="Times New Roman" w:hAnsi="Times New Roman" w:cs="Times New Roman"/>
          <w:sz w:val="24"/>
          <w:szCs w:val="24"/>
          <w:lang w:val="ro-RO"/>
        </w:rPr>
      </w:pPr>
    </w:p>
    <w:p w14:paraId="6F1BA6AC">
      <w:pPr>
        <w:spacing w:line="240" w:lineRule="auto"/>
        <w:ind w:left="1416" w:firstLine="708"/>
        <w:rPr>
          <w:rFonts w:ascii="Times New Roman" w:hAnsi="Times New Roman" w:cs="Times New Roman"/>
          <w:b/>
          <w:i/>
          <w:sz w:val="24"/>
          <w:szCs w:val="24"/>
          <w:u w:val="single"/>
          <w:lang w:val="ro-RO"/>
        </w:rPr>
      </w:pPr>
      <w:r>
        <w:rPr>
          <w:rFonts w:ascii="Times New Roman" w:hAnsi="Times New Roman" w:cs="Times New Roman"/>
          <w:b/>
          <w:i/>
          <w:sz w:val="24"/>
          <w:szCs w:val="24"/>
          <w:u w:val="single"/>
          <w:lang w:val="ro-RO"/>
        </w:rPr>
        <w:t xml:space="preserve">Secretara comisiei medico-militare </w:t>
      </w:r>
    </w:p>
    <w:p w14:paraId="6C130D30">
      <w:pPr>
        <w:pStyle w:val="16"/>
        <w:rPr>
          <w:rFonts w:ascii="Times New Roman" w:hAnsi="Times New Roman" w:cs="Times New Roman"/>
          <w:sz w:val="24"/>
          <w:szCs w:val="24"/>
          <w:lang w:val="ro-RO"/>
        </w:rPr>
      </w:pPr>
      <w:r>
        <w:rPr>
          <w:rFonts w:ascii="Times New Roman" w:hAnsi="Times New Roman" w:cs="Times New Roman"/>
          <w:sz w:val="24"/>
          <w:szCs w:val="24"/>
          <w:lang w:val="ro-RO"/>
        </w:rPr>
        <w:t>_____________________________________________________________________</w:t>
      </w:r>
    </w:p>
    <w:p w14:paraId="5E62D4F0">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(funcția, numele, prenumele)</w:t>
      </w:r>
    </w:p>
    <w:p w14:paraId="2037E460">
      <w:pPr>
        <w:pStyle w:val="16"/>
        <w:rPr>
          <w:rFonts w:ascii="Times New Roman" w:hAnsi="Times New Roman" w:cs="Times New Roman"/>
          <w:b/>
          <w:sz w:val="24"/>
          <w:szCs w:val="24"/>
          <w:lang w:val="ro-RO"/>
        </w:rPr>
      </w:pPr>
    </w:p>
    <w:p w14:paraId="345E74B5">
      <w:pPr>
        <w:pStyle w:val="16"/>
        <w:spacing w:line="276" w:lineRule="auto"/>
        <w:ind w:firstLine="708"/>
        <w:rPr>
          <w:rFonts w:hint="default" w:ascii="Times New Roman" w:hAnsi="Times New Roman" w:cs="Times New Roman"/>
          <w:sz w:val="24"/>
          <w:szCs w:val="24"/>
        </w:rPr>
      </w:pPr>
      <w:r>
        <w:rPr>
          <w:rFonts w:ascii="Times New Roman" w:hAnsi="Times New Roman" w:cs="Times New Roman"/>
          <w:sz w:val="24"/>
          <w:szCs w:val="24"/>
          <w:lang w:val="ro-RO"/>
        </w:rPr>
        <w:t xml:space="preserve">Şef secţie administrativ-militară </w:t>
      </w:r>
      <w:r>
        <w:rPr>
          <w:rFonts w:hint="default" w:ascii="Times New Roman" w:hAnsi="Times New Roman" w:cs="Times New Roman"/>
          <w:sz w:val="24"/>
          <w:szCs w:val="24"/>
        </w:rPr>
        <w:t>(l.d.p.</w:t>
      </w:r>
      <w:r>
        <w:rPr>
          <w:rFonts w:ascii="Times New Roman" w:hAnsi="Times New Roman" w:cs="Times New Roman"/>
          <w:sz w:val="24"/>
          <w:szCs w:val="24"/>
          <w:lang w:val="ro-RO"/>
        </w:rPr>
        <w:t xml:space="preserve"> Sîngerei</w:t>
      </w:r>
      <w:r>
        <w:rPr>
          <w:rFonts w:hint="default" w:ascii="Times New Roman" w:hAnsi="Times New Roman" w:cs="Times New Roman"/>
          <w:sz w:val="24"/>
          <w:szCs w:val="24"/>
        </w:rPr>
        <w:t>)</w:t>
      </w:r>
    </w:p>
    <w:p w14:paraId="245A4B38">
      <w:pPr>
        <w:pStyle w:val="16"/>
        <w:spacing w:line="276" w:lineRule="auto"/>
        <w:ind w:firstLine="708"/>
        <w:rPr>
          <w:rFonts w:hint="default" w:ascii="Times New Roman" w:hAnsi="Times New Roman" w:cs="Times New Roman"/>
          <w:sz w:val="24"/>
          <w:szCs w:val="24"/>
        </w:rPr>
      </w:pPr>
      <w:r>
        <w:rPr>
          <w:rFonts w:hint="default" w:ascii="Times New Roman" w:hAnsi="Times New Roman" w:cs="Times New Roman"/>
          <w:sz w:val="24"/>
          <w:szCs w:val="24"/>
        </w:rPr>
        <w:t>colonel</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hint="default" w:ascii="Times New Roman" w:hAnsi="Times New Roman" w:cs="Times New Roman"/>
          <w:sz w:val="24"/>
          <w:szCs w:val="24"/>
        </w:rPr>
        <w:t>Evghen GORODENCO</w:t>
      </w:r>
    </w:p>
    <w:p w14:paraId="12346EB1">
      <w:pPr>
        <w:pStyle w:val="16"/>
        <w:spacing w:line="276" w:lineRule="auto"/>
        <w:ind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hint="default" w:ascii="Times New Roman" w:hAnsi="Times New Roman" w:cs="Times New Roman"/>
          <w:sz w:val="24"/>
          <w:szCs w:val="24"/>
        </w:rPr>
        <w:t xml:space="preserve">                                                                                  </w:t>
      </w:r>
      <w:r>
        <w:rPr>
          <w:rFonts w:ascii="Times New Roman" w:hAnsi="Times New Roman" w:cs="Times New Roman"/>
          <w:sz w:val="24"/>
          <w:szCs w:val="24"/>
          <w:lang w:val="ro-RO"/>
        </w:rPr>
        <w:t xml:space="preserve">  </w:t>
      </w:r>
    </w:p>
    <w:p w14:paraId="06F173D4">
      <w:pPr>
        <w:pStyle w:val="16"/>
        <w:spacing w:line="276" w:lineRule="auto"/>
        <w:ind w:firstLine="708"/>
        <w:rPr>
          <w:rFonts w:ascii="Times New Roman" w:hAnsi="Times New Roman" w:cs="Times New Roman"/>
          <w:sz w:val="24"/>
          <w:szCs w:val="24"/>
          <w:lang w:val="ro-RO"/>
        </w:rPr>
      </w:pPr>
    </w:p>
    <w:p w14:paraId="55CFD86C">
      <w:pPr>
        <w:pStyle w:val="16"/>
        <w:spacing w:line="276" w:lineRule="auto"/>
        <w:ind w:firstLine="708"/>
        <w:rPr>
          <w:rFonts w:ascii="Times New Roman" w:hAnsi="Times New Roman" w:cs="Times New Roman"/>
          <w:sz w:val="24"/>
          <w:szCs w:val="24"/>
          <w:lang w:val="ro-RO"/>
        </w:rPr>
      </w:pPr>
    </w:p>
    <w:p w14:paraId="41F45C4B">
      <w:pPr>
        <w:pStyle w:val="16"/>
        <w:jc w:val="center"/>
        <w:rPr>
          <w:rFonts w:ascii="Times New Roman" w:hAnsi="Times New Roman" w:cs="Times New Roman"/>
          <w:sz w:val="24"/>
          <w:szCs w:val="24"/>
          <w:lang w:val="ro-RO"/>
        </w:rPr>
      </w:pPr>
      <w:r>
        <w:rPr>
          <w:rFonts w:ascii="Times New Roman" w:hAnsi="Times New Roman" w:cs="Times New Roman"/>
          <w:sz w:val="24"/>
          <w:szCs w:val="24"/>
        </w:rPr>
        <w:t xml:space="preserve">                                                                                                          </w:t>
      </w:r>
      <w:r>
        <w:rPr>
          <w:rFonts w:ascii="Times New Roman" w:hAnsi="Times New Roman" w:cs="Times New Roman"/>
          <w:sz w:val="24"/>
          <w:szCs w:val="24"/>
          <w:lang w:val="ro-RO"/>
        </w:rPr>
        <w:t xml:space="preserve">   Anexa nr.3</w:t>
      </w:r>
    </w:p>
    <w:p w14:paraId="76A2EC28">
      <w:pPr>
        <w:pStyle w:val="16"/>
        <w:rPr>
          <w:rFonts w:ascii="Times New Roman" w:hAnsi="Times New Roman" w:cs="Times New Roman"/>
          <w:sz w:val="24"/>
          <w:szCs w:val="24"/>
        </w:rPr>
      </w:pPr>
      <w:r>
        <w:rPr>
          <w:rFonts w:ascii="Times New Roman" w:hAnsi="Times New Roman" w:cs="Times New Roman"/>
          <w:sz w:val="24"/>
          <w:szCs w:val="24"/>
          <w:lang w:val="ro-RO"/>
        </w:rPr>
        <w:t xml:space="preserve">                                                                                                                        la decizia nr.</w:t>
      </w:r>
      <w:r>
        <w:rPr>
          <w:rFonts w:ascii="Times New Roman" w:hAnsi="Times New Roman" w:cs="Times New Roman"/>
          <w:sz w:val="24"/>
          <w:szCs w:val="24"/>
        </w:rPr>
        <w:t>____</w:t>
      </w:r>
    </w:p>
    <w:p w14:paraId="47E9FBA2">
      <w:pPr>
        <w:pStyle w:val="16"/>
        <w:rPr>
          <w:rFonts w:ascii="Times New Roman" w:hAnsi="Times New Roman" w:cs="Times New Roman"/>
          <w:sz w:val="24"/>
          <w:szCs w:val="24"/>
        </w:rPr>
      </w:pPr>
      <w:r>
        <w:rPr>
          <w:rFonts w:ascii="Times New Roman" w:hAnsi="Times New Roman" w:cs="Times New Roman"/>
          <w:sz w:val="24"/>
          <w:szCs w:val="24"/>
          <w:lang w:val="ro-RO"/>
        </w:rPr>
        <w:t xml:space="preserve">                                                                                                                        din </w:t>
      </w:r>
      <w:r>
        <w:rPr>
          <w:rFonts w:ascii="Times New Roman" w:hAnsi="Times New Roman" w:cs="Times New Roman"/>
          <w:sz w:val="24"/>
          <w:szCs w:val="24"/>
        </w:rPr>
        <w:t>________2025</w:t>
      </w:r>
    </w:p>
    <w:p w14:paraId="26E8B706">
      <w:pPr>
        <w:pStyle w:val="16"/>
        <w:rPr>
          <w:rFonts w:ascii="Times New Roman" w:hAnsi="Times New Roman" w:cs="Times New Roman"/>
          <w:sz w:val="24"/>
          <w:szCs w:val="24"/>
          <w:lang w:val="ro-RO"/>
        </w:rPr>
      </w:pPr>
    </w:p>
    <w:p w14:paraId="08371198">
      <w:pPr>
        <w:pStyle w:val="16"/>
        <w:rPr>
          <w:rFonts w:ascii="Times New Roman" w:hAnsi="Times New Roman" w:cs="Times New Roman"/>
          <w:sz w:val="24"/>
          <w:szCs w:val="24"/>
          <w:u w:val="single"/>
          <w:lang w:val="ro-RO"/>
        </w:rPr>
      </w:pPr>
    </w:p>
    <w:p w14:paraId="0C0EB77B">
      <w:pPr>
        <w:pStyle w:val="11"/>
        <w:rPr>
          <w:b w:val="0"/>
          <w:szCs w:val="24"/>
        </w:rPr>
      </w:pPr>
    </w:p>
    <w:p w14:paraId="4FC6B36F">
      <w:pPr>
        <w:pStyle w:val="11"/>
        <w:rPr>
          <w:b w:val="0"/>
          <w:szCs w:val="24"/>
        </w:rPr>
      </w:pPr>
    </w:p>
    <w:p w14:paraId="243850D8">
      <w:pPr>
        <w:pStyle w:val="11"/>
        <w:rPr>
          <w:b w:val="0"/>
          <w:szCs w:val="24"/>
        </w:rPr>
      </w:pPr>
      <w:r>
        <w:rPr>
          <w:b w:val="0"/>
          <w:szCs w:val="24"/>
        </w:rPr>
        <w:t>Graficul</w:t>
      </w:r>
    </w:p>
    <w:p w14:paraId="77D8D66D">
      <w:pPr>
        <w:pStyle w:val="11"/>
        <w:rPr>
          <w:b w:val="0"/>
          <w:szCs w:val="24"/>
        </w:rPr>
      </w:pPr>
      <w:r>
        <w:rPr>
          <w:b w:val="0"/>
          <w:szCs w:val="24"/>
        </w:rPr>
        <w:t xml:space="preserve">activităţii comisiei medico-militare şi comisiei </w:t>
      </w:r>
    </w:p>
    <w:p w14:paraId="00CB9114">
      <w:pPr>
        <w:pStyle w:val="11"/>
        <w:rPr>
          <w:b w:val="0"/>
          <w:szCs w:val="24"/>
        </w:rPr>
      </w:pPr>
      <w:r>
        <w:rPr>
          <w:b w:val="0"/>
          <w:szCs w:val="24"/>
        </w:rPr>
        <w:t xml:space="preserve">de recrutare-încorporare în perioada </w:t>
      </w:r>
      <w:r>
        <w:rPr>
          <w:rFonts w:hint="default"/>
          <w:b w:val="0"/>
          <w:szCs w:val="24"/>
        </w:rPr>
        <w:t>octombrie</w:t>
      </w:r>
      <w:r>
        <w:rPr>
          <w:b w:val="0"/>
          <w:bCs/>
          <w:szCs w:val="24"/>
        </w:rPr>
        <w:t xml:space="preserve"> 2025</w:t>
      </w:r>
      <w:r>
        <w:rPr>
          <w:rFonts w:hint="default"/>
          <w:b w:val="0"/>
          <w:bCs/>
          <w:szCs w:val="24"/>
        </w:rPr>
        <w:t>-ianuarie 2026</w:t>
      </w:r>
      <w:r>
        <w:rPr>
          <w:b w:val="0"/>
          <w:szCs w:val="24"/>
        </w:rPr>
        <w:t xml:space="preserve"> </w:t>
      </w:r>
    </w:p>
    <w:p w14:paraId="569789FC">
      <w:pPr>
        <w:pStyle w:val="11"/>
        <w:rPr>
          <w:b w:val="0"/>
          <w:szCs w:val="24"/>
        </w:rPr>
      </w:pPr>
    </w:p>
    <w:tbl>
      <w:tblPr>
        <w:tblStyle w:val="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144"/>
        <w:gridCol w:w="4388"/>
        <w:gridCol w:w="1417"/>
      </w:tblGrid>
      <w:tr w14:paraId="12E7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4" w:type="dxa"/>
            <w:vAlign w:val="center"/>
          </w:tcPr>
          <w:p w14:paraId="2A9F3BE1">
            <w:pPr>
              <w:pStyle w:val="16"/>
              <w:jc w:val="center"/>
              <w:rPr>
                <w:rFonts w:ascii="Times New Roman" w:hAnsi="Times New Roman" w:cs="Times New Roman"/>
                <w:sz w:val="24"/>
                <w:szCs w:val="24"/>
                <w:lang w:val="ro-RO" w:eastAsia="ru-RU"/>
              </w:rPr>
            </w:pPr>
            <w:r>
              <w:rPr>
                <w:rFonts w:ascii="Times New Roman" w:hAnsi="Times New Roman" w:cs="Times New Roman"/>
                <w:sz w:val="24"/>
                <w:szCs w:val="24"/>
                <w:lang w:val="ro-RO" w:eastAsia="ru-RU"/>
              </w:rPr>
              <w:t>Nr. d/o</w:t>
            </w:r>
          </w:p>
        </w:tc>
        <w:tc>
          <w:tcPr>
            <w:tcW w:w="2144" w:type="dxa"/>
            <w:vAlign w:val="center"/>
          </w:tcPr>
          <w:p w14:paraId="366FEE22">
            <w:pPr>
              <w:pStyle w:val="16"/>
              <w:jc w:val="center"/>
              <w:rPr>
                <w:rFonts w:ascii="Times New Roman" w:hAnsi="Times New Roman" w:cs="Times New Roman"/>
                <w:sz w:val="24"/>
                <w:szCs w:val="24"/>
                <w:lang w:val="ro-RO" w:eastAsia="ru-RU"/>
              </w:rPr>
            </w:pPr>
            <w:r>
              <w:rPr>
                <w:rFonts w:ascii="Times New Roman" w:hAnsi="Times New Roman" w:cs="Times New Roman"/>
                <w:sz w:val="24"/>
                <w:szCs w:val="24"/>
                <w:lang w:val="ro-RO" w:eastAsia="ru-RU"/>
              </w:rPr>
              <w:t>Primăria</w:t>
            </w:r>
          </w:p>
        </w:tc>
        <w:tc>
          <w:tcPr>
            <w:tcW w:w="4388" w:type="dxa"/>
            <w:vAlign w:val="center"/>
          </w:tcPr>
          <w:p w14:paraId="414EF063">
            <w:pPr>
              <w:pStyle w:val="16"/>
              <w:jc w:val="center"/>
              <w:rPr>
                <w:rFonts w:ascii="Times New Roman" w:hAnsi="Times New Roman" w:cs="Times New Roman"/>
                <w:u w:val="single"/>
                <w:lang w:val="ro-RO" w:eastAsia="ru-RU"/>
              </w:rPr>
            </w:pPr>
            <w:r>
              <w:rPr>
                <w:rFonts w:ascii="Times New Roman" w:hAnsi="Times New Roman" w:cs="Times New Roman"/>
                <w:u w:val="single"/>
                <w:lang w:val="ro-RO" w:eastAsia="ru-RU"/>
              </w:rPr>
              <w:t>Data prezentării pentru trecerea comisiei</w:t>
            </w:r>
          </w:p>
          <w:p w14:paraId="64BA095E">
            <w:pPr>
              <w:pStyle w:val="16"/>
              <w:jc w:val="center"/>
              <w:rPr>
                <w:rFonts w:ascii="Times New Roman" w:hAnsi="Times New Roman" w:cs="Times New Roman"/>
                <w:u w:val="single"/>
                <w:lang w:val="ro-RO" w:eastAsia="ru-RU"/>
              </w:rPr>
            </w:pPr>
            <w:r>
              <w:rPr>
                <w:rFonts w:ascii="Times New Roman" w:hAnsi="Times New Roman" w:cs="Times New Roman"/>
                <w:u w:val="single"/>
                <w:lang w:val="ro-RO" w:eastAsia="ru-RU"/>
              </w:rPr>
              <w:t>medico-militare și de recrutare-încorporare</w:t>
            </w:r>
          </w:p>
        </w:tc>
        <w:tc>
          <w:tcPr>
            <w:tcW w:w="1417" w:type="dxa"/>
            <w:vAlign w:val="center"/>
          </w:tcPr>
          <w:p w14:paraId="36889E38">
            <w:pPr>
              <w:pStyle w:val="16"/>
              <w:jc w:val="center"/>
              <w:rPr>
                <w:rFonts w:ascii="Times New Roman" w:hAnsi="Times New Roman" w:cs="Times New Roman"/>
                <w:u w:val="single"/>
                <w:lang w:eastAsia="ru-RU"/>
              </w:rPr>
            </w:pPr>
            <w:r>
              <w:rPr>
                <w:rFonts w:ascii="Times New Roman" w:hAnsi="Times New Roman" w:cs="Times New Roman"/>
                <w:u w:val="single"/>
                <w:lang w:eastAsia="ru-RU"/>
              </w:rPr>
              <w:t>Notă</w:t>
            </w:r>
          </w:p>
        </w:tc>
      </w:tr>
      <w:tr w14:paraId="4CE0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64" w:type="dxa"/>
          </w:tcPr>
          <w:p w14:paraId="13DBA4A7">
            <w:pPr>
              <w:pStyle w:val="16"/>
              <w:rPr>
                <w:rFonts w:ascii="Times New Roman" w:hAnsi="Times New Roman" w:cs="Times New Roman"/>
                <w:lang w:val="ro-RO"/>
              </w:rPr>
            </w:pPr>
            <w:r>
              <w:rPr>
                <w:rFonts w:ascii="Times New Roman" w:hAnsi="Times New Roman" w:cs="Times New Roman"/>
                <w:lang w:val="ro-RO"/>
              </w:rPr>
              <w:t>1</w:t>
            </w:r>
          </w:p>
        </w:tc>
        <w:tc>
          <w:tcPr>
            <w:tcW w:w="2144" w:type="dxa"/>
          </w:tcPr>
          <w:p w14:paraId="243EBA81">
            <w:pPr>
              <w:pStyle w:val="16"/>
              <w:rPr>
                <w:rFonts w:ascii="Times New Roman" w:hAnsi="Times New Roman" w:cs="Times New Roman"/>
                <w:lang w:val="ro-RO"/>
              </w:rPr>
            </w:pPr>
            <w:r>
              <w:rPr>
                <w:rFonts w:ascii="Times New Roman" w:hAnsi="Times New Roman" w:cs="Times New Roman"/>
                <w:lang w:val="ro-RO"/>
              </w:rPr>
              <w:t>Alexăndreni</w:t>
            </w:r>
          </w:p>
        </w:tc>
        <w:tc>
          <w:tcPr>
            <w:tcW w:w="4388" w:type="dxa"/>
          </w:tcPr>
          <w:p w14:paraId="04B48B90">
            <w:pPr>
              <w:pStyle w:val="16"/>
              <w:rPr>
                <w:rFonts w:hint="default" w:ascii="Times New Roman" w:hAnsi="Times New Roman" w:cs="Times New Roman"/>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7718FFFF">
            <w:pPr>
              <w:pStyle w:val="16"/>
              <w:rPr>
                <w:rFonts w:ascii="Times New Roman" w:hAnsi="Times New Roman" w:cs="Times New Roman"/>
              </w:rPr>
            </w:pPr>
          </w:p>
        </w:tc>
      </w:tr>
      <w:tr w14:paraId="3212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64" w:type="dxa"/>
          </w:tcPr>
          <w:p w14:paraId="025A050C">
            <w:pPr>
              <w:pStyle w:val="16"/>
              <w:rPr>
                <w:rFonts w:ascii="Times New Roman" w:hAnsi="Times New Roman" w:cs="Times New Roman"/>
                <w:lang w:val="ro-RO"/>
              </w:rPr>
            </w:pPr>
            <w:r>
              <w:rPr>
                <w:rFonts w:ascii="Times New Roman" w:hAnsi="Times New Roman" w:cs="Times New Roman"/>
                <w:lang w:val="ro-RO"/>
              </w:rPr>
              <w:t>2</w:t>
            </w:r>
          </w:p>
        </w:tc>
        <w:tc>
          <w:tcPr>
            <w:tcW w:w="2144" w:type="dxa"/>
          </w:tcPr>
          <w:p w14:paraId="39BF21D3">
            <w:pPr>
              <w:pStyle w:val="16"/>
              <w:rPr>
                <w:rFonts w:ascii="Times New Roman" w:hAnsi="Times New Roman" w:cs="Times New Roman"/>
                <w:lang w:val="ro-RO"/>
              </w:rPr>
            </w:pPr>
            <w:r>
              <w:rPr>
                <w:rFonts w:ascii="Times New Roman" w:hAnsi="Times New Roman" w:cs="Times New Roman"/>
                <w:lang w:val="ro-RO"/>
              </w:rPr>
              <w:t xml:space="preserve">Bălăşeşti </w:t>
            </w:r>
          </w:p>
        </w:tc>
        <w:tc>
          <w:tcPr>
            <w:tcW w:w="4388" w:type="dxa"/>
            <w:vAlign w:val="top"/>
          </w:tcPr>
          <w:p w14:paraId="0FE415B4">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2FE595BF">
            <w:pPr>
              <w:pStyle w:val="16"/>
              <w:rPr>
                <w:rFonts w:ascii="Times New Roman" w:hAnsi="Times New Roman" w:cs="Times New Roman"/>
                <w:lang w:val="ro-RO"/>
              </w:rPr>
            </w:pPr>
          </w:p>
        </w:tc>
      </w:tr>
      <w:tr w14:paraId="0C47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64" w:type="dxa"/>
          </w:tcPr>
          <w:p w14:paraId="256D9A66">
            <w:pPr>
              <w:pStyle w:val="16"/>
              <w:rPr>
                <w:rFonts w:ascii="Times New Roman" w:hAnsi="Times New Roman" w:cs="Times New Roman"/>
                <w:lang w:val="ro-RO"/>
              </w:rPr>
            </w:pPr>
            <w:r>
              <w:rPr>
                <w:rFonts w:ascii="Times New Roman" w:hAnsi="Times New Roman" w:cs="Times New Roman"/>
                <w:lang w:val="ro-RO"/>
              </w:rPr>
              <w:t>3</w:t>
            </w:r>
          </w:p>
        </w:tc>
        <w:tc>
          <w:tcPr>
            <w:tcW w:w="2144" w:type="dxa"/>
          </w:tcPr>
          <w:p w14:paraId="28C68A2A">
            <w:pPr>
              <w:pStyle w:val="16"/>
              <w:rPr>
                <w:rFonts w:ascii="Times New Roman" w:hAnsi="Times New Roman" w:cs="Times New Roman"/>
                <w:lang w:val="ro-RO"/>
              </w:rPr>
            </w:pPr>
            <w:r>
              <w:rPr>
                <w:rFonts w:ascii="Times New Roman" w:hAnsi="Times New Roman" w:cs="Times New Roman"/>
                <w:lang w:val="ro-RO"/>
              </w:rPr>
              <w:t>Prepelița</w:t>
            </w:r>
          </w:p>
        </w:tc>
        <w:tc>
          <w:tcPr>
            <w:tcW w:w="4388" w:type="dxa"/>
            <w:vAlign w:val="top"/>
          </w:tcPr>
          <w:p w14:paraId="65CACCD0">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0865A93F">
            <w:pPr>
              <w:pStyle w:val="16"/>
              <w:rPr>
                <w:rFonts w:ascii="Times New Roman" w:hAnsi="Times New Roman" w:cs="Times New Roman"/>
                <w:lang w:val="ro-RO"/>
              </w:rPr>
            </w:pPr>
          </w:p>
        </w:tc>
      </w:tr>
      <w:tr w14:paraId="77CD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664" w:type="dxa"/>
          </w:tcPr>
          <w:p w14:paraId="1651CA50">
            <w:pPr>
              <w:pStyle w:val="16"/>
              <w:rPr>
                <w:rFonts w:ascii="Times New Roman" w:hAnsi="Times New Roman" w:cs="Times New Roman"/>
                <w:lang w:val="ro-RO"/>
              </w:rPr>
            </w:pPr>
            <w:r>
              <w:rPr>
                <w:rFonts w:ascii="Times New Roman" w:hAnsi="Times New Roman" w:cs="Times New Roman"/>
                <w:lang w:val="ro-RO"/>
              </w:rPr>
              <w:t>4</w:t>
            </w:r>
          </w:p>
        </w:tc>
        <w:tc>
          <w:tcPr>
            <w:tcW w:w="2144" w:type="dxa"/>
          </w:tcPr>
          <w:p w14:paraId="3E27A776">
            <w:pPr>
              <w:pStyle w:val="16"/>
              <w:rPr>
                <w:rFonts w:ascii="Times New Roman" w:hAnsi="Times New Roman" w:cs="Times New Roman"/>
                <w:lang w:val="ro-RO"/>
              </w:rPr>
            </w:pPr>
            <w:r>
              <w:rPr>
                <w:rFonts w:ascii="Times New Roman" w:hAnsi="Times New Roman" w:cs="Times New Roman"/>
                <w:lang w:val="ro-RO"/>
              </w:rPr>
              <w:t>Pepeni</w:t>
            </w:r>
          </w:p>
        </w:tc>
        <w:tc>
          <w:tcPr>
            <w:tcW w:w="4388" w:type="dxa"/>
            <w:vAlign w:val="top"/>
          </w:tcPr>
          <w:p w14:paraId="032BDBC0">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082FBA38">
            <w:pPr>
              <w:pStyle w:val="16"/>
              <w:rPr>
                <w:rFonts w:ascii="Times New Roman" w:hAnsi="Times New Roman" w:cs="Times New Roman"/>
                <w:lang w:val="ro-RO"/>
              </w:rPr>
            </w:pPr>
          </w:p>
        </w:tc>
      </w:tr>
      <w:tr w14:paraId="7673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4" w:type="dxa"/>
          </w:tcPr>
          <w:p w14:paraId="606EDC63">
            <w:pPr>
              <w:pStyle w:val="16"/>
              <w:rPr>
                <w:rFonts w:ascii="Times New Roman" w:hAnsi="Times New Roman" w:cs="Times New Roman"/>
                <w:lang w:val="ro-RO"/>
              </w:rPr>
            </w:pPr>
            <w:r>
              <w:rPr>
                <w:rFonts w:ascii="Times New Roman" w:hAnsi="Times New Roman" w:cs="Times New Roman"/>
                <w:lang w:val="ro-RO"/>
              </w:rPr>
              <w:t>5</w:t>
            </w:r>
          </w:p>
        </w:tc>
        <w:tc>
          <w:tcPr>
            <w:tcW w:w="2144" w:type="dxa"/>
          </w:tcPr>
          <w:p w14:paraId="6927DBFC">
            <w:pPr>
              <w:pStyle w:val="16"/>
              <w:rPr>
                <w:rFonts w:ascii="Times New Roman" w:hAnsi="Times New Roman" w:cs="Times New Roman"/>
                <w:lang w:val="ro-RO"/>
              </w:rPr>
            </w:pPr>
            <w:r>
              <w:rPr>
                <w:rFonts w:ascii="Times New Roman" w:hAnsi="Times New Roman" w:cs="Times New Roman"/>
                <w:lang w:val="ro-RO"/>
              </w:rPr>
              <w:t>Cotiujenii Mici</w:t>
            </w:r>
          </w:p>
        </w:tc>
        <w:tc>
          <w:tcPr>
            <w:tcW w:w="4388" w:type="dxa"/>
            <w:vAlign w:val="top"/>
          </w:tcPr>
          <w:p w14:paraId="64F2E233">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34E4A0DC">
            <w:pPr>
              <w:pStyle w:val="16"/>
              <w:rPr>
                <w:rFonts w:ascii="Times New Roman" w:hAnsi="Times New Roman" w:cs="Times New Roman"/>
                <w:lang w:val="ro-RO"/>
              </w:rPr>
            </w:pPr>
          </w:p>
        </w:tc>
      </w:tr>
      <w:tr w14:paraId="080B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4" w:type="dxa"/>
          </w:tcPr>
          <w:p w14:paraId="0639FB86">
            <w:pPr>
              <w:pStyle w:val="16"/>
              <w:rPr>
                <w:rFonts w:ascii="Times New Roman" w:hAnsi="Times New Roman" w:cs="Times New Roman"/>
                <w:lang w:val="ro-RO"/>
              </w:rPr>
            </w:pPr>
            <w:r>
              <w:rPr>
                <w:rFonts w:ascii="Times New Roman" w:hAnsi="Times New Roman" w:cs="Times New Roman"/>
                <w:lang w:val="ro-RO"/>
              </w:rPr>
              <w:t>6</w:t>
            </w:r>
          </w:p>
        </w:tc>
        <w:tc>
          <w:tcPr>
            <w:tcW w:w="2144" w:type="dxa"/>
          </w:tcPr>
          <w:p w14:paraId="77E0FE51">
            <w:pPr>
              <w:pStyle w:val="16"/>
              <w:rPr>
                <w:rFonts w:ascii="Times New Roman" w:hAnsi="Times New Roman" w:cs="Times New Roman"/>
                <w:lang w:val="ro-RO"/>
              </w:rPr>
            </w:pPr>
            <w:r>
              <w:rPr>
                <w:rFonts w:ascii="Times New Roman" w:hAnsi="Times New Roman" w:cs="Times New Roman"/>
                <w:lang w:val="ro-RO"/>
              </w:rPr>
              <w:t>Coșcodeni</w:t>
            </w:r>
          </w:p>
        </w:tc>
        <w:tc>
          <w:tcPr>
            <w:tcW w:w="4388" w:type="dxa"/>
            <w:vAlign w:val="top"/>
          </w:tcPr>
          <w:p w14:paraId="7D6B15E8">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66347133">
            <w:pPr>
              <w:pStyle w:val="16"/>
              <w:rPr>
                <w:rFonts w:ascii="Times New Roman" w:hAnsi="Times New Roman" w:cs="Times New Roman"/>
                <w:lang w:val="ro-RO"/>
              </w:rPr>
            </w:pPr>
          </w:p>
        </w:tc>
      </w:tr>
      <w:tr w14:paraId="20BE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64" w:type="dxa"/>
          </w:tcPr>
          <w:p w14:paraId="7BDAF5AF">
            <w:pPr>
              <w:pStyle w:val="16"/>
              <w:rPr>
                <w:rFonts w:ascii="Times New Roman" w:hAnsi="Times New Roman" w:cs="Times New Roman"/>
                <w:lang w:val="ro-RO"/>
              </w:rPr>
            </w:pPr>
            <w:r>
              <w:rPr>
                <w:rFonts w:ascii="Times New Roman" w:hAnsi="Times New Roman" w:cs="Times New Roman"/>
                <w:lang w:val="ro-RO"/>
              </w:rPr>
              <w:t>7</w:t>
            </w:r>
          </w:p>
        </w:tc>
        <w:tc>
          <w:tcPr>
            <w:tcW w:w="2144" w:type="dxa"/>
          </w:tcPr>
          <w:p w14:paraId="6691D68B">
            <w:pPr>
              <w:pStyle w:val="16"/>
              <w:rPr>
                <w:rFonts w:ascii="Times New Roman" w:hAnsi="Times New Roman" w:cs="Times New Roman"/>
                <w:lang w:val="ro-RO"/>
              </w:rPr>
            </w:pPr>
            <w:r>
              <w:rPr>
                <w:rFonts w:ascii="Times New Roman" w:hAnsi="Times New Roman" w:cs="Times New Roman"/>
                <w:lang w:val="ro-RO"/>
              </w:rPr>
              <w:t>Chişcăreni</w:t>
            </w:r>
          </w:p>
        </w:tc>
        <w:tc>
          <w:tcPr>
            <w:tcW w:w="4388" w:type="dxa"/>
            <w:vAlign w:val="top"/>
          </w:tcPr>
          <w:p w14:paraId="5ECA4876">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27990802">
            <w:pPr>
              <w:pStyle w:val="16"/>
              <w:rPr>
                <w:rFonts w:ascii="Times New Roman" w:hAnsi="Times New Roman" w:cs="Times New Roman"/>
                <w:lang w:val="ro-RO"/>
              </w:rPr>
            </w:pPr>
          </w:p>
        </w:tc>
      </w:tr>
      <w:tr w14:paraId="69E4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64" w:type="dxa"/>
          </w:tcPr>
          <w:p w14:paraId="08CCED4F">
            <w:pPr>
              <w:pStyle w:val="16"/>
              <w:rPr>
                <w:rFonts w:ascii="Times New Roman" w:hAnsi="Times New Roman" w:cs="Times New Roman"/>
                <w:lang w:val="ro-RO"/>
              </w:rPr>
            </w:pPr>
            <w:r>
              <w:rPr>
                <w:rFonts w:ascii="Times New Roman" w:hAnsi="Times New Roman" w:cs="Times New Roman"/>
                <w:lang w:val="ro-RO"/>
              </w:rPr>
              <w:t>8</w:t>
            </w:r>
          </w:p>
        </w:tc>
        <w:tc>
          <w:tcPr>
            <w:tcW w:w="2144" w:type="dxa"/>
          </w:tcPr>
          <w:p w14:paraId="0C9119FC">
            <w:pPr>
              <w:pStyle w:val="16"/>
              <w:rPr>
                <w:rFonts w:ascii="Times New Roman" w:hAnsi="Times New Roman" w:cs="Times New Roman"/>
                <w:lang w:val="ro-RO"/>
              </w:rPr>
            </w:pPr>
            <w:r>
              <w:rPr>
                <w:rFonts w:ascii="Times New Roman" w:hAnsi="Times New Roman" w:cs="Times New Roman"/>
                <w:lang w:val="ro-RO"/>
              </w:rPr>
              <w:t>Ciuciuieni</w:t>
            </w:r>
          </w:p>
        </w:tc>
        <w:tc>
          <w:tcPr>
            <w:tcW w:w="4388" w:type="dxa"/>
            <w:vAlign w:val="top"/>
          </w:tcPr>
          <w:p w14:paraId="4EC6D378">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6BEF6F07">
            <w:pPr>
              <w:pStyle w:val="16"/>
              <w:rPr>
                <w:rFonts w:ascii="Times New Roman" w:hAnsi="Times New Roman" w:cs="Times New Roman"/>
                <w:lang w:val="ro-RO"/>
              </w:rPr>
            </w:pPr>
          </w:p>
        </w:tc>
      </w:tr>
      <w:tr w14:paraId="4DC6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64" w:type="dxa"/>
          </w:tcPr>
          <w:p w14:paraId="3AE730D5">
            <w:pPr>
              <w:pStyle w:val="16"/>
              <w:rPr>
                <w:rFonts w:ascii="Times New Roman" w:hAnsi="Times New Roman" w:cs="Times New Roman"/>
                <w:lang w:val="ro-RO"/>
              </w:rPr>
            </w:pPr>
            <w:r>
              <w:rPr>
                <w:rFonts w:ascii="Times New Roman" w:hAnsi="Times New Roman" w:cs="Times New Roman"/>
                <w:lang w:val="ro-RO"/>
              </w:rPr>
              <w:t>9</w:t>
            </w:r>
          </w:p>
        </w:tc>
        <w:tc>
          <w:tcPr>
            <w:tcW w:w="2144" w:type="dxa"/>
          </w:tcPr>
          <w:p w14:paraId="29804D9F">
            <w:pPr>
              <w:pStyle w:val="16"/>
              <w:rPr>
                <w:rFonts w:ascii="Times New Roman" w:hAnsi="Times New Roman" w:cs="Times New Roman"/>
                <w:lang w:val="ro-RO"/>
              </w:rPr>
            </w:pPr>
            <w:r>
              <w:rPr>
                <w:rFonts w:ascii="Times New Roman" w:hAnsi="Times New Roman" w:cs="Times New Roman"/>
                <w:lang w:val="ro-RO"/>
              </w:rPr>
              <w:t>Copăceni</w:t>
            </w:r>
          </w:p>
        </w:tc>
        <w:tc>
          <w:tcPr>
            <w:tcW w:w="4388" w:type="dxa"/>
            <w:vAlign w:val="top"/>
          </w:tcPr>
          <w:p w14:paraId="012F3A9F">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657B3A25">
            <w:pPr>
              <w:pStyle w:val="16"/>
              <w:rPr>
                <w:rFonts w:ascii="Times New Roman" w:hAnsi="Times New Roman" w:cs="Times New Roman"/>
                <w:lang w:val="ro-RO"/>
              </w:rPr>
            </w:pPr>
          </w:p>
        </w:tc>
      </w:tr>
      <w:tr w14:paraId="30FC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664" w:type="dxa"/>
          </w:tcPr>
          <w:p w14:paraId="31D05DF4">
            <w:pPr>
              <w:pStyle w:val="16"/>
              <w:rPr>
                <w:rFonts w:ascii="Times New Roman" w:hAnsi="Times New Roman" w:cs="Times New Roman"/>
                <w:lang w:val="ro-RO"/>
              </w:rPr>
            </w:pPr>
            <w:r>
              <w:rPr>
                <w:rFonts w:ascii="Times New Roman" w:hAnsi="Times New Roman" w:cs="Times New Roman"/>
                <w:lang w:val="ro-RO"/>
              </w:rPr>
              <w:t>10</w:t>
            </w:r>
          </w:p>
        </w:tc>
        <w:tc>
          <w:tcPr>
            <w:tcW w:w="2144" w:type="dxa"/>
          </w:tcPr>
          <w:p w14:paraId="52867522">
            <w:pPr>
              <w:pStyle w:val="16"/>
              <w:rPr>
                <w:rFonts w:ascii="Times New Roman" w:hAnsi="Times New Roman" w:cs="Times New Roman"/>
                <w:lang w:val="ro-RO"/>
              </w:rPr>
            </w:pPr>
            <w:r>
              <w:rPr>
                <w:rFonts w:ascii="Times New Roman" w:hAnsi="Times New Roman" w:cs="Times New Roman"/>
                <w:lang w:val="ro-RO"/>
              </w:rPr>
              <w:t>Bilicenii Noi</w:t>
            </w:r>
          </w:p>
        </w:tc>
        <w:tc>
          <w:tcPr>
            <w:tcW w:w="4388" w:type="dxa"/>
            <w:vAlign w:val="top"/>
          </w:tcPr>
          <w:p w14:paraId="485949B2">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72BEF272">
            <w:pPr>
              <w:pStyle w:val="16"/>
              <w:rPr>
                <w:rFonts w:ascii="Times New Roman" w:hAnsi="Times New Roman" w:cs="Times New Roman"/>
                <w:lang w:val="ro-RO"/>
              </w:rPr>
            </w:pPr>
          </w:p>
        </w:tc>
      </w:tr>
      <w:tr w14:paraId="6CBE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64" w:type="dxa"/>
          </w:tcPr>
          <w:p w14:paraId="0D76288D">
            <w:pPr>
              <w:pStyle w:val="16"/>
              <w:rPr>
                <w:rFonts w:ascii="Times New Roman" w:hAnsi="Times New Roman" w:cs="Times New Roman"/>
                <w:lang w:val="ro-RO"/>
              </w:rPr>
            </w:pPr>
            <w:r>
              <w:rPr>
                <w:rFonts w:ascii="Times New Roman" w:hAnsi="Times New Roman" w:cs="Times New Roman"/>
                <w:lang w:val="ro-RO"/>
              </w:rPr>
              <w:t>11</w:t>
            </w:r>
          </w:p>
        </w:tc>
        <w:tc>
          <w:tcPr>
            <w:tcW w:w="2144" w:type="dxa"/>
          </w:tcPr>
          <w:p w14:paraId="228C8CCE">
            <w:pPr>
              <w:pStyle w:val="16"/>
              <w:rPr>
                <w:rFonts w:ascii="Times New Roman" w:hAnsi="Times New Roman" w:cs="Times New Roman"/>
                <w:lang w:val="ro-RO"/>
              </w:rPr>
            </w:pPr>
            <w:r>
              <w:rPr>
                <w:rFonts w:ascii="Times New Roman" w:hAnsi="Times New Roman" w:cs="Times New Roman"/>
                <w:lang w:val="ro-RO"/>
              </w:rPr>
              <w:t>Biruința</w:t>
            </w:r>
          </w:p>
        </w:tc>
        <w:tc>
          <w:tcPr>
            <w:tcW w:w="4388" w:type="dxa"/>
            <w:vAlign w:val="top"/>
          </w:tcPr>
          <w:p w14:paraId="3826EB84">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22082502">
            <w:pPr>
              <w:pStyle w:val="16"/>
              <w:rPr>
                <w:rFonts w:ascii="Times New Roman" w:hAnsi="Times New Roman" w:cs="Times New Roman"/>
                <w:lang w:val="ro-RO"/>
              </w:rPr>
            </w:pPr>
          </w:p>
        </w:tc>
      </w:tr>
      <w:tr w14:paraId="33A1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64" w:type="dxa"/>
          </w:tcPr>
          <w:p w14:paraId="5AFF4D76">
            <w:pPr>
              <w:pStyle w:val="16"/>
              <w:rPr>
                <w:rFonts w:ascii="Times New Roman" w:hAnsi="Times New Roman" w:cs="Times New Roman"/>
                <w:lang w:val="ro-RO"/>
              </w:rPr>
            </w:pPr>
            <w:r>
              <w:rPr>
                <w:rFonts w:ascii="Times New Roman" w:hAnsi="Times New Roman" w:cs="Times New Roman"/>
                <w:lang w:val="ro-RO"/>
              </w:rPr>
              <w:t>12</w:t>
            </w:r>
          </w:p>
        </w:tc>
        <w:tc>
          <w:tcPr>
            <w:tcW w:w="2144" w:type="dxa"/>
          </w:tcPr>
          <w:p w14:paraId="58E7AB60">
            <w:pPr>
              <w:pStyle w:val="16"/>
              <w:rPr>
                <w:rFonts w:ascii="Times New Roman" w:hAnsi="Times New Roman" w:cs="Times New Roman"/>
                <w:lang w:val="ro-RO"/>
              </w:rPr>
            </w:pPr>
            <w:r>
              <w:rPr>
                <w:rFonts w:ascii="Times New Roman" w:hAnsi="Times New Roman" w:cs="Times New Roman"/>
                <w:lang w:val="ro-RO"/>
              </w:rPr>
              <w:t>Cubolta</w:t>
            </w:r>
          </w:p>
        </w:tc>
        <w:tc>
          <w:tcPr>
            <w:tcW w:w="4388" w:type="dxa"/>
            <w:vAlign w:val="top"/>
          </w:tcPr>
          <w:p w14:paraId="1C393458">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505A30A1">
            <w:pPr>
              <w:pStyle w:val="16"/>
              <w:rPr>
                <w:rFonts w:ascii="Times New Roman" w:hAnsi="Times New Roman" w:cs="Times New Roman"/>
                <w:lang w:val="ro-RO"/>
              </w:rPr>
            </w:pPr>
          </w:p>
        </w:tc>
      </w:tr>
      <w:tr w14:paraId="26A9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4" w:type="dxa"/>
          </w:tcPr>
          <w:p w14:paraId="590BFE21">
            <w:pPr>
              <w:pStyle w:val="16"/>
              <w:rPr>
                <w:rFonts w:ascii="Times New Roman" w:hAnsi="Times New Roman" w:cs="Times New Roman"/>
                <w:lang w:val="ro-RO"/>
              </w:rPr>
            </w:pPr>
            <w:r>
              <w:rPr>
                <w:rFonts w:ascii="Times New Roman" w:hAnsi="Times New Roman" w:cs="Times New Roman"/>
                <w:lang w:val="ro-RO"/>
              </w:rPr>
              <w:t>13</w:t>
            </w:r>
          </w:p>
        </w:tc>
        <w:tc>
          <w:tcPr>
            <w:tcW w:w="2144" w:type="dxa"/>
          </w:tcPr>
          <w:p w14:paraId="436C3BC1">
            <w:pPr>
              <w:pStyle w:val="16"/>
              <w:rPr>
                <w:rFonts w:ascii="Times New Roman" w:hAnsi="Times New Roman" w:cs="Times New Roman"/>
                <w:lang w:val="ro-RO"/>
              </w:rPr>
            </w:pPr>
            <w:r>
              <w:rPr>
                <w:rFonts w:ascii="Times New Roman" w:hAnsi="Times New Roman" w:cs="Times New Roman"/>
                <w:lang w:val="ro-RO"/>
              </w:rPr>
              <w:t>Dobrogea Veche</w:t>
            </w:r>
          </w:p>
        </w:tc>
        <w:tc>
          <w:tcPr>
            <w:tcW w:w="4388" w:type="dxa"/>
            <w:vAlign w:val="top"/>
          </w:tcPr>
          <w:p w14:paraId="6E660C4D">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4C267638">
            <w:pPr>
              <w:pStyle w:val="16"/>
              <w:rPr>
                <w:rFonts w:ascii="Times New Roman" w:hAnsi="Times New Roman" w:cs="Times New Roman"/>
                <w:lang w:val="ro-RO"/>
              </w:rPr>
            </w:pPr>
          </w:p>
        </w:tc>
      </w:tr>
      <w:tr w14:paraId="1CF0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64" w:type="dxa"/>
          </w:tcPr>
          <w:p w14:paraId="0753C4D6">
            <w:pPr>
              <w:pStyle w:val="16"/>
              <w:rPr>
                <w:rFonts w:ascii="Times New Roman" w:hAnsi="Times New Roman" w:cs="Times New Roman"/>
                <w:lang w:val="ro-RO"/>
              </w:rPr>
            </w:pPr>
            <w:r>
              <w:rPr>
                <w:rFonts w:ascii="Times New Roman" w:hAnsi="Times New Roman" w:cs="Times New Roman"/>
                <w:lang w:val="ro-RO"/>
              </w:rPr>
              <w:t>14</w:t>
            </w:r>
          </w:p>
        </w:tc>
        <w:tc>
          <w:tcPr>
            <w:tcW w:w="2144" w:type="dxa"/>
          </w:tcPr>
          <w:p w14:paraId="784F4E8C">
            <w:pPr>
              <w:pStyle w:val="16"/>
              <w:rPr>
                <w:rFonts w:ascii="Times New Roman" w:hAnsi="Times New Roman" w:cs="Times New Roman"/>
                <w:lang w:val="ro-RO"/>
              </w:rPr>
            </w:pPr>
            <w:r>
              <w:rPr>
                <w:rFonts w:ascii="Times New Roman" w:hAnsi="Times New Roman" w:cs="Times New Roman"/>
                <w:lang w:val="ro-RO"/>
              </w:rPr>
              <w:t>Drăgăneşti</w:t>
            </w:r>
          </w:p>
        </w:tc>
        <w:tc>
          <w:tcPr>
            <w:tcW w:w="4388" w:type="dxa"/>
            <w:vAlign w:val="top"/>
          </w:tcPr>
          <w:p w14:paraId="153FE53E">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1B206532">
            <w:pPr>
              <w:pStyle w:val="16"/>
              <w:rPr>
                <w:rFonts w:ascii="Times New Roman" w:hAnsi="Times New Roman" w:cs="Times New Roman"/>
                <w:lang w:val="ro-RO"/>
              </w:rPr>
            </w:pPr>
          </w:p>
        </w:tc>
      </w:tr>
      <w:tr w14:paraId="71A6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64" w:type="dxa"/>
          </w:tcPr>
          <w:p w14:paraId="79DEDA3F">
            <w:pPr>
              <w:pStyle w:val="16"/>
              <w:rPr>
                <w:rFonts w:ascii="Times New Roman" w:hAnsi="Times New Roman" w:cs="Times New Roman"/>
                <w:lang w:val="ro-RO"/>
              </w:rPr>
            </w:pPr>
            <w:r>
              <w:rPr>
                <w:rFonts w:ascii="Times New Roman" w:hAnsi="Times New Roman" w:cs="Times New Roman"/>
                <w:lang w:val="ro-RO"/>
              </w:rPr>
              <w:t>15</w:t>
            </w:r>
          </w:p>
        </w:tc>
        <w:tc>
          <w:tcPr>
            <w:tcW w:w="2144" w:type="dxa"/>
          </w:tcPr>
          <w:p w14:paraId="29A6EDBB">
            <w:pPr>
              <w:pStyle w:val="16"/>
              <w:rPr>
                <w:rFonts w:ascii="Times New Roman" w:hAnsi="Times New Roman" w:cs="Times New Roman"/>
                <w:lang w:val="ro-RO"/>
              </w:rPr>
            </w:pPr>
            <w:r>
              <w:rPr>
                <w:rFonts w:ascii="Times New Roman" w:hAnsi="Times New Roman" w:cs="Times New Roman"/>
                <w:lang w:val="ro-RO"/>
              </w:rPr>
              <w:t>Dumbrăviţa</w:t>
            </w:r>
          </w:p>
        </w:tc>
        <w:tc>
          <w:tcPr>
            <w:tcW w:w="4388" w:type="dxa"/>
            <w:vAlign w:val="top"/>
          </w:tcPr>
          <w:p w14:paraId="5201825E">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0D5BDE4C">
            <w:pPr>
              <w:pStyle w:val="16"/>
              <w:rPr>
                <w:rFonts w:ascii="Times New Roman" w:hAnsi="Times New Roman" w:cs="Times New Roman"/>
                <w:lang w:val="ro-RO"/>
              </w:rPr>
            </w:pPr>
          </w:p>
        </w:tc>
      </w:tr>
      <w:tr w14:paraId="6CFA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64" w:type="dxa"/>
          </w:tcPr>
          <w:p w14:paraId="2EDBE0B2">
            <w:pPr>
              <w:pStyle w:val="16"/>
              <w:rPr>
                <w:rFonts w:ascii="Times New Roman" w:hAnsi="Times New Roman" w:cs="Times New Roman"/>
                <w:lang w:val="ro-RO"/>
              </w:rPr>
            </w:pPr>
            <w:r>
              <w:rPr>
                <w:rFonts w:ascii="Times New Roman" w:hAnsi="Times New Roman" w:cs="Times New Roman"/>
                <w:lang w:val="ro-RO"/>
              </w:rPr>
              <w:t>16</w:t>
            </w:r>
          </w:p>
        </w:tc>
        <w:tc>
          <w:tcPr>
            <w:tcW w:w="2144" w:type="dxa"/>
          </w:tcPr>
          <w:p w14:paraId="38DB41EC">
            <w:pPr>
              <w:pStyle w:val="16"/>
              <w:rPr>
                <w:rFonts w:ascii="Times New Roman" w:hAnsi="Times New Roman" w:cs="Times New Roman"/>
                <w:lang w:val="ro-RO"/>
              </w:rPr>
            </w:pPr>
            <w:r>
              <w:rPr>
                <w:rFonts w:ascii="Times New Roman" w:hAnsi="Times New Roman" w:cs="Times New Roman"/>
                <w:lang w:val="ro-RO"/>
              </w:rPr>
              <w:t>Grigorăuca</w:t>
            </w:r>
          </w:p>
        </w:tc>
        <w:tc>
          <w:tcPr>
            <w:tcW w:w="4388" w:type="dxa"/>
            <w:vAlign w:val="top"/>
          </w:tcPr>
          <w:p w14:paraId="05E9EB09">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71CB17FA">
            <w:pPr>
              <w:pStyle w:val="16"/>
              <w:rPr>
                <w:rFonts w:ascii="Times New Roman" w:hAnsi="Times New Roman" w:cs="Times New Roman"/>
                <w:lang w:val="ro-RO"/>
              </w:rPr>
            </w:pPr>
          </w:p>
        </w:tc>
      </w:tr>
      <w:tr w14:paraId="79D4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64" w:type="dxa"/>
          </w:tcPr>
          <w:p w14:paraId="637D8CF7">
            <w:pPr>
              <w:pStyle w:val="16"/>
              <w:rPr>
                <w:rFonts w:ascii="Times New Roman" w:hAnsi="Times New Roman" w:cs="Times New Roman"/>
                <w:lang w:val="ro-RO"/>
              </w:rPr>
            </w:pPr>
            <w:r>
              <w:rPr>
                <w:rFonts w:ascii="Times New Roman" w:hAnsi="Times New Roman" w:cs="Times New Roman"/>
                <w:lang w:val="ro-RO"/>
              </w:rPr>
              <w:t>17</w:t>
            </w:r>
          </w:p>
        </w:tc>
        <w:tc>
          <w:tcPr>
            <w:tcW w:w="2144" w:type="dxa"/>
          </w:tcPr>
          <w:p w14:paraId="70652B41">
            <w:pPr>
              <w:pStyle w:val="16"/>
              <w:rPr>
                <w:rFonts w:ascii="Times New Roman" w:hAnsi="Times New Roman" w:cs="Times New Roman"/>
                <w:lang w:val="ro-RO"/>
              </w:rPr>
            </w:pPr>
            <w:r>
              <w:rPr>
                <w:rFonts w:ascii="Times New Roman" w:hAnsi="Times New Roman" w:cs="Times New Roman"/>
                <w:lang w:val="ro-RO"/>
              </w:rPr>
              <w:t>Heciul Nou</w:t>
            </w:r>
          </w:p>
        </w:tc>
        <w:tc>
          <w:tcPr>
            <w:tcW w:w="4388" w:type="dxa"/>
            <w:vAlign w:val="top"/>
          </w:tcPr>
          <w:p w14:paraId="292CF7DA">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7EA9FF3D">
            <w:pPr>
              <w:pStyle w:val="16"/>
              <w:rPr>
                <w:rFonts w:ascii="Times New Roman" w:hAnsi="Times New Roman" w:cs="Times New Roman"/>
                <w:lang w:val="ro-RO"/>
              </w:rPr>
            </w:pPr>
          </w:p>
        </w:tc>
      </w:tr>
      <w:tr w14:paraId="08D9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64" w:type="dxa"/>
          </w:tcPr>
          <w:p w14:paraId="07147335">
            <w:pPr>
              <w:pStyle w:val="16"/>
              <w:rPr>
                <w:rFonts w:ascii="Times New Roman" w:hAnsi="Times New Roman" w:cs="Times New Roman"/>
                <w:lang w:val="ro-RO"/>
              </w:rPr>
            </w:pPr>
            <w:r>
              <w:rPr>
                <w:rFonts w:ascii="Times New Roman" w:hAnsi="Times New Roman" w:cs="Times New Roman"/>
                <w:lang w:val="ro-RO"/>
              </w:rPr>
              <w:t>18</w:t>
            </w:r>
          </w:p>
        </w:tc>
        <w:tc>
          <w:tcPr>
            <w:tcW w:w="2144" w:type="dxa"/>
          </w:tcPr>
          <w:p w14:paraId="5E5999A6">
            <w:pPr>
              <w:pStyle w:val="16"/>
              <w:rPr>
                <w:rFonts w:ascii="Times New Roman" w:hAnsi="Times New Roman" w:cs="Times New Roman"/>
                <w:lang w:val="ro-RO"/>
              </w:rPr>
            </w:pPr>
            <w:r>
              <w:rPr>
                <w:rFonts w:ascii="Times New Roman" w:hAnsi="Times New Roman" w:cs="Times New Roman"/>
                <w:lang w:val="ro-RO"/>
              </w:rPr>
              <w:t>Iezărenii Vechi</w:t>
            </w:r>
          </w:p>
        </w:tc>
        <w:tc>
          <w:tcPr>
            <w:tcW w:w="4388" w:type="dxa"/>
            <w:vAlign w:val="top"/>
          </w:tcPr>
          <w:p w14:paraId="3F763DAF">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28BFAEB5">
            <w:pPr>
              <w:pStyle w:val="16"/>
              <w:rPr>
                <w:rFonts w:ascii="Times New Roman" w:hAnsi="Times New Roman" w:cs="Times New Roman"/>
                <w:lang w:val="ro-RO"/>
              </w:rPr>
            </w:pPr>
          </w:p>
        </w:tc>
      </w:tr>
      <w:tr w14:paraId="4628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64" w:type="dxa"/>
          </w:tcPr>
          <w:p w14:paraId="08376852">
            <w:pPr>
              <w:pStyle w:val="16"/>
              <w:rPr>
                <w:rFonts w:ascii="Times New Roman" w:hAnsi="Times New Roman" w:cs="Times New Roman"/>
                <w:lang w:val="ro-RO"/>
              </w:rPr>
            </w:pPr>
            <w:r>
              <w:rPr>
                <w:rFonts w:ascii="Times New Roman" w:hAnsi="Times New Roman" w:cs="Times New Roman"/>
                <w:lang w:val="ro-RO"/>
              </w:rPr>
              <w:t>19</w:t>
            </w:r>
          </w:p>
        </w:tc>
        <w:tc>
          <w:tcPr>
            <w:tcW w:w="2144" w:type="dxa"/>
          </w:tcPr>
          <w:p w14:paraId="5F65330F">
            <w:pPr>
              <w:pStyle w:val="16"/>
              <w:rPr>
                <w:rFonts w:ascii="Times New Roman" w:hAnsi="Times New Roman" w:cs="Times New Roman"/>
                <w:lang w:val="ro-RO"/>
              </w:rPr>
            </w:pPr>
            <w:r>
              <w:rPr>
                <w:rFonts w:ascii="Times New Roman" w:hAnsi="Times New Roman" w:cs="Times New Roman"/>
                <w:lang w:val="ro-RO"/>
              </w:rPr>
              <w:t>Izvoare</w:t>
            </w:r>
          </w:p>
        </w:tc>
        <w:tc>
          <w:tcPr>
            <w:tcW w:w="4388" w:type="dxa"/>
            <w:vAlign w:val="top"/>
          </w:tcPr>
          <w:p w14:paraId="5BA4475B">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11AF9B29">
            <w:pPr>
              <w:pStyle w:val="16"/>
              <w:rPr>
                <w:rFonts w:ascii="Times New Roman" w:hAnsi="Times New Roman" w:cs="Times New Roman"/>
                <w:lang w:val="ro-RO"/>
              </w:rPr>
            </w:pPr>
          </w:p>
        </w:tc>
      </w:tr>
      <w:tr w14:paraId="5A76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64" w:type="dxa"/>
          </w:tcPr>
          <w:p w14:paraId="669315B2">
            <w:pPr>
              <w:pStyle w:val="16"/>
              <w:rPr>
                <w:rFonts w:ascii="Times New Roman" w:hAnsi="Times New Roman" w:cs="Times New Roman"/>
                <w:lang w:val="ro-RO"/>
              </w:rPr>
            </w:pPr>
            <w:r>
              <w:rPr>
                <w:rFonts w:ascii="Times New Roman" w:hAnsi="Times New Roman" w:cs="Times New Roman"/>
                <w:lang w:val="ro-RO"/>
              </w:rPr>
              <w:t>20</w:t>
            </w:r>
          </w:p>
        </w:tc>
        <w:tc>
          <w:tcPr>
            <w:tcW w:w="2144" w:type="dxa"/>
          </w:tcPr>
          <w:p w14:paraId="4A335514">
            <w:pPr>
              <w:pStyle w:val="16"/>
              <w:rPr>
                <w:rFonts w:ascii="Times New Roman" w:hAnsi="Times New Roman" w:cs="Times New Roman"/>
                <w:lang w:val="ro-RO"/>
              </w:rPr>
            </w:pPr>
            <w:r>
              <w:rPr>
                <w:rFonts w:ascii="Times New Roman" w:hAnsi="Times New Roman" w:cs="Times New Roman"/>
                <w:lang w:val="ro-RO"/>
              </w:rPr>
              <w:t>Bilicenii Vechi</w:t>
            </w:r>
          </w:p>
        </w:tc>
        <w:tc>
          <w:tcPr>
            <w:tcW w:w="4388" w:type="dxa"/>
            <w:vAlign w:val="top"/>
          </w:tcPr>
          <w:p w14:paraId="46B5B8DF">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020F79F0">
            <w:pPr>
              <w:pStyle w:val="16"/>
              <w:rPr>
                <w:rFonts w:ascii="Times New Roman" w:hAnsi="Times New Roman" w:cs="Times New Roman"/>
                <w:lang w:val="ro-RO"/>
              </w:rPr>
            </w:pPr>
          </w:p>
        </w:tc>
      </w:tr>
      <w:tr w14:paraId="4F63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4" w:type="dxa"/>
          </w:tcPr>
          <w:p w14:paraId="10B29F42">
            <w:pPr>
              <w:pStyle w:val="16"/>
              <w:rPr>
                <w:rFonts w:ascii="Times New Roman" w:hAnsi="Times New Roman" w:cs="Times New Roman"/>
                <w:lang w:val="ro-RO"/>
              </w:rPr>
            </w:pPr>
            <w:r>
              <w:rPr>
                <w:rFonts w:ascii="Times New Roman" w:hAnsi="Times New Roman" w:cs="Times New Roman"/>
                <w:lang w:val="ro-RO"/>
              </w:rPr>
              <w:t>21</w:t>
            </w:r>
          </w:p>
        </w:tc>
        <w:tc>
          <w:tcPr>
            <w:tcW w:w="2144" w:type="dxa"/>
          </w:tcPr>
          <w:p w14:paraId="06BEF25A">
            <w:pPr>
              <w:pStyle w:val="16"/>
              <w:rPr>
                <w:rFonts w:ascii="Times New Roman" w:hAnsi="Times New Roman" w:cs="Times New Roman"/>
                <w:lang w:val="ro-RO"/>
              </w:rPr>
            </w:pPr>
            <w:r>
              <w:rPr>
                <w:rFonts w:ascii="Times New Roman" w:hAnsi="Times New Roman" w:cs="Times New Roman"/>
                <w:lang w:val="ro-RO"/>
              </w:rPr>
              <w:t>Bursuceni</w:t>
            </w:r>
          </w:p>
        </w:tc>
        <w:tc>
          <w:tcPr>
            <w:tcW w:w="4388" w:type="dxa"/>
            <w:vAlign w:val="top"/>
          </w:tcPr>
          <w:p w14:paraId="49358048">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246DDE10">
            <w:pPr>
              <w:pStyle w:val="16"/>
              <w:rPr>
                <w:rFonts w:ascii="Times New Roman" w:hAnsi="Times New Roman" w:cs="Times New Roman"/>
                <w:lang w:val="ro-RO"/>
              </w:rPr>
            </w:pPr>
          </w:p>
        </w:tc>
      </w:tr>
      <w:tr w14:paraId="1222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64" w:type="dxa"/>
          </w:tcPr>
          <w:p w14:paraId="360120B5">
            <w:pPr>
              <w:pStyle w:val="16"/>
              <w:rPr>
                <w:rFonts w:ascii="Times New Roman" w:hAnsi="Times New Roman" w:cs="Times New Roman"/>
                <w:lang w:val="ro-RO"/>
              </w:rPr>
            </w:pPr>
            <w:r>
              <w:rPr>
                <w:rFonts w:ascii="Times New Roman" w:hAnsi="Times New Roman" w:cs="Times New Roman"/>
                <w:lang w:val="ro-RO"/>
              </w:rPr>
              <w:t>22</w:t>
            </w:r>
          </w:p>
        </w:tc>
        <w:tc>
          <w:tcPr>
            <w:tcW w:w="2144" w:type="dxa"/>
          </w:tcPr>
          <w:p w14:paraId="1F69BF36">
            <w:pPr>
              <w:pStyle w:val="16"/>
              <w:rPr>
                <w:rFonts w:ascii="Times New Roman" w:hAnsi="Times New Roman" w:cs="Times New Roman"/>
                <w:lang w:val="ro-RO"/>
              </w:rPr>
            </w:pPr>
            <w:r>
              <w:rPr>
                <w:rFonts w:ascii="Times New Roman" w:hAnsi="Times New Roman" w:cs="Times New Roman"/>
                <w:lang w:val="ro-RO"/>
              </w:rPr>
              <w:t>Rădoaia</w:t>
            </w:r>
          </w:p>
        </w:tc>
        <w:tc>
          <w:tcPr>
            <w:tcW w:w="4388" w:type="dxa"/>
            <w:vAlign w:val="top"/>
          </w:tcPr>
          <w:p w14:paraId="639966EB">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7EE3F0DD">
            <w:pPr>
              <w:pStyle w:val="16"/>
              <w:rPr>
                <w:rFonts w:ascii="Times New Roman" w:hAnsi="Times New Roman" w:cs="Times New Roman"/>
                <w:lang w:val="ro-RO"/>
              </w:rPr>
            </w:pPr>
          </w:p>
        </w:tc>
      </w:tr>
      <w:tr w14:paraId="358B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64" w:type="dxa"/>
          </w:tcPr>
          <w:p w14:paraId="72B2BD78">
            <w:pPr>
              <w:pStyle w:val="16"/>
              <w:rPr>
                <w:rFonts w:ascii="Times New Roman" w:hAnsi="Times New Roman" w:cs="Times New Roman"/>
                <w:lang w:val="ro-RO"/>
              </w:rPr>
            </w:pPr>
            <w:r>
              <w:rPr>
                <w:rFonts w:ascii="Times New Roman" w:hAnsi="Times New Roman" w:cs="Times New Roman"/>
                <w:lang w:val="ro-RO"/>
              </w:rPr>
              <w:t>23</w:t>
            </w:r>
          </w:p>
        </w:tc>
        <w:tc>
          <w:tcPr>
            <w:tcW w:w="2144" w:type="dxa"/>
          </w:tcPr>
          <w:p w14:paraId="373B766A">
            <w:pPr>
              <w:pStyle w:val="16"/>
              <w:rPr>
                <w:rFonts w:ascii="Times New Roman" w:hAnsi="Times New Roman" w:cs="Times New Roman"/>
                <w:lang w:val="ro-RO"/>
              </w:rPr>
            </w:pPr>
            <w:r>
              <w:rPr>
                <w:rFonts w:ascii="Times New Roman" w:hAnsi="Times New Roman" w:cs="Times New Roman"/>
                <w:lang w:val="ro-RO"/>
              </w:rPr>
              <w:t>Tăura Veche</w:t>
            </w:r>
          </w:p>
        </w:tc>
        <w:tc>
          <w:tcPr>
            <w:tcW w:w="4388" w:type="dxa"/>
            <w:vAlign w:val="top"/>
          </w:tcPr>
          <w:p w14:paraId="69F98961">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3E829E40">
            <w:pPr>
              <w:pStyle w:val="16"/>
              <w:rPr>
                <w:rFonts w:ascii="Times New Roman" w:hAnsi="Times New Roman" w:cs="Times New Roman"/>
                <w:lang w:val="ro-RO"/>
              </w:rPr>
            </w:pPr>
          </w:p>
        </w:tc>
      </w:tr>
      <w:tr w14:paraId="4CA5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64" w:type="dxa"/>
          </w:tcPr>
          <w:p w14:paraId="3F19EFC2">
            <w:pPr>
              <w:pStyle w:val="16"/>
              <w:rPr>
                <w:rFonts w:ascii="Times New Roman" w:hAnsi="Times New Roman" w:cs="Times New Roman"/>
                <w:lang w:val="ro-RO"/>
              </w:rPr>
            </w:pPr>
            <w:r>
              <w:rPr>
                <w:rFonts w:ascii="Times New Roman" w:hAnsi="Times New Roman" w:cs="Times New Roman"/>
                <w:lang w:val="ro-RO"/>
              </w:rPr>
              <w:t>24</w:t>
            </w:r>
          </w:p>
        </w:tc>
        <w:tc>
          <w:tcPr>
            <w:tcW w:w="2144" w:type="dxa"/>
          </w:tcPr>
          <w:p w14:paraId="174FF915">
            <w:pPr>
              <w:pStyle w:val="16"/>
              <w:rPr>
                <w:rFonts w:ascii="Times New Roman" w:hAnsi="Times New Roman" w:cs="Times New Roman"/>
                <w:lang w:val="ro-RO"/>
              </w:rPr>
            </w:pPr>
            <w:r>
              <w:rPr>
                <w:rFonts w:ascii="Times New Roman" w:hAnsi="Times New Roman" w:cs="Times New Roman"/>
                <w:lang w:val="ro-RO"/>
              </w:rPr>
              <w:t>Sîngerei</w:t>
            </w:r>
          </w:p>
        </w:tc>
        <w:tc>
          <w:tcPr>
            <w:tcW w:w="4388" w:type="dxa"/>
            <w:vAlign w:val="top"/>
          </w:tcPr>
          <w:p w14:paraId="745D95F3">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6DDCF096">
            <w:pPr>
              <w:pStyle w:val="16"/>
              <w:rPr>
                <w:rFonts w:ascii="Times New Roman" w:hAnsi="Times New Roman" w:cs="Times New Roman"/>
                <w:lang w:val="ro-RO"/>
              </w:rPr>
            </w:pPr>
          </w:p>
        </w:tc>
      </w:tr>
      <w:tr w14:paraId="5016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64" w:type="dxa"/>
          </w:tcPr>
          <w:p w14:paraId="4955E586">
            <w:pPr>
              <w:pStyle w:val="16"/>
              <w:rPr>
                <w:rFonts w:ascii="Times New Roman" w:hAnsi="Times New Roman" w:cs="Times New Roman"/>
                <w:lang w:val="ro-RO"/>
              </w:rPr>
            </w:pPr>
            <w:r>
              <w:rPr>
                <w:rFonts w:ascii="Times New Roman" w:hAnsi="Times New Roman" w:cs="Times New Roman"/>
                <w:lang w:val="ro-RO"/>
              </w:rPr>
              <w:t>25</w:t>
            </w:r>
          </w:p>
        </w:tc>
        <w:tc>
          <w:tcPr>
            <w:tcW w:w="2144" w:type="dxa"/>
          </w:tcPr>
          <w:p w14:paraId="343BB892">
            <w:pPr>
              <w:pStyle w:val="16"/>
              <w:rPr>
                <w:rFonts w:ascii="Times New Roman" w:hAnsi="Times New Roman" w:cs="Times New Roman"/>
                <w:lang w:val="ro-RO"/>
              </w:rPr>
            </w:pPr>
            <w:r>
              <w:rPr>
                <w:rFonts w:ascii="Times New Roman" w:hAnsi="Times New Roman" w:cs="Times New Roman"/>
                <w:lang w:val="ro-RO"/>
              </w:rPr>
              <w:t>Sîngereii Noi</w:t>
            </w:r>
          </w:p>
        </w:tc>
        <w:tc>
          <w:tcPr>
            <w:tcW w:w="4388" w:type="dxa"/>
            <w:vAlign w:val="top"/>
          </w:tcPr>
          <w:p w14:paraId="2B61B1DC">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3E26228F">
            <w:pPr>
              <w:pStyle w:val="16"/>
              <w:rPr>
                <w:rFonts w:ascii="Times New Roman" w:hAnsi="Times New Roman" w:cs="Times New Roman"/>
                <w:lang w:val="ro-RO"/>
              </w:rPr>
            </w:pPr>
          </w:p>
        </w:tc>
      </w:tr>
      <w:tr w14:paraId="7112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664" w:type="dxa"/>
          </w:tcPr>
          <w:p w14:paraId="6CF92173">
            <w:pPr>
              <w:pStyle w:val="16"/>
              <w:rPr>
                <w:rFonts w:ascii="Times New Roman" w:hAnsi="Times New Roman" w:cs="Times New Roman"/>
                <w:lang w:val="ro-RO"/>
              </w:rPr>
            </w:pPr>
            <w:r>
              <w:rPr>
                <w:rFonts w:ascii="Times New Roman" w:hAnsi="Times New Roman" w:cs="Times New Roman"/>
                <w:lang w:val="ro-RO"/>
              </w:rPr>
              <w:t>26</w:t>
            </w:r>
          </w:p>
        </w:tc>
        <w:tc>
          <w:tcPr>
            <w:tcW w:w="2144" w:type="dxa"/>
          </w:tcPr>
          <w:p w14:paraId="0FB4320B">
            <w:pPr>
              <w:pStyle w:val="16"/>
              <w:rPr>
                <w:rFonts w:ascii="Times New Roman" w:hAnsi="Times New Roman" w:cs="Times New Roman"/>
                <w:lang w:val="ro-RO"/>
              </w:rPr>
            </w:pPr>
            <w:r>
              <w:rPr>
                <w:rFonts w:ascii="Times New Roman" w:hAnsi="Times New Roman" w:cs="Times New Roman"/>
                <w:lang w:val="ro-RO"/>
              </w:rPr>
              <w:t>Ţambula</w:t>
            </w:r>
          </w:p>
        </w:tc>
        <w:tc>
          <w:tcPr>
            <w:tcW w:w="4388" w:type="dxa"/>
            <w:vAlign w:val="top"/>
          </w:tcPr>
          <w:p w14:paraId="6D2AC823">
            <w:pPr>
              <w:pStyle w:val="16"/>
              <w:rPr>
                <w:rFonts w:ascii="Times New Roman" w:hAnsi="Times New Roman" w:cs="Times New Roman"/>
                <w:lang w:val="ro-RO"/>
              </w:rPr>
            </w:pPr>
            <w:r>
              <w:rPr>
                <w:rFonts w:ascii="Times New Roman" w:hAnsi="Times New Roman" w:cs="Times New Roman"/>
              </w:rPr>
              <w:t>de la 2</w:t>
            </w:r>
            <w:r>
              <w:rPr>
                <w:rFonts w:hint="default" w:ascii="Times New Roman" w:hAnsi="Times New Roman" w:cs="Times New Roman"/>
              </w:rPr>
              <w:t>2</w:t>
            </w:r>
            <w:r>
              <w:rPr>
                <w:rFonts w:ascii="Times New Roman" w:hAnsi="Times New Roman" w:cs="Times New Roman"/>
              </w:rPr>
              <w:t>.0</w:t>
            </w:r>
            <w:r>
              <w:rPr>
                <w:rFonts w:hint="default" w:ascii="Times New Roman" w:hAnsi="Times New Roman" w:cs="Times New Roman"/>
              </w:rPr>
              <w:t>9</w:t>
            </w:r>
            <w:r>
              <w:rPr>
                <w:rFonts w:ascii="Times New Roman" w:hAnsi="Times New Roman" w:cs="Times New Roman"/>
              </w:rPr>
              <w:t>.2025 până la 3</w:t>
            </w:r>
            <w:r>
              <w:rPr>
                <w:rFonts w:hint="default" w:ascii="Times New Roman" w:hAnsi="Times New Roman" w:cs="Times New Roman"/>
              </w:rPr>
              <w:t>0</w:t>
            </w:r>
            <w:r>
              <w:rPr>
                <w:rFonts w:ascii="Times New Roman" w:hAnsi="Times New Roman" w:cs="Times New Roman"/>
              </w:rPr>
              <w:t>.0</w:t>
            </w:r>
            <w:r>
              <w:rPr>
                <w:rFonts w:hint="default" w:ascii="Times New Roman" w:hAnsi="Times New Roman" w:cs="Times New Roman"/>
              </w:rPr>
              <w:t>1</w:t>
            </w:r>
            <w:r>
              <w:rPr>
                <w:rFonts w:ascii="Times New Roman" w:hAnsi="Times New Roman" w:cs="Times New Roman"/>
              </w:rPr>
              <w:t>.202</w:t>
            </w:r>
            <w:r>
              <w:rPr>
                <w:rFonts w:hint="default" w:ascii="Times New Roman" w:hAnsi="Times New Roman" w:cs="Times New Roman"/>
              </w:rPr>
              <w:t>6</w:t>
            </w:r>
          </w:p>
        </w:tc>
        <w:tc>
          <w:tcPr>
            <w:tcW w:w="1417" w:type="dxa"/>
          </w:tcPr>
          <w:p w14:paraId="5EC5875B">
            <w:pPr>
              <w:pStyle w:val="16"/>
              <w:rPr>
                <w:rFonts w:ascii="Times New Roman" w:hAnsi="Times New Roman" w:cs="Times New Roman"/>
                <w:lang w:val="ro-RO"/>
              </w:rPr>
            </w:pPr>
          </w:p>
        </w:tc>
      </w:tr>
    </w:tbl>
    <w:p w14:paraId="07BA7794">
      <w:pPr>
        <w:rPr>
          <w:rFonts w:ascii="Times New Roman" w:hAnsi="Times New Roman" w:cs="Times New Roman"/>
          <w:sz w:val="24"/>
          <w:szCs w:val="24"/>
          <w:lang w:val="ro-RO"/>
        </w:rPr>
      </w:pPr>
    </w:p>
    <w:p w14:paraId="501C9CAD">
      <w:pPr>
        <w:rPr>
          <w:rFonts w:ascii="Times New Roman" w:hAnsi="Times New Roman" w:cs="Times New Roman"/>
          <w:sz w:val="24"/>
          <w:szCs w:val="24"/>
          <w:lang w:val="ro-RO"/>
        </w:rPr>
      </w:pPr>
    </w:p>
    <w:p w14:paraId="1988CA6C">
      <w:pPr>
        <w:widowControl w:val="0"/>
        <w:spacing w:before="120"/>
        <w:ind w:firstLine="709"/>
        <w:rPr>
          <w:rFonts w:ascii="Times New Roman" w:hAnsi="Times New Roman" w:cs="Times New Roman"/>
          <w:sz w:val="24"/>
          <w:szCs w:val="24"/>
        </w:rPr>
      </w:pPr>
      <w:r>
        <w:rPr>
          <w:rFonts w:ascii="Times New Roman" w:hAnsi="Times New Roman" w:cs="Times New Roman"/>
          <w:sz w:val="24"/>
          <w:szCs w:val="24"/>
          <w:lang w:val="ro-RO"/>
        </w:rPr>
        <w:t xml:space="preserve">Şef secţie administrativ-militară </w:t>
      </w:r>
      <w:r>
        <w:rPr>
          <w:rFonts w:ascii="Times New Roman" w:hAnsi="Times New Roman" w:cs="Times New Roman"/>
          <w:sz w:val="24"/>
          <w:szCs w:val="24"/>
        </w:rPr>
        <w:t xml:space="preserve">(l.d.p. </w:t>
      </w:r>
      <w:r>
        <w:rPr>
          <w:rFonts w:ascii="Times New Roman" w:hAnsi="Times New Roman" w:cs="Times New Roman"/>
          <w:sz w:val="24"/>
          <w:szCs w:val="24"/>
          <w:lang w:val="ro-RO"/>
        </w:rPr>
        <w:t>Sîngerei</w:t>
      </w:r>
      <w:r>
        <w:rPr>
          <w:rFonts w:ascii="Times New Roman" w:hAnsi="Times New Roman" w:cs="Times New Roman"/>
          <w:sz w:val="24"/>
          <w:szCs w:val="24"/>
        </w:rPr>
        <w:t>)</w:t>
      </w:r>
    </w:p>
    <w:p w14:paraId="5D328294">
      <w:pPr>
        <w:widowControl w:val="0"/>
        <w:spacing w:before="120"/>
        <w:ind w:firstLine="709"/>
        <w:rPr>
          <w:rFonts w:ascii="Times New Roman" w:hAnsi="Times New Roman" w:cs="Times New Roman"/>
          <w:sz w:val="24"/>
          <w:szCs w:val="24"/>
        </w:rPr>
      </w:pPr>
      <w:r>
        <w:rPr>
          <w:rFonts w:ascii="Times New Roman" w:hAnsi="Times New Roman" w:cs="Times New Roman"/>
          <w:sz w:val="24"/>
          <w:szCs w:val="24"/>
        </w:rPr>
        <w:t>colonel</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rPr>
        <w:t>Evghen GORODENCO</w:t>
      </w:r>
    </w:p>
    <w:p w14:paraId="6EFB200A">
      <w:pPr>
        <w:widowControl w:val="0"/>
        <w:spacing w:before="120"/>
        <w:ind w:firstLine="709"/>
        <w:rPr>
          <w:rFonts w:ascii="Times New Roman" w:hAnsi="Times New Roman" w:cs="Times New Roman"/>
          <w:sz w:val="24"/>
          <w:szCs w:val="24"/>
          <w:lang w:val="ro-RO"/>
        </w:rPr>
      </w:pPr>
    </w:p>
    <w:p w14:paraId="69F899E8">
      <w:pPr>
        <w:widowControl w:val="0"/>
        <w:spacing w:before="120"/>
        <w:ind w:firstLine="709"/>
        <w:rPr>
          <w:rFonts w:ascii="Times New Roman" w:hAnsi="Times New Roman" w:cs="Times New Roman"/>
          <w:sz w:val="24"/>
          <w:szCs w:val="24"/>
          <w:lang w:val="ro-RO"/>
        </w:rPr>
      </w:pPr>
    </w:p>
    <w:p w14:paraId="13287821">
      <w:pPr>
        <w:widowControl w:val="0"/>
        <w:spacing w:before="120"/>
        <w:ind w:firstLine="709"/>
        <w:rPr>
          <w:rFonts w:ascii="Times New Roman" w:hAnsi="Times New Roman" w:cs="Times New Roman"/>
          <w:sz w:val="24"/>
          <w:szCs w:val="24"/>
          <w:lang w:val="ro-RO"/>
        </w:rPr>
      </w:pPr>
    </w:p>
    <w:p w14:paraId="701DAB51">
      <w:pPr>
        <w:widowControl w:val="0"/>
        <w:spacing w:before="120"/>
        <w:ind w:firstLine="709"/>
        <w:rPr>
          <w:rFonts w:ascii="Times New Roman" w:hAnsi="Times New Roman" w:cs="Times New Roman"/>
          <w:sz w:val="24"/>
          <w:szCs w:val="24"/>
          <w:lang w:val="ro-RO"/>
        </w:rPr>
      </w:pPr>
    </w:p>
    <w:p w14:paraId="55E0779D">
      <w:pPr>
        <w:widowControl w:val="0"/>
        <w:spacing w:before="120"/>
        <w:ind w:firstLine="709"/>
        <w:rPr>
          <w:rFonts w:ascii="Times New Roman" w:hAnsi="Times New Roman" w:cs="Times New Roman"/>
          <w:sz w:val="24"/>
          <w:szCs w:val="24"/>
          <w:lang w:val="ro-RO"/>
        </w:rPr>
      </w:pPr>
    </w:p>
    <w:p w14:paraId="737433BE">
      <w:pPr>
        <w:widowControl w:val="0"/>
        <w:spacing w:before="120"/>
        <w:ind w:firstLine="709"/>
        <w:rPr>
          <w:rFonts w:ascii="Times New Roman" w:hAnsi="Times New Roman" w:cs="Times New Roman"/>
          <w:sz w:val="24"/>
          <w:szCs w:val="24"/>
          <w:lang w:val="ro-RO"/>
        </w:rPr>
      </w:pPr>
    </w:p>
    <w:p w14:paraId="446217F2">
      <w:pPr>
        <w:pStyle w:val="16"/>
        <w:jc w:val="center"/>
        <w:rPr>
          <w:rFonts w:ascii="Times New Roman" w:hAnsi="Times New Roman" w:cs="Times New Roman"/>
          <w:sz w:val="24"/>
          <w:szCs w:val="24"/>
        </w:rPr>
      </w:pPr>
      <w:r>
        <w:rPr>
          <w:rFonts w:ascii="Times New Roman" w:hAnsi="Times New Roman" w:cs="Times New Roman"/>
          <w:sz w:val="24"/>
          <w:szCs w:val="24"/>
          <w:lang w:val="ro-RO"/>
        </w:rPr>
        <w:t xml:space="preserve">                                                                                                                                 Anexa nr. </w:t>
      </w:r>
      <w:r>
        <w:rPr>
          <w:rFonts w:ascii="Times New Roman" w:hAnsi="Times New Roman" w:cs="Times New Roman"/>
          <w:sz w:val="24"/>
          <w:szCs w:val="24"/>
        </w:rPr>
        <w:t>4</w:t>
      </w:r>
    </w:p>
    <w:p w14:paraId="0F925BD6">
      <w:pPr>
        <w:pStyle w:val="16"/>
        <w:rPr>
          <w:rFonts w:ascii="Times New Roman" w:hAnsi="Times New Roman" w:cs="Times New Roman"/>
          <w:sz w:val="24"/>
          <w:szCs w:val="24"/>
        </w:rPr>
      </w:pPr>
      <w:r>
        <w:rPr>
          <w:rFonts w:ascii="Times New Roman" w:hAnsi="Times New Roman" w:cs="Times New Roman"/>
          <w:sz w:val="24"/>
          <w:szCs w:val="24"/>
          <w:lang w:val="ro-RO"/>
        </w:rPr>
        <w:t xml:space="preserve">                                                                                                                                la decizia nr.</w:t>
      </w:r>
      <w:r>
        <w:rPr>
          <w:rFonts w:ascii="Times New Roman" w:hAnsi="Times New Roman" w:cs="Times New Roman"/>
          <w:sz w:val="24"/>
          <w:szCs w:val="24"/>
        </w:rPr>
        <w:t>____</w:t>
      </w:r>
    </w:p>
    <w:p w14:paraId="44EB050C">
      <w:pPr>
        <w:pStyle w:val="16"/>
        <w:rPr>
          <w:rFonts w:ascii="Times New Roman" w:hAnsi="Times New Roman" w:cs="Times New Roman"/>
          <w:sz w:val="24"/>
          <w:szCs w:val="24"/>
        </w:rPr>
      </w:pPr>
      <w:r>
        <w:rPr>
          <w:rFonts w:ascii="Times New Roman" w:hAnsi="Times New Roman" w:cs="Times New Roman"/>
          <w:sz w:val="24"/>
          <w:szCs w:val="24"/>
          <w:lang w:val="ro-RO"/>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din </w:t>
      </w:r>
      <w:r>
        <w:rPr>
          <w:rFonts w:ascii="Times New Roman" w:hAnsi="Times New Roman" w:cs="Times New Roman"/>
          <w:sz w:val="24"/>
          <w:szCs w:val="24"/>
        </w:rPr>
        <w:t>_______2025</w:t>
      </w:r>
    </w:p>
    <w:p w14:paraId="4EAAB92E">
      <w:pPr>
        <w:pStyle w:val="16"/>
        <w:rPr>
          <w:rFonts w:ascii="Times New Roman" w:hAnsi="Times New Roman" w:cs="Times New Roman"/>
          <w:sz w:val="24"/>
          <w:szCs w:val="24"/>
          <w:lang w:val="ro-RO"/>
        </w:rPr>
      </w:pPr>
    </w:p>
    <w:p w14:paraId="448F5344">
      <w:pPr>
        <w:pStyle w:val="16"/>
        <w:rPr>
          <w:rFonts w:ascii="Times New Roman" w:hAnsi="Times New Roman" w:cs="Times New Roman"/>
          <w:sz w:val="24"/>
          <w:szCs w:val="24"/>
          <w:lang w:val="ro-RO"/>
        </w:rPr>
      </w:pPr>
    </w:p>
    <w:p w14:paraId="49645E54">
      <w:pPr>
        <w:pStyle w:val="11"/>
        <w:jc w:val="left"/>
        <w:rPr>
          <w:b w:val="0"/>
          <w:szCs w:val="24"/>
        </w:rPr>
      </w:pPr>
    </w:p>
    <w:p w14:paraId="50A777C8">
      <w:pPr>
        <w:pStyle w:val="11"/>
        <w:rPr>
          <w:b w:val="0"/>
          <w:szCs w:val="24"/>
        </w:rPr>
      </w:pPr>
      <w:r>
        <w:rPr>
          <w:b w:val="0"/>
          <w:szCs w:val="24"/>
        </w:rPr>
        <w:t>SARCINA</w:t>
      </w:r>
    </w:p>
    <w:p w14:paraId="7CFF60A1">
      <w:pPr>
        <w:pStyle w:val="11"/>
        <w:rPr>
          <w:b w:val="0"/>
          <w:szCs w:val="24"/>
        </w:rPr>
      </w:pPr>
      <w:r>
        <w:rPr>
          <w:b w:val="0"/>
          <w:szCs w:val="24"/>
        </w:rPr>
        <w:t>prealabilă de încorporare pe primăriile raionului Sîngerei</w:t>
      </w:r>
    </w:p>
    <w:p w14:paraId="20D278A3">
      <w:pPr>
        <w:pStyle w:val="11"/>
        <w:rPr>
          <w:b w:val="0"/>
          <w:szCs w:val="24"/>
        </w:rPr>
      </w:pPr>
      <w:r>
        <w:rPr>
          <w:b w:val="0"/>
          <w:szCs w:val="24"/>
        </w:rPr>
        <w:t xml:space="preserve">în perioada </w:t>
      </w:r>
      <w:r>
        <w:rPr>
          <w:rFonts w:hint="default"/>
          <w:b w:val="0"/>
          <w:szCs w:val="24"/>
        </w:rPr>
        <w:t>octombrie</w:t>
      </w:r>
      <w:r>
        <w:rPr>
          <w:b w:val="0"/>
          <w:bCs/>
          <w:szCs w:val="24"/>
        </w:rPr>
        <w:t xml:space="preserve"> 2025</w:t>
      </w:r>
      <w:r>
        <w:rPr>
          <w:rFonts w:hint="default"/>
          <w:b w:val="0"/>
          <w:bCs/>
          <w:szCs w:val="24"/>
        </w:rPr>
        <w:t>-ianuarie 2026</w:t>
      </w:r>
    </w:p>
    <w:tbl>
      <w:tblPr>
        <w:tblStyle w:val="5"/>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274"/>
        <w:gridCol w:w="2715"/>
        <w:gridCol w:w="2268"/>
      </w:tblGrid>
      <w:tr w14:paraId="3CF1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4" w:type="dxa"/>
            <w:vAlign w:val="center"/>
          </w:tcPr>
          <w:p w14:paraId="02F8ABE8">
            <w:pPr>
              <w:pStyle w:val="16"/>
              <w:rPr>
                <w:rFonts w:ascii="Times New Roman" w:hAnsi="Times New Roman" w:cs="Times New Roman"/>
                <w:sz w:val="24"/>
                <w:szCs w:val="24"/>
                <w:lang w:val="ro-RO" w:eastAsia="ru-RU"/>
              </w:rPr>
            </w:pPr>
            <w:r>
              <w:rPr>
                <w:rFonts w:ascii="Times New Roman" w:hAnsi="Times New Roman" w:cs="Times New Roman"/>
                <w:sz w:val="24"/>
                <w:szCs w:val="24"/>
                <w:lang w:val="ro-RO" w:eastAsia="ru-RU"/>
              </w:rPr>
              <w:t>Nr. d/o</w:t>
            </w:r>
          </w:p>
        </w:tc>
        <w:tc>
          <w:tcPr>
            <w:tcW w:w="2274" w:type="dxa"/>
            <w:vAlign w:val="center"/>
          </w:tcPr>
          <w:p w14:paraId="0B8D7F31">
            <w:pPr>
              <w:pStyle w:val="16"/>
              <w:rPr>
                <w:rFonts w:ascii="Times New Roman" w:hAnsi="Times New Roman" w:cs="Times New Roman"/>
                <w:sz w:val="24"/>
                <w:szCs w:val="24"/>
                <w:lang w:val="ro-RO" w:eastAsia="ru-RU"/>
              </w:rPr>
            </w:pPr>
            <w:r>
              <w:rPr>
                <w:rFonts w:ascii="Times New Roman" w:hAnsi="Times New Roman" w:cs="Times New Roman"/>
                <w:sz w:val="24"/>
                <w:szCs w:val="24"/>
                <w:lang w:val="ro-RO" w:eastAsia="ru-RU"/>
              </w:rPr>
              <w:t>Primaria</w:t>
            </w:r>
          </w:p>
        </w:tc>
        <w:tc>
          <w:tcPr>
            <w:tcW w:w="2715" w:type="dxa"/>
            <w:vAlign w:val="center"/>
          </w:tcPr>
          <w:p w14:paraId="2FEBE296">
            <w:pPr>
              <w:pStyle w:val="16"/>
              <w:jc w:val="center"/>
              <w:rPr>
                <w:rFonts w:ascii="Times New Roman" w:hAnsi="Times New Roman" w:cs="Times New Roman"/>
                <w:sz w:val="24"/>
                <w:szCs w:val="24"/>
                <w:lang w:val="ro-RO" w:eastAsia="ru-RU"/>
              </w:rPr>
            </w:pPr>
            <w:r>
              <w:rPr>
                <w:rFonts w:ascii="Times New Roman" w:hAnsi="Times New Roman" w:cs="Times New Roman"/>
                <w:sz w:val="24"/>
                <w:szCs w:val="24"/>
                <w:lang w:val="ro-RO" w:eastAsia="ru-RU"/>
              </w:rPr>
              <w:t>Sarcina prealabilă</w:t>
            </w:r>
          </w:p>
          <w:p w14:paraId="60398237">
            <w:pPr>
              <w:pStyle w:val="16"/>
              <w:jc w:val="center"/>
              <w:rPr>
                <w:rFonts w:ascii="Times New Roman" w:hAnsi="Times New Roman" w:cs="Times New Roman"/>
                <w:sz w:val="24"/>
                <w:szCs w:val="24"/>
                <w:lang w:val="ro-RO" w:eastAsia="ru-RU"/>
              </w:rPr>
            </w:pPr>
            <w:r>
              <w:rPr>
                <w:rFonts w:ascii="Times New Roman" w:hAnsi="Times New Roman" w:cs="Times New Roman"/>
                <w:sz w:val="24"/>
                <w:szCs w:val="24"/>
                <w:lang w:val="ro-RO" w:eastAsia="ru-RU"/>
              </w:rPr>
              <w:t>de încorporare</w:t>
            </w:r>
          </w:p>
        </w:tc>
        <w:tc>
          <w:tcPr>
            <w:tcW w:w="2268" w:type="dxa"/>
            <w:vAlign w:val="center"/>
          </w:tcPr>
          <w:p w14:paraId="17C70D86">
            <w:pPr>
              <w:pStyle w:val="16"/>
              <w:jc w:val="center"/>
              <w:rPr>
                <w:rFonts w:ascii="Times New Roman" w:hAnsi="Times New Roman" w:cs="Times New Roman"/>
                <w:sz w:val="24"/>
                <w:szCs w:val="24"/>
                <w:lang w:val="ro-RO" w:eastAsia="ru-RU"/>
              </w:rPr>
            </w:pPr>
            <w:r>
              <w:rPr>
                <w:rFonts w:ascii="Times New Roman" w:hAnsi="Times New Roman" w:cs="Times New Roman"/>
                <w:sz w:val="24"/>
                <w:szCs w:val="24"/>
                <w:lang w:val="ro-RO" w:eastAsia="ru-RU"/>
              </w:rPr>
              <w:t>Sarcina</w:t>
            </w:r>
          </w:p>
          <w:p w14:paraId="53B6EF2D">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de rezervă</w:t>
            </w:r>
          </w:p>
        </w:tc>
      </w:tr>
      <w:tr w14:paraId="112B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64" w:type="dxa"/>
          </w:tcPr>
          <w:p w14:paraId="253AAD21">
            <w:pPr>
              <w:pStyle w:val="16"/>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74" w:type="dxa"/>
          </w:tcPr>
          <w:p w14:paraId="60EB6D07">
            <w:pPr>
              <w:pStyle w:val="16"/>
              <w:rPr>
                <w:rFonts w:ascii="Times New Roman" w:hAnsi="Times New Roman" w:cs="Times New Roman"/>
                <w:sz w:val="24"/>
                <w:szCs w:val="24"/>
                <w:lang w:val="ro-RO"/>
              </w:rPr>
            </w:pPr>
            <w:r>
              <w:rPr>
                <w:rFonts w:ascii="Times New Roman" w:hAnsi="Times New Roman" w:cs="Times New Roman"/>
                <w:sz w:val="24"/>
                <w:szCs w:val="24"/>
                <w:lang w:val="ro-RO"/>
              </w:rPr>
              <w:t>Alex</w:t>
            </w:r>
            <w:r>
              <w:rPr>
                <w:rFonts w:ascii="Times New Roman" w:hAnsi="Times New Roman" w:cs="Times New Roman"/>
                <w:sz w:val="24"/>
                <w:szCs w:val="24"/>
              </w:rPr>
              <w:t>ă</w:t>
            </w:r>
            <w:r>
              <w:rPr>
                <w:rFonts w:ascii="Times New Roman" w:hAnsi="Times New Roman" w:cs="Times New Roman"/>
                <w:sz w:val="24"/>
                <w:szCs w:val="24"/>
                <w:lang w:val="ro-RO"/>
              </w:rPr>
              <w:t>ndreni</w:t>
            </w:r>
          </w:p>
        </w:tc>
        <w:tc>
          <w:tcPr>
            <w:tcW w:w="2715" w:type="dxa"/>
            <w:vAlign w:val="bottom"/>
          </w:tcPr>
          <w:p w14:paraId="03CEB6C0">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2268" w:type="dxa"/>
            <w:vAlign w:val="bottom"/>
          </w:tcPr>
          <w:p w14:paraId="72A546FF">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6C8B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64" w:type="dxa"/>
          </w:tcPr>
          <w:p w14:paraId="6A5630A5">
            <w:pPr>
              <w:pStyle w:val="16"/>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274" w:type="dxa"/>
          </w:tcPr>
          <w:p w14:paraId="69F82F3B">
            <w:pPr>
              <w:pStyle w:val="16"/>
              <w:rPr>
                <w:rFonts w:ascii="Times New Roman" w:hAnsi="Times New Roman" w:cs="Times New Roman"/>
                <w:sz w:val="24"/>
                <w:szCs w:val="24"/>
                <w:lang w:val="ro-RO"/>
              </w:rPr>
            </w:pPr>
            <w:r>
              <w:rPr>
                <w:rFonts w:ascii="Times New Roman" w:hAnsi="Times New Roman" w:cs="Times New Roman"/>
                <w:sz w:val="24"/>
                <w:szCs w:val="24"/>
                <w:lang w:val="ro-RO"/>
              </w:rPr>
              <w:t>Bălăşeşti</w:t>
            </w:r>
          </w:p>
        </w:tc>
        <w:tc>
          <w:tcPr>
            <w:tcW w:w="2715" w:type="dxa"/>
            <w:vAlign w:val="bottom"/>
          </w:tcPr>
          <w:p w14:paraId="41DCFFEA">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268" w:type="dxa"/>
          </w:tcPr>
          <w:p w14:paraId="7E3715D7">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5C04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64" w:type="dxa"/>
          </w:tcPr>
          <w:p w14:paraId="3F51B272">
            <w:pPr>
              <w:pStyle w:val="16"/>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2274" w:type="dxa"/>
          </w:tcPr>
          <w:p w14:paraId="4888BD98">
            <w:pPr>
              <w:pStyle w:val="16"/>
              <w:rPr>
                <w:rFonts w:ascii="Times New Roman" w:hAnsi="Times New Roman" w:cs="Times New Roman"/>
                <w:sz w:val="24"/>
                <w:szCs w:val="24"/>
                <w:lang w:val="ro-RO"/>
              </w:rPr>
            </w:pPr>
            <w:r>
              <w:rPr>
                <w:rFonts w:ascii="Times New Roman" w:hAnsi="Times New Roman" w:cs="Times New Roman"/>
                <w:sz w:val="24"/>
                <w:szCs w:val="24"/>
                <w:lang w:val="ro-RO"/>
              </w:rPr>
              <w:t>Bilicenii Noi</w:t>
            </w:r>
          </w:p>
        </w:tc>
        <w:tc>
          <w:tcPr>
            <w:tcW w:w="2715" w:type="dxa"/>
            <w:vAlign w:val="bottom"/>
          </w:tcPr>
          <w:p w14:paraId="40202EEB">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2A0993EB">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09C4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664" w:type="dxa"/>
          </w:tcPr>
          <w:p w14:paraId="5334CC60">
            <w:pPr>
              <w:pStyle w:val="16"/>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2274" w:type="dxa"/>
          </w:tcPr>
          <w:p w14:paraId="0071B8D5">
            <w:pPr>
              <w:pStyle w:val="16"/>
              <w:rPr>
                <w:rFonts w:ascii="Times New Roman" w:hAnsi="Times New Roman" w:cs="Times New Roman"/>
                <w:sz w:val="24"/>
                <w:szCs w:val="24"/>
                <w:lang w:val="ro-RO"/>
              </w:rPr>
            </w:pPr>
            <w:r>
              <w:rPr>
                <w:rFonts w:ascii="Times New Roman" w:hAnsi="Times New Roman" w:cs="Times New Roman"/>
                <w:sz w:val="24"/>
                <w:szCs w:val="24"/>
                <w:lang w:val="ro-RO"/>
              </w:rPr>
              <w:t>Bilicenii Vechi</w:t>
            </w:r>
          </w:p>
        </w:tc>
        <w:tc>
          <w:tcPr>
            <w:tcW w:w="2715" w:type="dxa"/>
            <w:vAlign w:val="bottom"/>
          </w:tcPr>
          <w:p w14:paraId="355CB831">
            <w:pPr>
              <w:pStyle w:val="1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758C4131">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285A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4" w:type="dxa"/>
          </w:tcPr>
          <w:p w14:paraId="041F5561">
            <w:pPr>
              <w:pStyle w:val="16"/>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2274" w:type="dxa"/>
          </w:tcPr>
          <w:p w14:paraId="7EA9D98E">
            <w:pPr>
              <w:pStyle w:val="16"/>
              <w:rPr>
                <w:rFonts w:ascii="Times New Roman" w:hAnsi="Times New Roman" w:cs="Times New Roman"/>
                <w:sz w:val="24"/>
                <w:szCs w:val="24"/>
                <w:lang w:val="ro-RO"/>
              </w:rPr>
            </w:pPr>
            <w:r>
              <w:rPr>
                <w:rFonts w:ascii="Times New Roman" w:hAnsi="Times New Roman" w:cs="Times New Roman"/>
                <w:sz w:val="24"/>
                <w:szCs w:val="24"/>
                <w:lang w:val="ro-RO"/>
              </w:rPr>
              <w:t>Biruinţa</w:t>
            </w:r>
          </w:p>
        </w:tc>
        <w:tc>
          <w:tcPr>
            <w:tcW w:w="2715" w:type="dxa"/>
            <w:vAlign w:val="bottom"/>
          </w:tcPr>
          <w:p w14:paraId="1B552B7B">
            <w:pPr>
              <w:pStyle w:val="1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4F0B7F7D">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3702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4" w:type="dxa"/>
          </w:tcPr>
          <w:p w14:paraId="3FB35FA6">
            <w:pPr>
              <w:pStyle w:val="16"/>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2274" w:type="dxa"/>
          </w:tcPr>
          <w:p w14:paraId="64180654">
            <w:pPr>
              <w:pStyle w:val="16"/>
              <w:rPr>
                <w:rFonts w:ascii="Times New Roman" w:hAnsi="Times New Roman" w:cs="Times New Roman"/>
                <w:sz w:val="24"/>
                <w:szCs w:val="24"/>
                <w:lang w:val="ro-RO"/>
              </w:rPr>
            </w:pPr>
            <w:r>
              <w:rPr>
                <w:rFonts w:ascii="Times New Roman" w:hAnsi="Times New Roman" w:cs="Times New Roman"/>
                <w:sz w:val="24"/>
                <w:szCs w:val="24"/>
                <w:lang w:val="ro-RO"/>
              </w:rPr>
              <w:t>Bursuceni</w:t>
            </w:r>
          </w:p>
        </w:tc>
        <w:tc>
          <w:tcPr>
            <w:tcW w:w="2715" w:type="dxa"/>
            <w:vAlign w:val="bottom"/>
          </w:tcPr>
          <w:p w14:paraId="5A574BA5">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79ED923E">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7674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64" w:type="dxa"/>
          </w:tcPr>
          <w:p w14:paraId="6538CD06">
            <w:pPr>
              <w:pStyle w:val="16"/>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2274" w:type="dxa"/>
          </w:tcPr>
          <w:p w14:paraId="01964EBC">
            <w:pPr>
              <w:pStyle w:val="16"/>
              <w:rPr>
                <w:rFonts w:ascii="Times New Roman" w:hAnsi="Times New Roman" w:cs="Times New Roman"/>
                <w:sz w:val="24"/>
                <w:szCs w:val="24"/>
                <w:lang w:val="ro-RO"/>
              </w:rPr>
            </w:pPr>
            <w:r>
              <w:rPr>
                <w:rFonts w:ascii="Times New Roman" w:hAnsi="Times New Roman" w:cs="Times New Roman"/>
                <w:sz w:val="24"/>
                <w:szCs w:val="24"/>
                <w:lang w:val="ro-RO"/>
              </w:rPr>
              <w:t>Chişcăreni</w:t>
            </w:r>
          </w:p>
        </w:tc>
        <w:tc>
          <w:tcPr>
            <w:tcW w:w="2715" w:type="dxa"/>
            <w:vAlign w:val="bottom"/>
          </w:tcPr>
          <w:p w14:paraId="1584428F">
            <w:pPr>
              <w:pStyle w:val="16"/>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14:paraId="027B1007">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19BA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64" w:type="dxa"/>
          </w:tcPr>
          <w:p w14:paraId="40F16E6E">
            <w:pPr>
              <w:pStyle w:val="16"/>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2274" w:type="dxa"/>
          </w:tcPr>
          <w:p w14:paraId="2815D458">
            <w:pPr>
              <w:pStyle w:val="16"/>
              <w:rPr>
                <w:rFonts w:ascii="Times New Roman" w:hAnsi="Times New Roman" w:cs="Times New Roman"/>
                <w:sz w:val="24"/>
                <w:szCs w:val="24"/>
                <w:lang w:val="ro-RO"/>
              </w:rPr>
            </w:pPr>
            <w:r>
              <w:rPr>
                <w:rFonts w:ascii="Times New Roman" w:hAnsi="Times New Roman" w:cs="Times New Roman"/>
                <w:sz w:val="24"/>
                <w:szCs w:val="24"/>
                <w:lang w:val="ro-RO"/>
              </w:rPr>
              <w:t>Ciuciuieni</w:t>
            </w:r>
          </w:p>
        </w:tc>
        <w:tc>
          <w:tcPr>
            <w:tcW w:w="2715" w:type="dxa"/>
            <w:vAlign w:val="bottom"/>
          </w:tcPr>
          <w:p w14:paraId="4D759DE9">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21A2B869">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41C0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64" w:type="dxa"/>
          </w:tcPr>
          <w:p w14:paraId="739D2496">
            <w:pPr>
              <w:pStyle w:val="16"/>
              <w:rPr>
                <w:rFonts w:ascii="Times New Roman" w:hAnsi="Times New Roman" w:cs="Times New Roman"/>
                <w:sz w:val="24"/>
                <w:szCs w:val="24"/>
                <w:lang w:val="ro-RO"/>
              </w:rPr>
            </w:pPr>
            <w:r>
              <w:rPr>
                <w:rFonts w:ascii="Times New Roman" w:hAnsi="Times New Roman" w:cs="Times New Roman"/>
                <w:sz w:val="24"/>
                <w:szCs w:val="24"/>
                <w:lang w:val="ro-RO"/>
              </w:rPr>
              <w:t>9</w:t>
            </w:r>
          </w:p>
        </w:tc>
        <w:tc>
          <w:tcPr>
            <w:tcW w:w="2274" w:type="dxa"/>
          </w:tcPr>
          <w:p w14:paraId="55AF493A">
            <w:pPr>
              <w:pStyle w:val="16"/>
              <w:rPr>
                <w:rFonts w:ascii="Times New Roman" w:hAnsi="Times New Roman" w:cs="Times New Roman"/>
                <w:sz w:val="24"/>
                <w:szCs w:val="24"/>
                <w:lang w:val="ro-RO"/>
              </w:rPr>
            </w:pPr>
            <w:r>
              <w:rPr>
                <w:rFonts w:ascii="Times New Roman" w:hAnsi="Times New Roman" w:cs="Times New Roman"/>
                <w:sz w:val="24"/>
                <w:szCs w:val="24"/>
                <w:lang w:val="ro-RO"/>
              </w:rPr>
              <w:t>Copăceni</w:t>
            </w:r>
          </w:p>
        </w:tc>
        <w:tc>
          <w:tcPr>
            <w:tcW w:w="2715" w:type="dxa"/>
            <w:vAlign w:val="bottom"/>
          </w:tcPr>
          <w:p w14:paraId="6CD385BD">
            <w:pPr>
              <w:pStyle w:val="1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0D62CC61">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211C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664" w:type="dxa"/>
          </w:tcPr>
          <w:p w14:paraId="1939B32B">
            <w:pPr>
              <w:pStyle w:val="16"/>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2274" w:type="dxa"/>
          </w:tcPr>
          <w:p w14:paraId="58651E67">
            <w:pPr>
              <w:pStyle w:val="16"/>
              <w:rPr>
                <w:rFonts w:ascii="Times New Roman" w:hAnsi="Times New Roman" w:cs="Times New Roman"/>
                <w:sz w:val="24"/>
                <w:szCs w:val="24"/>
                <w:lang w:val="ro-RO"/>
              </w:rPr>
            </w:pPr>
            <w:r>
              <w:rPr>
                <w:rFonts w:ascii="Times New Roman" w:hAnsi="Times New Roman" w:cs="Times New Roman"/>
                <w:sz w:val="24"/>
                <w:szCs w:val="24"/>
                <w:lang w:val="ro-RO"/>
              </w:rPr>
              <w:t>Coşcodeni</w:t>
            </w:r>
          </w:p>
        </w:tc>
        <w:tc>
          <w:tcPr>
            <w:tcW w:w="2715" w:type="dxa"/>
            <w:vAlign w:val="bottom"/>
          </w:tcPr>
          <w:p w14:paraId="6CF071AF">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268" w:type="dxa"/>
          </w:tcPr>
          <w:p w14:paraId="32A15F9E">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76F5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64" w:type="dxa"/>
          </w:tcPr>
          <w:p w14:paraId="0D41DCFC">
            <w:pPr>
              <w:pStyle w:val="16"/>
              <w:rPr>
                <w:rFonts w:ascii="Times New Roman" w:hAnsi="Times New Roman" w:cs="Times New Roman"/>
                <w:sz w:val="24"/>
                <w:szCs w:val="24"/>
                <w:lang w:val="ro-RO"/>
              </w:rPr>
            </w:pPr>
            <w:r>
              <w:rPr>
                <w:rFonts w:ascii="Times New Roman" w:hAnsi="Times New Roman" w:cs="Times New Roman"/>
                <w:sz w:val="24"/>
                <w:szCs w:val="24"/>
                <w:lang w:val="ro-RO"/>
              </w:rPr>
              <w:t>11</w:t>
            </w:r>
          </w:p>
        </w:tc>
        <w:tc>
          <w:tcPr>
            <w:tcW w:w="2274" w:type="dxa"/>
          </w:tcPr>
          <w:p w14:paraId="0A961DB2">
            <w:pPr>
              <w:pStyle w:val="16"/>
              <w:rPr>
                <w:rFonts w:ascii="Times New Roman" w:hAnsi="Times New Roman" w:cs="Times New Roman"/>
                <w:sz w:val="24"/>
                <w:szCs w:val="24"/>
                <w:lang w:val="ro-RO"/>
              </w:rPr>
            </w:pPr>
            <w:r>
              <w:rPr>
                <w:rFonts w:ascii="Times New Roman" w:hAnsi="Times New Roman" w:cs="Times New Roman"/>
                <w:sz w:val="24"/>
                <w:szCs w:val="24"/>
                <w:lang w:val="ro-RO"/>
              </w:rPr>
              <w:t>Cotiujenii Mici</w:t>
            </w:r>
          </w:p>
        </w:tc>
        <w:tc>
          <w:tcPr>
            <w:tcW w:w="2715" w:type="dxa"/>
            <w:vAlign w:val="bottom"/>
          </w:tcPr>
          <w:p w14:paraId="08A9B152">
            <w:pPr>
              <w:pStyle w:val="1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32060380">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419F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64" w:type="dxa"/>
          </w:tcPr>
          <w:p w14:paraId="48321BEA">
            <w:pPr>
              <w:pStyle w:val="16"/>
              <w:rPr>
                <w:rFonts w:ascii="Times New Roman" w:hAnsi="Times New Roman" w:cs="Times New Roman"/>
                <w:sz w:val="24"/>
                <w:szCs w:val="24"/>
                <w:lang w:val="ro-RO"/>
              </w:rPr>
            </w:pPr>
            <w:r>
              <w:rPr>
                <w:rFonts w:ascii="Times New Roman" w:hAnsi="Times New Roman" w:cs="Times New Roman"/>
                <w:sz w:val="24"/>
                <w:szCs w:val="24"/>
                <w:lang w:val="ro-RO"/>
              </w:rPr>
              <w:t>12</w:t>
            </w:r>
          </w:p>
        </w:tc>
        <w:tc>
          <w:tcPr>
            <w:tcW w:w="2274" w:type="dxa"/>
          </w:tcPr>
          <w:p w14:paraId="15593864">
            <w:pPr>
              <w:pStyle w:val="16"/>
              <w:rPr>
                <w:rFonts w:ascii="Times New Roman" w:hAnsi="Times New Roman" w:cs="Times New Roman"/>
                <w:sz w:val="24"/>
                <w:szCs w:val="24"/>
                <w:lang w:val="ro-RO"/>
              </w:rPr>
            </w:pPr>
            <w:r>
              <w:rPr>
                <w:rFonts w:ascii="Times New Roman" w:hAnsi="Times New Roman" w:cs="Times New Roman"/>
                <w:sz w:val="24"/>
                <w:szCs w:val="24"/>
                <w:lang w:val="ro-RO"/>
              </w:rPr>
              <w:t>Cubolta</w:t>
            </w:r>
          </w:p>
        </w:tc>
        <w:tc>
          <w:tcPr>
            <w:tcW w:w="2715" w:type="dxa"/>
            <w:vAlign w:val="bottom"/>
          </w:tcPr>
          <w:p w14:paraId="41B3E280">
            <w:pPr>
              <w:pStyle w:val="1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40042C58">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3792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4" w:type="dxa"/>
          </w:tcPr>
          <w:p w14:paraId="1EE60F5D">
            <w:pPr>
              <w:pStyle w:val="16"/>
              <w:rPr>
                <w:rFonts w:ascii="Times New Roman" w:hAnsi="Times New Roman" w:cs="Times New Roman"/>
                <w:sz w:val="24"/>
                <w:szCs w:val="24"/>
                <w:lang w:val="ro-RO"/>
              </w:rPr>
            </w:pPr>
            <w:r>
              <w:rPr>
                <w:rFonts w:ascii="Times New Roman" w:hAnsi="Times New Roman" w:cs="Times New Roman"/>
                <w:sz w:val="24"/>
                <w:szCs w:val="24"/>
                <w:lang w:val="ro-RO"/>
              </w:rPr>
              <w:t>13</w:t>
            </w:r>
          </w:p>
        </w:tc>
        <w:tc>
          <w:tcPr>
            <w:tcW w:w="2274" w:type="dxa"/>
          </w:tcPr>
          <w:p w14:paraId="6BB0ABD5">
            <w:pPr>
              <w:pStyle w:val="16"/>
              <w:rPr>
                <w:rFonts w:ascii="Times New Roman" w:hAnsi="Times New Roman" w:cs="Times New Roman"/>
                <w:sz w:val="24"/>
                <w:szCs w:val="24"/>
                <w:lang w:val="ro-RO"/>
              </w:rPr>
            </w:pPr>
            <w:r>
              <w:rPr>
                <w:rFonts w:ascii="Times New Roman" w:hAnsi="Times New Roman" w:cs="Times New Roman"/>
                <w:sz w:val="24"/>
                <w:szCs w:val="24"/>
                <w:lang w:val="ro-RO"/>
              </w:rPr>
              <w:t>Dobrogea Veche</w:t>
            </w:r>
          </w:p>
        </w:tc>
        <w:tc>
          <w:tcPr>
            <w:tcW w:w="2715" w:type="dxa"/>
            <w:vAlign w:val="bottom"/>
          </w:tcPr>
          <w:p w14:paraId="02B566BE">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6E3F875B">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410F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664" w:type="dxa"/>
          </w:tcPr>
          <w:p w14:paraId="2B68B34E">
            <w:pPr>
              <w:pStyle w:val="16"/>
              <w:rPr>
                <w:rFonts w:ascii="Times New Roman" w:hAnsi="Times New Roman" w:cs="Times New Roman"/>
                <w:sz w:val="24"/>
                <w:szCs w:val="24"/>
                <w:lang w:val="ro-RO"/>
              </w:rPr>
            </w:pPr>
            <w:r>
              <w:rPr>
                <w:rFonts w:ascii="Times New Roman" w:hAnsi="Times New Roman" w:cs="Times New Roman"/>
                <w:sz w:val="24"/>
                <w:szCs w:val="24"/>
                <w:lang w:val="ro-RO"/>
              </w:rPr>
              <w:t>14</w:t>
            </w:r>
          </w:p>
        </w:tc>
        <w:tc>
          <w:tcPr>
            <w:tcW w:w="2274" w:type="dxa"/>
          </w:tcPr>
          <w:p w14:paraId="180E2D54">
            <w:pPr>
              <w:pStyle w:val="16"/>
              <w:rPr>
                <w:rFonts w:ascii="Times New Roman" w:hAnsi="Times New Roman" w:cs="Times New Roman"/>
                <w:sz w:val="24"/>
                <w:szCs w:val="24"/>
                <w:lang w:val="ro-RO"/>
              </w:rPr>
            </w:pPr>
            <w:r>
              <w:rPr>
                <w:rFonts w:ascii="Times New Roman" w:hAnsi="Times New Roman" w:cs="Times New Roman"/>
                <w:sz w:val="24"/>
                <w:szCs w:val="24"/>
                <w:lang w:val="ro-RO"/>
              </w:rPr>
              <w:t>Drăgăneşti</w:t>
            </w:r>
          </w:p>
        </w:tc>
        <w:tc>
          <w:tcPr>
            <w:tcW w:w="2715" w:type="dxa"/>
            <w:vAlign w:val="bottom"/>
          </w:tcPr>
          <w:p w14:paraId="0FB4A2F9">
            <w:pPr>
              <w:pStyle w:val="1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096CEDBC">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3C55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64" w:type="dxa"/>
          </w:tcPr>
          <w:p w14:paraId="1ACF5308">
            <w:pPr>
              <w:pStyle w:val="16"/>
              <w:rPr>
                <w:rFonts w:ascii="Times New Roman" w:hAnsi="Times New Roman" w:cs="Times New Roman"/>
                <w:sz w:val="24"/>
                <w:szCs w:val="24"/>
                <w:lang w:val="ro-RO"/>
              </w:rPr>
            </w:pPr>
            <w:r>
              <w:rPr>
                <w:rFonts w:ascii="Times New Roman" w:hAnsi="Times New Roman" w:cs="Times New Roman"/>
                <w:sz w:val="24"/>
                <w:szCs w:val="24"/>
                <w:lang w:val="ro-RO"/>
              </w:rPr>
              <w:t>15</w:t>
            </w:r>
          </w:p>
        </w:tc>
        <w:tc>
          <w:tcPr>
            <w:tcW w:w="2274" w:type="dxa"/>
          </w:tcPr>
          <w:p w14:paraId="53C0FF5D">
            <w:pPr>
              <w:pStyle w:val="16"/>
              <w:rPr>
                <w:rFonts w:ascii="Times New Roman" w:hAnsi="Times New Roman" w:cs="Times New Roman"/>
                <w:sz w:val="24"/>
                <w:szCs w:val="24"/>
                <w:lang w:val="ro-RO"/>
              </w:rPr>
            </w:pPr>
            <w:r>
              <w:rPr>
                <w:rFonts w:ascii="Times New Roman" w:hAnsi="Times New Roman" w:cs="Times New Roman"/>
                <w:sz w:val="24"/>
                <w:szCs w:val="24"/>
                <w:lang w:val="ro-RO"/>
              </w:rPr>
              <w:t>Dumbrăviţa</w:t>
            </w:r>
          </w:p>
        </w:tc>
        <w:tc>
          <w:tcPr>
            <w:tcW w:w="2715" w:type="dxa"/>
            <w:vAlign w:val="bottom"/>
          </w:tcPr>
          <w:p w14:paraId="4BEE4FE4">
            <w:pPr>
              <w:pStyle w:val="1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6878F564">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277B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64" w:type="dxa"/>
          </w:tcPr>
          <w:p w14:paraId="22F83538">
            <w:pPr>
              <w:pStyle w:val="16"/>
              <w:rPr>
                <w:rFonts w:ascii="Times New Roman" w:hAnsi="Times New Roman" w:cs="Times New Roman"/>
                <w:sz w:val="24"/>
                <w:szCs w:val="24"/>
                <w:lang w:val="ro-RO"/>
              </w:rPr>
            </w:pPr>
            <w:r>
              <w:rPr>
                <w:rFonts w:ascii="Times New Roman" w:hAnsi="Times New Roman" w:cs="Times New Roman"/>
                <w:sz w:val="24"/>
                <w:szCs w:val="24"/>
                <w:lang w:val="ro-RO"/>
              </w:rPr>
              <w:t>16</w:t>
            </w:r>
          </w:p>
        </w:tc>
        <w:tc>
          <w:tcPr>
            <w:tcW w:w="2274" w:type="dxa"/>
          </w:tcPr>
          <w:p w14:paraId="7525F819">
            <w:pPr>
              <w:pStyle w:val="16"/>
              <w:rPr>
                <w:rFonts w:ascii="Times New Roman" w:hAnsi="Times New Roman" w:cs="Times New Roman"/>
                <w:sz w:val="24"/>
                <w:szCs w:val="24"/>
                <w:lang w:val="ro-RO"/>
              </w:rPr>
            </w:pPr>
            <w:r>
              <w:rPr>
                <w:rFonts w:ascii="Times New Roman" w:hAnsi="Times New Roman" w:cs="Times New Roman"/>
                <w:sz w:val="24"/>
                <w:szCs w:val="24"/>
                <w:lang w:val="ro-RO"/>
              </w:rPr>
              <w:t>Grigorăuca</w:t>
            </w:r>
          </w:p>
        </w:tc>
        <w:tc>
          <w:tcPr>
            <w:tcW w:w="2715" w:type="dxa"/>
            <w:vAlign w:val="bottom"/>
          </w:tcPr>
          <w:p w14:paraId="597AFAE5">
            <w:pPr>
              <w:pStyle w:val="1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3271054E">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0CF1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64" w:type="dxa"/>
          </w:tcPr>
          <w:p w14:paraId="4923F280">
            <w:pPr>
              <w:pStyle w:val="16"/>
              <w:rPr>
                <w:rFonts w:ascii="Times New Roman" w:hAnsi="Times New Roman" w:cs="Times New Roman"/>
                <w:sz w:val="24"/>
                <w:szCs w:val="24"/>
                <w:lang w:val="ro-RO"/>
              </w:rPr>
            </w:pPr>
            <w:r>
              <w:rPr>
                <w:rFonts w:ascii="Times New Roman" w:hAnsi="Times New Roman" w:cs="Times New Roman"/>
                <w:sz w:val="24"/>
                <w:szCs w:val="24"/>
                <w:lang w:val="ro-RO"/>
              </w:rPr>
              <w:t>17</w:t>
            </w:r>
          </w:p>
        </w:tc>
        <w:tc>
          <w:tcPr>
            <w:tcW w:w="2274" w:type="dxa"/>
          </w:tcPr>
          <w:p w14:paraId="5CF884B4">
            <w:pPr>
              <w:pStyle w:val="16"/>
              <w:rPr>
                <w:rFonts w:ascii="Times New Roman" w:hAnsi="Times New Roman" w:cs="Times New Roman"/>
                <w:sz w:val="24"/>
                <w:szCs w:val="24"/>
                <w:lang w:val="ro-RO"/>
              </w:rPr>
            </w:pPr>
            <w:r>
              <w:rPr>
                <w:rFonts w:ascii="Times New Roman" w:hAnsi="Times New Roman" w:cs="Times New Roman"/>
                <w:sz w:val="24"/>
                <w:szCs w:val="24"/>
                <w:lang w:val="ro-RO"/>
              </w:rPr>
              <w:t>Heciul Nou</w:t>
            </w:r>
          </w:p>
        </w:tc>
        <w:tc>
          <w:tcPr>
            <w:tcW w:w="2715" w:type="dxa"/>
            <w:vAlign w:val="bottom"/>
          </w:tcPr>
          <w:p w14:paraId="08955E84">
            <w:pPr>
              <w:pStyle w:val="1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7748523C">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08F9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64" w:type="dxa"/>
          </w:tcPr>
          <w:p w14:paraId="150CB75E">
            <w:pPr>
              <w:pStyle w:val="16"/>
              <w:rPr>
                <w:rFonts w:ascii="Times New Roman" w:hAnsi="Times New Roman" w:cs="Times New Roman"/>
                <w:sz w:val="24"/>
                <w:szCs w:val="24"/>
                <w:lang w:val="ro-RO"/>
              </w:rPr>
            </w:pPr>
            <w:r>
              <w:rPr>
                <w:rFonts w:ascii="Times New Roman" w:hAnsi="Times New Roman" w:cs="Times New Roman"/>
                <w:sz w:val="24"/>
                <w:szCs w:val="24"/>
                <w:lang w:val="ro-RO"/>
              </w:rPr>
              <w:t>18</w:t>
            </w:r>
          </w:p>
        </w:tc>
        <w:tc>
          <w:tcPr>
            <w:tcW w:w="2274" w:type="dxa"/>
          </w:tcPr>
          <w:p w14:paraId="2918A56D">
            <w:pPr>
              <w:pStyle w:val="16"/>
              <w:rPr>
                <w:rFonts w:ascii="Times New Roman" w:hAnsi="Times New Roman" w:cs="Times New Roman"/>
                <w:sz w:val="24"/>
                <w:szCs w:val="24"/>
                <w:lang w:val="ro-RO"/>
              </w:rPr>
            </w:pPr>
            <w:r>
              <w:rPr>
                <w:rFonts w:ascii="Times New Roman" w:hAnsi="Times New Roman" w:cs="Times New Roman"/>
                <w:sz w:val="24"/>
                <w:szCs w:val="24"/>
                <w:lang w:val="ro-RO"/>
              </w:rPr>
              <w:t>Iezărenii Vechi</w:t>
            </w:r>
          </w:p>
        </w:tc>
        <w:tc>
          <w:tcPr>
            <w:tcW w:w="2715" w:type="dxa"/>
            <w:vAlign w:val="bottom"/>
          </w:tcPr>
          <w:p w14:paraId="11BDD899">
            <w:pPr>
              <w:pStyle w:val="1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0DE76DFF">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6356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64" w:type="dxa"/>
          </w:tcPr>
          <w:p w14:paraId="7FD29BFE">
            <w:pPr>
              <w:pStyle w:val="16"/>
              <w:rPr>
                <w:rFonts w:ascii="Times New Roman" w:hAnsi="Times New Roman" w:cs="Times New Roman"/>
                <w:sz w:val="24"/>
                <w:szCs w:val="24"/>
                <w:lang w:val="ro-RO"/>
              </w:rPr>
            </w:pPr>
            <w:r>
              <w:rPr>
                <w:rFonts w:ascii="Times New Roman" w:hAnsi="Times New Roman" w:cs="Times New Roman"/>
                <w:sz w:val="24"/>
                <w:szCs w:val="24"/>
                <w:lang w:val="ro-RO"/>
              </w:rPr>
              <w:t>19</w:t>
            </w:r>
          </w:p>
        </w:tc>
        <w:tc>
          <w:tcPr>
            <w:tcW w:w="2274" w:type="dxa"/>
          </w:tcPr>
          <w:p w14:paraId="20F31619">
            <w:pPr>
              <w:pStyle w:val="16"/>
              <w:rPr>
                <w:rFonts w:ascii="Times New Roman" w:hAnsi="Times New Roman" w:cs="Times New Roman"/>
                <w:sz w:val="24"/>
                <w:szCs w:val="24"/>
                <w:lang w:val="ro-RO"/>
              </w:rPr>
            </w:pPr>
            <w:r>
              <w:rPr>
                <w:rFonts w:ascii="Times New Roman" w:hAnsi="Times New Roman" w:cs="Times New Roman"/>
                <w:sz w:val="24"/>
                <w:szCs w:val="24"/>
                <w:lang w:val="ro-RO"/>
              </w:rPr>
              <w:t>Izvoare</w:t>
            </w:r>
          </w:p>
        </w:tc>
        <w:tc>
          <w:tcPr>
            <w:tcW w:w="2715" w:type="dxa"/>
            <w:vAlign w:val="bottom"/>
          </w:tcPr>
          <w:p w14:paraId="55E05AE2">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49AD9996">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6542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64" w:type="dxa"/>
          </w:tcPr>
          <w:p w14:paraId="24D7BFD6">
            <w:pPr>
              <w:pStyle w:val="16"/>
              <w:rPr>
                <w:rFonts w:ascii="Times New Roman" w:hAnsi="Times New Roman" w:cs="Times New Roman"/>
                <w:sz w:val="24"/>
                <w:szCs w:val="24"/>
                <w:lang w:val="ro-RO"/>
              </w:rPr>
            </w:pPr>
            <w:r>
              <w:rPr>
                <w:rFonts w:ascii="Times New Roman" w:hAnsi="Times New Roman" w:cs="Times New Roman"/>
                <w:sz w:val="24"/>
                <w:szCs w:val="24"/>
                <w:lang w:val="ro-RO"/>
              </w:rPr>
              <w:t>20</w:t>
            </w:r>
          </w:p>
        </w:tc>
        <w:tc>
          <w:tcPr>
            <w:tcW w:w="2274" w:type="dxa"/>
          </w:tcPr>
          <w:p w14:paraId="76848440">
            <w:pPr>
              <w:pStyle w:val="16"/>
              <w:rPr>
                <w:rFonts w:ascii="Times New Roman" w:hAnsi="Times New Roman" w:cs="Times New Roman"/>
                <w:sz w:val="24"/>
                <w:szCs w:val="24"/>
                <w:lang w:val="ro-RO"/>
              </w:rPr>
            </w:pPr>
            <w:r>
              <w:rPr>
                <w:rFonts w:ascii="Times New Roman" w:hAnsi="Times New Roman" w:cs="Times New Roman"/>
                <w:sz w:val="24"/>
                <w:szCs w:val="24"/>
                <w:lang w:val="ro-RO"/>
              </w:rPr>
              <w:t>Pepeni</w:t>
            </w:r>
          </w:p>
        </w:tc>
        <w:tc>
          <w:tcPr>
            <w:tcW w:w="2715" w:type="dxa"/>
            <w:vAlign w:val="bottom"/>
          </w:tcPr>
          <w:p w14:paraId="6A9D8949">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2268" w:type="dxa"/>
          </w:tcPr>
          <w:p w14:paraId="524D010A">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5A7D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4" w:type="dxa"/>
          </w:tcPr>
          <w:p w14:paraId="47BF9955">
            <w:pPr>
              <w:pStyle w:val="16"/>
              <w:rPr>
                <w:rFonts w:ascii="Times New Roman" w:hAnsi="Times New Roman" w:cs="Times New Roman"/>
                <w:sz w:val="24"/>
                <w:szCs w:val="24"/>
                <w:lang w:val="ro-RO"/>
              </w:rPr>
            </w:pPr>
            <w:r>
              <w:rPr>
                <w:rFonts w:ascii="Times New Roman" w:hAnsi="Times New Roman" w:cs="Times New Roman"/>
                <w:sz w:val="24"/>
                <w:szCs w:val="24"/>
                <w:lang w:val="ro-RO"/>
              </w:rPr>
              <w:t>21</w:t>
            </w:r>
          </w:p>
        </w:tc>
        <w:tc>
          <w:tcPr>
            <w:tcW w:w="2274" w:type="dxa"/>
          </w:tcPr>
          <w:p w14:paraId="67CC0CFD">
            <w:pPr>
              <w:pStyle w:val="16"/>
              <w:rPr>
                <w:rFonts w:ascii="Times New Roman" w:hAnsi="Times New Roman" w:cs="Times New Roman"/>
                <w:sz w:val="24"/>
                <w:szCs w:val="24"/>
                <w:lang w:val="ro-RO"/>
              </w:rPr>
            </w:pPr>
            <w:r>
              <w:rPr>
                <w:rFonts w:ascii="Times New Roman" w:hAnsi="Times New Roman" w:cs="Times New Roman"/>
                <w:sz w:val="24"/>
                <w:szCs w:val="24"/>
                <w:lang w:val="ro-RO"/>
              </w:rPr>
              <w:t>Prepeliţa</w:t>
            </w:r>
          </w:p>
        </w:tc>
        <w:tc>
          <w:tcPr>
            <w:tcW w:w="2715" w:type="dxa"/>
            <w:vAlign w:val="bottom"/>
          </w:tcPr>
          <w:p w14:paraId="232FB19A">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268" w:type="dxa"/>
          </w:tcPr>
          <w:p w14:paraId="39FA7D34">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5057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64" w:type="dxa"/>
          </w:tcPr>
          <w:p w14:paraId="0B83CBA5">
            <w:pPr>
              <w:pStyle w:val="16"/>
              <w:rPr>
                <w:rFonts w:ascii="Times New Roman" w:hAnsi="Times New Roman" w:cs="Times New Roman"/>
                <w:sz w:val="24"/>
                <w:szCs w:val="24"/>
                <w:lang w:val="ro-RO"/>
              </w:rPr>
            </w:pPr>
            <w:r>
              <w:rPr>
                <w:rFonts w:ascii="Times New Roman" w:hAnsi="Times New Roman" w:cs="Times New Roman"/>
                <w:sz w:val="24"/>
                <w:szCs w:val="24"/>
                <w:lang w:val="ro-RO"/>
              </w:rPr>
              <w:t>22</w:t>
            </w:r>
          </w:p>
        </w:tc>
        <w:tc>
          <w:tcPr>
            <w:tcW w:w="2274" w:type="dxa"/>
          </w:tcPr>
          <w:p w14:paraId="4118E435">
            <w:pPr>
              <w:pStyle w:val="16"/>
              <w:rPr>
                <w:rFonts w:ascii="Times New Roman" w:hAnsi="Times New Roman" w:cs="Times New Roman"/>
                <w:sz w:val="24"/>
                <w:szCs w:val="24"/>
                <w:lang w:val="ro-RO"/>
              </w:rPr>
            </w:pPr>
            <w:r>
              <w:rPr>
                <w:rFonts w:ascii="Times New Roman" w:hAnsi="Times New Roman" w:cs="Times New Roman"/>
                <w:sz w:val="24"/>
                <w:szCs w:val="24"/>
                <w:lang w:val="ro-RO"/>
              </w:rPr>
              <w:t>Rădoaia</w:t>
            </w:r>
          </w:p>
        </w:tc>
        <w:tc>
          <w:tcPr>
            <w:tcW w:w="2715" w:type="dxa"/>
            <w:vAlign w:val="bottom"/>
          </w:tcPr>
          <w:p w14:paraId="346DB57C">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2268" w:type="dxa"/>
          </w:tcPr>
          <w:p w14:paraId="37362B30">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742F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64" w:type="dxa"/>
          </w:tcPr>
          <w:p w14:paraId="573F6F23">
            <w:pPr>
              <w:pStyle w:val="16"/>
              <w:rPr>
                <w:rFonts w:ascii="Times New Roman" w:hAnsi="Times New Roman" w:cs="Times New Roman"/>
                <w:sz w:val="24"/>
                <w:szCs w:val="24"/>
                <w:lang w:val="ro-RO"/>
              </w:rPr>
            </w:pPr>
            <w:r>
              <w:rPr>
                <w:rFonts w:ascii="Times New Roman" w:hAnsi="Times New Roman" w:cs="Times New Roman"/>
                <w:sz w:val="24"/>
                <w:szCs w:val="24"/>
                <w:lang w:val="ro-RO"/>
              </w:rPr>
              <w:t>23</w:t>
            </w:r>
          </w:p>
        </w:tc>
        <w:tc>
          <w:tcPr>
            <w:tcW w:w="2274" w:type="dxa"/>
          </w:tcPr>
          <w:p w14:paraId="2C4B4880">
            <w:pPr>
              <w:pStyle w:val="16"/>
              <w:rPr>
                <w:rFonts w:ascii="Times New Roman" w:hAnsi="Times New Roman" w:cs="Times New Roman"/>
                <w:sz w:val="24"/>
                <w:szCs w:val="24"/>
                <w:lang w:val="ro-RO"/>
              </w:rPr>
            </w:pPr>
            <w:r>
              <w:rPr>
                <w:rFonts w:ascii="Times New Roman" w:hAnsi="Times New Roman" w:cs="Times New Roman"/>
                <w:sz w:val="24"/>
                <w:szCs w:val="24"/>
                <w:lang w:val="ro-RO"/>
              </w:rPr>
              <w:t>Tăura Veche</w:t>
            </w:r>
          </w:p>
        </w:tc>
        <w:tc>
          <w:tcPr>
            <w:tcW w:w="2715" w:type="dxa"/>
            <w:vAlign w:val="bottom"/>
          </w:tcPr>
          <w:p w14:paraId="267B2D01">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28B93653">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5A26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64" w:type="dxa"/>
          </w:tcPr>
          <w:p w14:paraId="5F9EFF50">
            <w:pPr>
              <w:pStyle w:val="16"/>
              <w:rPr>
                <w:rFonts w:ascii="Times New Roman" w:hAnsi="Times New Roman" w:cs="Times New Roman"/>
                <w:sz w:val="24"/>
                <w:szCs w:val="24"/>
                <w:lang w:val="ro-RO"/>
              </w:rPr>
            </w:pPr>
            <w:r>
              <w:rPr>
                <w:rFonts w:ascii="Times New Roman" w:hAnsi="Times New Roman" w:cs="Times New Roman"/>
                <w:sz w:val="24"/>
                <w:szCs w:val="24"/>
                <w:lang w:val="ro-RO"/>
              </w:rPr>
              <w:t>24</w:t>
            </w:r>
          </w:p>
        </w:tc>
        <w:tc>
          <w:tcPr>
            <w:tcW w:w="2274" w:type="dxa"/>
          </w:tcPr>
          <w:p w14:paraId="2A9F2F9C">
            <w:pPr>
              <w:pStyle w:val="16"/>
              <w:rPr>
                <w:rFonts w:ascii="Times New Roman" w:hAnsi="Times New Roman" w:cs="Times New Roman"/>
                <w:sz w:val="24"/>
                <w:szCs w:val="24"/>
                <w:lang w:val="ro-RO"/>
              </w:rPr>
            </w:pPr>
            <w:r>
              <w:rPr>
                <w:rFonts w:ascii="Times New Roman" w:hAnsi="Times New Roman" w:cs="Times New Roman"/>
                <w:sz w:val="24"/>
                <w:szCs w:val="24"/>
                <w:lang w:val="ro-RO"/>
              </w:rPr>
              <w:t>Sîngerei</w:t>
            </w:r>
          </w:p>
        </w:tc>
        <w:tc>
          <w:tcPr>
            <w:tcW w:w="2715" w:type="dxa"/>
            <w:vAlign w:val="bottom"/>
          </w:tcPr>
          <w:p w14:paraId="5995AD45">
            <w:pPr>
              <w:pStyle w:val="16"/>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78988763">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5246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64" w:type="dxa"/>
          </w:tcPr>
          <w:p w14:paraId="6E5995F8">
            <w:pPr>
              <w:pStyle w:val="16"/>
              <w:rPr>
                <w:rFonts w:ascii="Times New Roman" w:hAnsi="Times New Roman" w:cs="Times New Roman"/>
                <w:sz w:val="24"/>
                <w:szCs w:val="24"/>
                <w:lang w:val="ro-RO"/>
              </w:rPr>
            </w:pPr>
            <w:r>
              <w:rPr>
                <w:rFonts w:ascii="Times New Roman" w:hAnsi="Times New Roman" w:cs="Times New Roman"/>
                <w:sz w:val="24"/>
                <w:szCs w:val="24"/>
                <w:lang w:val="ro-RO"/>
              </w:rPr>
              <w:t>25</w:t>
            </w:r>
          </w:p>
        </w:tc>
        <w:tc>
          <w:tcPr>
            <w:tcW w:w="2274" w:type="dxa"/>
          </w:tcPr>
          <w:p w14:paraId="544C895C">
            <w:pPr>
              <w:pStyle w:val="16"/>
              <w:rPr>
                <w:rFonts w:ascii="Times New Roman" w:hAnsi="Times New Roman" w:cs="Times New Roman"/>
                <w:sz w:val="24"/>
                <w:szCs w:val="24"/>
                <w:lang w:val="ro-RO"/>
              </w:rPr>
            </w:pPr>
            <w:r>
              <w:rPr>
                <w:rFonts w:ascii="Times New Roman" w:hAnsi="Times New Roman" w:cs="Times New Roman"/>
                <w:sz w:val="24"/>
                <w:szCs w:val="24"/>
                <w:lang w:val="ro-RO"/>
              </w:rPr>
              <w:t>Sîngereii Noi</w:t>
            </w:r>
          </w:p>
        </w:tc>
        <w:tc>
          <w:tcPr>
            <w:tcW w:w="2715" w:type="dxa"/>
            <w:vAlign w:val="bottom"/>
          </w:tcPr>
          <w:p w14:paraId="641F4BE6">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268" w:type="dxa"/>
          </w:tcPr>
          <w:p w14:paraId="2C23E48A">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5C2E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664" w:type="dxa"/>
          </w:tcPr>
          <w:p w14:paraId="4C2DCA40">
            <w:pPr>
              <w:pStyle w:val="16"/>
              <w:rPr>
                <w:rFonts w:ascii="Times New Roman" w:hAnsi="Times New Roman" w:cs="Times New Roman"/>
                <w:sz w:val="24"/>
                <w:szCs w:val="24"/>
                <w:lang w:val="ro-RO"/>
              </w:rPr>
            </w:pPr>
            <w:r>
              <w:rPr>
                <w:rFonts w:ascii="Times New Roman" w:hAnsi="Times New Roman" w:cs="Times New Roman"/>
                <w:sz w:val="24"/>
                <w:szCs w:val="24"/>
                <w:lang w:val="ro-RO"/>
              </w:rPr>
              <w:t>26</w:t>
            </w:r>
          </w:p>
        </w:tc>
        <w:tc>
          <w:tcPr>
            <w:tcW w:w="2274" w:type="dxa"/>
          </w:tcPr>
          <w:p w14:paraId="6EDEBE6C">
            <w:pPr>
              <w:pStyle w:val="16"/>
              <w:rPr>
                <w:rFonts w:ascii="Times New Roman" w:hAnsi="Times New Roman" w:cs="Times New Roman"/>
                <w:sz w:val="24"/>
                <w:szCs w:val="24"/>
                <w:lang w:val="ro-RO"/>
              </w:rPr>
            </w:pPr>
            <w:r>
              <w:rPr>
                <w:rFonts w:ascii="Times New Roman" w:hAnsi="Times New Roman" w:cs="Times New Roman"/>
                <w:sz w:val="24"/>
                <w:szCs w:val="24"/>
                <w:lang w:val="ro-RO"/>
              </w:rPr>
              <w:t>Ţambula</w:t>
            </w:r>
          </w:p>
        </w:tc>
        <w:tc>
          <w:tcPr>
            <w:tcW w:w="2715" w:type="dxa"/>
            <w:vAlign w:val="bottom"/>
          </w:tcPr>
          <w:p w14:paraId="02977777">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268" w:type="dxa"/>
          </w:tcPr>
          <w:p w14:paraId="3DFD2576">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r>
      <w:tr w14:paraId="782C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938" w:type="dxa"/>
            <w:gridSpan w:val="2"/>
          </w:tcPr>
          <w:p w14:paraId="0C280222">
            <w:pPr>
              <w:pStyle w:val="16"/>
              <w:rPr>
                <w:rFonts w:ascii="Times New Roman" w:hAnsi="Times New Roman" w:cs="Times New Roman"/>
                <w:sz w:val="24"/>
                <w:szCs w:val="24"/>
                <w:lang w:val="ro-RO"/>
              </w:rPr>
            </w:pPr>
            <w:r>
              <w:rPr>
                <w:rFonts w:ascii="Times New Roman" w:hAnsi="Times New Roman" w:cs="Times New Roman"/>
                <w:sz w:val="24"/>
                <w:szCs w:val="24"/>
                <w:lang w:val="ro-RO"/>
              </w:rPr>
              <w:t>Total:</w:t>
            </w:r>
          </w:p>
        </w:tc>
        <w:tc>
          <w:tcPr>
            <w:tcW w:w="2715" w:type="dxa"/>
            <w:vAlign w:val="bottom"/>
          </w:tcPr>
          <w:p w14:paraId="5CD03D95">
            <w:pPr>
              <w:pStyle w:val="16"/>
              <w:jc w:val="center"/>
              <w:rPr>
                <w:rFonts w:ascii="Times New Roman" w:hAnsi="Times New Roman" w:cs="Times New Roman"/>
                <w:sz w:val="24"/>
                <w:szCs w:val="24"/>
                <w:lang w:val="ro-RO"/>
              </w:rPr>
            </w:pPr>
            <w:r>
              <w:rPr>
                <w:rFonts w:ascii="Times New Roman" w:hAnsi="Times New Roman" w:cs="Times New Roman"/>
                <w:sz w:val="24"/>
                <w:szCs w:val="24"/>
              </w:rPr>
              <w:t>4</w:t>
            </w:r>
            <w:r>
              <w:rPr>
                <w:rFonts w:ascii="Times New Roman" w:hAnsi="Times New Roman" w:cs="Times New Roman"/>
                <w:sz w:val="24"/>
                <w:szCs w:val="24"/>
                <w:lang w:val="ro-RO"/>
              </w:rPr>
              <w:t>0</w:t>
            </w:r>
          </w:p>
        </w:tc>
        <w:tc>
          <w:tcPr>
            <w:tcW w:w="2268" w:type="dxa"/>
            <w:vAlign w:val="bottom"/>
          </w:tcPr>
          <w:p w14:paraId="40AFF2E7">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26</w:t>
            </w:r>
          </w:p>
        </w:tc>
      </w:tr>
    </w:tbl>
    <w:p w14:paraId="145ADCB8">
      <w:pPr>
        <w:widowControl w:val="0"/>
        <w:spacing w:before="120"/>
        <w:rPr>
          <w:rFonts w:ascii="Times New Roman" w:hAnsi="Times New Roman" w:cs="Times New Roman"/>
          <w:b/>
          <w:sz w:val="24"/>
          <w:szCs w:val="24"/>
          <w:lang w:val="ro-RO"/>
        </w:rPr>
      </w:pPr>
    </w:p>
    <w:p w14:paraId="75E6D7EA">
      <w:pPr>
        <w:widowControl w:val="0"/>
        <w:spacing w:before="120"/>
        <w:rPr>
          <w:rFonts w:ascii="Times New Roman" w:hAnsi="Times New Roman" w:cs="Times New Roman"/>
          <w:b/>
          <w:sz w:val="24"/>
          <w:szCs w:val="24"/>
          <w:lang w:val="ro-RO"/>
        </w:rPr>
      </w:pPr>
    </w:p>
    <w:p w14:paraId="01788E32">
      <w:pPr>
        <w:widowControl w:val="0"/>
        <w:spacing w:before="120"/>
        <w:ind w:firstLine="708"/>
        <w:rPr>
          <w:rFonts w:ascii="Times New Roman" w:hAnsi="Times New Roman" w:cs="Times New Roman"/>
          <w:sz w:val="24"/>
          <w:szCs w:val="24"/>
        </w:rPr>
      </w:pPr>
      <w:r>
        <w:rPr>
          <w:rFonts w:ascii="Times New Roman" w:hAnsi="Times New Roman" w:cs="Times New Roman"/>
          <w:sz w:val="24"/>
          <w:szCs w:val="24"/>
          <w:lang w:val="ro-RO"/>
        </w:rPr>
        <w:t xml:space="preserve">Şef secţie administrativ-militară </w:t>
      </w:r>
      <w:r>
        <w:rPr>
          <w:rFonts w:ascii="Times New Roman" w:hAnsi="Times New Roman" w:cs="Times New Roman"/>
          <w:sz w:val="24"/>
          <w:szCs w:val="24"/>
        </w:rPr>
        <w:t>(l.d.p.</w:t>
      </w:r>
      <w:r>
        <w:rPr>
          <w:rFonts w:ascii="Times New Roman" w:hAnsi="Times New Roman" w:cs="Times New Roman"/>
          <w:sz w:val="24"/>
          <w:szCs w:val="24"/>
          <w:lang w:val="ro-RO"/>
        </w:rPr>
        <w:t xml:space="preserve"> Sîngerei</w:t>
      </w:r>
      <w:r>
        <w:rPr>
          <w:rFonts w:ascii="Times New Roman" w:hAnsi="Times New Roman" w:cs="Times New Roman"/>
          <w:sz w:val="24"/>
          <w:szCs w:val="24"/>
        </w:rPr>
        <w:t>)</w:t>
      </w:r>
    </w:p>
    <w:p w14:paraId="5BF7E5F2">
      <w:pPr>
        <w:widowControl w:val="0"/>
        <w:spacing w:before="120"/>
        <w:ind w:firstLine="709"/>
        <w:rPr>
          <w:rFonts w:ascii="Times New Roman" w:hAnsi="Times New Roman" w:cs="Times New Roman"/>
          <w:sz w:val="24"/>
          <w:szCs w:val="24"/>
        </w:rPr>
      </w:pPr>
      <w:r>
        <w:rPr>
          <w:rFonts w:ascii="Times New Roman" w:hAnsi="Times New Roman" w:cs="Times New Roman"/>
          <w:sz w:val="24"/>
          <w:szCs w:val="24"/>
        </w:rPr>
        <w:t>colonel</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Pr>
          <w:rFonts w:ascii="Times New Roman" w:hAnsi="Times New Roman" w:cs="Times New Roman"/>
          <w:sz w:val="24"/>
          <w:szCs w:val="24"/>
        </w:rPr>
        <w:t>Evghen GORODENCO</w:t>
      </w:r>
    </w:p>
    <w:p w14:paraId="35C393DE">
      <w:pPr>
        <w:pStyle w:val="16"/>
        <w:ind w:firstLine="708"/>
        <w:rPr>
          <w:rFonts w:ascii="Times New Roman" w:hAnsi="Times New Roman" w:cs="Times New Roman"/>
          <w:sz w:val="24"/>
          <w:szCs w:val="24"/>
          <w:lang w:val="ro-RO"/>
        </w:rPr>
      </w:pPr>
    </w:p>
    <w:sectPr>
      <w:headerReference r:id="rId7" w:type="first"/>
      <w:footerReference r:id="rId10" w:type="first"/>
      <w:headerReference r:id="rId5" w:type="default"/>
      <w:footerReference r:id="rId8" w:type="default"/>
      <w:headerReference r:id="rId6" w:type="even"/>
      <w:footerReference r:id="rId9" w:type="even"/>
      <w:pgSz w:w="11906" w:h="16838"/>
      <w:pgMar w:top="454" w:right="851" w:bottom="454" w:left="130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81FB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BE9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412E">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28D21">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343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5DDC5">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58112"/>
    <w:multiLevelType w:val="multilevel"/>
    <w:tmpl w:val="75F58112"/>
    <w:lvl w:ilvl="0" w:tentative="0">
      <w:start w:val="1"/>
      <w:numFmt w:val="decimal"/>
      <w:suff w:val="space"/>
      <w:lvlText w:val="%1."/>
      <w:lvlJc w:val="left"/>
    </w:lvl>
    <w:lvl w:ilvl="1" w:tentative="0">
      <w:start w:val="1"/>
      <w:numFmt w:val="decimal"/>
      <w:isLgl/>
      <w:lvlText w:val="%1.%2"/>
      <w:lvlJc w:val="left"/>
      <w:pPr>
        <w:ind w:left="1566" w:hanging="840"/>
      </w:pPr>
      <w:rPr>
        <w:rFonts w:hint="default"/>
        <w:color w:val="auto"/>
      </w:rPr>
    </w:lvl>
    <w:lvl w:ilvl="2" w:tentative="0">
      <w:start w:val="1"/>
      <w:numFmt w:val="decimal"/>
      <w:isLgl/>
      <w:lvlText w:val="%1.%2.%3"/>
      <w:lvlJc w:val="left"/>
      <w:pPr>
        <w:ind w:left="2292" w:hanging="840"/>
      </w:pPr>
      <w:rPr>
        <w:rFonts w:hint="default"/>
      </w:rPr>
    </w:lvl>
    <w:lvl w:ilvl="3" w:tentative="0">
      <w:start w:val="1"/>
      <w:numFmt w:val="decimal"/>
      <w:isLgl/>
      <w:lvlText w:val="%1.%2.%3.%4"/>
      <w:lvlJc w:val="left"/>
      <w:pPr>
        <w:ind w:left="3018" w:hanging="840"/>
      </w:pPr>
      <w:rPr>
        <w:rFonts w:hint="default"/>
      </w:rPr>
    </w:lvl>
    <w:lvl w:ilvl="4" w:tentative="0">
      <w:start w:val="1"/>
      <w:numFmt w:val="decimal"/>
      <w:isLgl/>
      <w:lvlText w:val="%1.%2.%3.%4.%5"/>
      <w:lvlJc w:val="left"/>
      <w:pPr>
        <w:ind w:left="3984" w:hanging="1080"/>
      </w:pPr>
      <w:rPr>
        <w:rFonts w:hint="default"/>
      </w:rPr>
    </w:lvl>
    <w:lvl w:ilvl="5" w:tentative="0">
      <w:start w:val="1"/>
      <w:numFmt w:val="decimal"/>
      <w:isLgl/>
      <w:lvlText w:val="%1.%2.%3.%4.%5.%6"/>
      <w:lvlJc w:val="left"/>
      <w:pPr>
        <w:ind w:left="4710" w:hanging="1080"/>
      </w:pPr>
      <w:rPr>
        <w:rFonts w:hint="default"/>
      </w:rPr>
    </w:lvl>
    <w:lvl w:ilvl="6" w:tentative="0">
      <w:start w:val="1"/>
      <w:numFmt w:val="decimal"/>
      <w:isLgl/>
      <w:lvlText w:val="%1.%2.%3.%4.%5.%6.%7"/>
      <w:lvlJc w:val="left"/>
      <w:pPr>
        <w:ind w:left="5796" w:hanging="1440"/>
      </w:pPr>
      <w:rPr>
        <w:rFonts w:hint="default"/>
      </w:rPr>
    </w:lvl>
    <w:lvl w:ilvl="7" w:tentative="0">
      <w:start w:val="1"/>
      <w:numFmt w:val="decimal"/>
      <w:isLgl/>
      <w:lvlText w:val="%1.%2.%3.%4.%5.%6.%7.%8"/>
      <w:lvlJc w:val="left"/>
      <w:pPr>
        <w:ind w:left="6522" w:hanging="1440"/>
      </w:pPr>
      <w:rPr>
        <w:rFonts w:hint="default"/>
      </w:rPr>
    </w:lvl>
    <w:lvl w:ilvl="8" w:tentative="0">
      <w:start w:val="1"/>
      <w:numFmt w:val="decimal"/>
      <w:isLgl/>
      <w:lvlText w:val="%1.%2.%3.%4.%5.%6.%7.%8.%9"/>
      <w:lvlJc w:val="left"/>
      <w:pPr>
        <w:ind w:left="76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C2"/>
    <w:rsid w:val="00012531"/>
    <w:rsid w:val="00025C1F"/>
    <w:rsid w:val="00036CC8"/>
    <w:rsid w:val="000410F0"/>
    <w:rsid w:val="00046A90"/>
    <w:rsid w:val="000575A5"/>
    <w:rsid w:val="000641C6"/>
    <w:rsid w:val="00070E52"/>
    <w:rsid w:val="000A7050"/>
    <w:rsid w:val="000B19CA"/>
    <w:rsid w:val="000B2E61"/>
    <w:rsid w:val="000C26FD"/>
    <w:rsid w:val="000D401C"/>
    <w:rsid w:val="000F1836"/>
    <w:rsid w:val="00101056"/>
    <w:rsid w:val="00101103"/>
    <w:rsid w:val="00104C75"/>
    <w:rsid w:val="001052DF"/>
    <w:rsid w:val="00115FDF"/>
    <w:rsid w:val="001172C8"/>
    <w:rsid w:val="001234C4"/>
    <w:rsid w:val="00127A64"/>
    <w:rsid w:val="001317B9"/>
    <w:rsid w:val="00156041"/>
    <w:rsid w:val="00163D43"/>
    <w:rsid w:val="001842E3"/>
    <w:rsid w:val="001945AE"/>
    <w:rsid w:val="001A4612"/>
    <w:rsid w:val="001B7365"/>
    <w:rsid w:val="001D5FF0"/>
    <w:rsid w:val="001F7B18"/>
    <w:rsid w:val="001F7C02"/>
    <w:rsid w:val="00217F2C"/>
    <w:rsid w:val="00242995"/>
    <w:rsid w:val="00251C56"/>
    <w:rsid w:val="00262402"/>
    <w:rsid w:val="00271B21"/>
    <w:rsid w:val="00274FA5"/>
    <w:rsid w:val="002845A3"/>
    <w:rsid w:val="00285581"/>
    <w:rsid w:val="00292A1D"/>
    <w:rsid w:val="002B26D2"/>
    <w:rsid w:val="002B4A16"/>
    <w:rsid w:val="002D1211"/>
    <w:rsid w:val="002D1B81"/>
    <w:rsid w:val="002E443A"/>
    <w:rsid w:val="002F704E"/>
    <w:rsid w:val="00307FEB"/>
    <w:rsid w:val="00323040"/>
    <w:rsid w:val="003430A8"/>
    <w:rsid w:val="00356B37"/>
    <w:rsid w:val="00385940"/>
    <w:rsid w:val="003A0B55"/>
    <w:rsid w:val="003C1844"/>
    <w:rsid w:val="003D62E4"/>
    <w:rsid w:val="00401314"/>
    <w:rsid w:val="004046D4"/>
    <w:rsid w:val="0041484A"/>
    <w:rsid w:val="00420EB0"/>
    <w:rsid w:val="004337F3"/>
    <w:rsid w:val="00441B10"/>
    <w:rsid w:val="00492CD8"/>
    <w:rsid w:val="004D7A29"/>
    <w:rsid w:val="005109B0"/>
    <w:rsid w:val="00523366"/>
    <w:rsid w:val="005321CF"/>
    <w:rsid w:val="00537825"/>
    <w:rsid w:val="00567548"/>
    <w:rsid w:val="00567B20"/>
    <w:rsid w:val="005840DF"/>
    <w:rsid w:val="00590471"/>
    <w:rsid w:val="005942A5"/>
    <w:rsid w:val="005A724E"/>
    <w:rsid w:val="005C2A31"/>
    <w:rsid w:val="005F7FC1"/>
    <w:rsid w:val="006049B0"/>
    <w:rsid w:val="00604C06"/>
    <w:rsid w:val="006164FC"/>
    <w:rsid w:val="00630BE0"/>
    <w:rsid w:val="006507B2"/>
    <w:rsid w:val="0066019F"/>
    <w:rsid w:val="00670EA5"/>
    <w:rsid w:val="00672A7E"/>
    <w:rsid w:val="00694D2A"/>
    <w:rsid w:val="006974E8"/>
    <w:rsid w:val="006A3A2E"/>
    <w:rsid w:val="006B5E17"/>
    <w:rsid w:val="006E07D0"/>
    <w:rsid w:val="006E6CEE"/>
    <w:rsid w:val="00703A71"/>
    <w:rsid w:val="00720228"/>
    <w:rsid w:val="00721086"/>
    <w:rsid w:val="00733451"/>
    <w:rsid w:val="00733A81"/>
    <w:rsid w:val="00741E65"/>
    <w:rsid w:val="007740AF"/>
    <w:rsid w:val="0077663E"/>
    <w:rsid w:val="007773F3"/>
    <w:rsid w:val="00777680"/>
    <w:rsid w:val="00784ADF"/>
    <w:rsid w:val="007867C6"/>
    <w:rsid w:val="0079153F"/>
    <w:rsid w:val="007A675F"/>
    <w:rsid w:val="007B2797"/>
    <w:rsid w:val="007B441E"/>
    <w:rsid w:val="007F0AEF"/>
    <w:rsid w:val="00803430"/>
    <w:rsid w:val="00821CFF"/>
    <w:rsid w:val="00827C7F"/>
    <w:rsid w:val="00830518"/>
    <w:rsid w:val="00834CF5"/>
    <w:rsid w:val="00845C9E"/>
    <w:rsid w:val="00847C23"/>
    <w:rsid w:val="00852CE6"/>
    <w:rsid w:val="008A2FC5"/>
    <w:rsid w:val="008C67E4"/>
    <w:rsid w:val="008F7E26"/>
    <w:rsid w:val="0094287C"/>
    <w:rsid w:val="00956B9E"/>
    <w:rsid w:val="00972600"/>
    <w:rsid w:val="009814F3"/>
    <w:rsid w:val="009907BD"/>
    <w:rsid w:val="009944D5"/>
    <w:rsid w:val="00995ECB"/>
    <w:rsid w:val="009B2A7B"/>
    <w:rsid w:val="009C5C29"/>
    <w:rsid w:val="009D3695"/>
    <w:rsid w:val="009D411A"/>
    <w:rsid w:val="009E248D"/>
    <w:rsid w:val="00A03AA2"/>
    <w:rsid w:val="00A05699"/>
    <w:rsid w:val="00A15AF2"/>
    <w:rsid w:val="00A31CF5"/>
    <w:rsid w:val="00A3707A"/>
    <w:rsid w:val="00A461B8"/>
    <w:rsid w:val="00A46606"/>
    <w:rsid w:val="00A71A64"/>
    <w:rsid w:val="00A848C7"/>
    <w:rsid w:val="00A85B6E"/>
    <w:rsid w:val="00AA174C"/>
    <w:rsid w:val="00AC3249"/>
    <w:rsid w:val="00B03411"/>
    <w:rsid w:val="00B42BDA"/>
    <w:rsid w:val="00B67F06"/>
    <w:rsid w:val="00B74B9B"/>
    <w:rsid w:val="00B75C37"/>
    <w:rsid w:val="00B75FB8"/>
    <w:rsid w:val="00B8321D"/>
    <w:rsid w:val="00B92375"/>
    <w:rsid w:val="00BE34AE"/>
    <w:rsid w:val="00BF3083"/>
    <w:rsid w:val="00BF346C"/>
    <w:rsid w:val="00BF6E39"/>
    <w:rsid w:val="00C057D4"/>
    <w:rsid w:val="00C304E5"/>
    <w:rsid w:val="00C47053"/>
    <w:rsid w:val="00C53A95"/>
    <w:rsid w:val="00C53FD3"/>
    <w:rsid w:val="00C60A87"/>
    <w:rsid w:val="00C70082"/>
    <w:rsid w:val="00C77F9E"/>
    <w:rsid w:val="00C944F9"/>
    <w:rsid w:val="00CA2F56"/>
    <w:rsid w:val="00CD70A1"/>
    <w:rsid w:val="00CF6DAA"/>
    <w:rsid w:val="00D03704"/>
    <w:rsid w:val="00D2626A"/>
    <w:rsid w:val="00D26CA3"/>
    <w:rsid w:val="00D31D76"/>
    <w:rsid w:val="00D321C0"/>
    <w:rsid w:val="00D56379"/>
    <w:rsid w:val="00D6710E"/>
    <w:rsid w:val="00D757E8"/>
    <w:rsid w:val="00D76A8B"/>
    <w:rsid w:val="00D85F46"/>
    <w:rsid w:val="00DB3BFC"/>
    <w:rsid w:val="00DE2E6E"/>
    <w:rsid w:val="00DE5304"/>
    <w:rsid w:val="00E12E24"/>
    <w:rsid w:val="00E148ED"/>
    <w:rsid w:val="00E17558"/>
    <w:rsid w:val="00E22A52"/>
    <w:rsid w:val="00E340D3"/>
    <w:rsid w:val="00E37050"/>
    <w:rsid w:val="00E435EB"/>
    <w:rsid w:val="00E635B5"/>
    <w:rsid w:val="00E71300"/>
    <w:rsid w:val="00E823D1"/>
    <w:rsid w:val="00EA50D5"/>
    <w:rsid w:val="00EC0F65"/>
    <w:rsid w:val="00EC21C2"/>
    <w:rsid w:val="00EC760B"/>
    <w:rsid w:val="00ED2941"/>
    <w:rsid w:val="00EE3D4C"/>
    <w:rsid w:val="00EF1B03"/>
    <w:rsid w:val="00EF5EEC"/>
    <w:rsid w:val="00F10043"/>
    <w:rsid w:val="00F101FA"/>
    <w:rsid w:val="00F35FF0"/>
    <w:rsid w:val="00F3775E"/>
    <w:rsid w:val="00F52FFD"/>
    <w:rsid w:val="00F738CC"/>
    <w:rsid w:val="00F77254"/>
    <w:rsid w:val="00F86E6A"/>
    <w:rsid w:val="00FA0251"/>
    <w:rsid w:val="00FA7E02"/>
    <w:rsid w:val="00FB5C7D"/>
    <w:rsid w:val="00FB6E85"/>
    <w:rsid w:val="00FC35F9"/>
    <w:rsid w:val="00FE09AE"/>
    <w:rsid w:val="00FE4AFF"/>
    <w:rsid w:val="00FE72C3"/>
    <w:rsid w:val="01CD0CFD"/>
    <w:rsid w:val="028945B9"/>
    <w:rsid w:val="02901113"/>
    <w:rsid w:val="03D8291E"/>
    <w:rsid w:val="0476396E"/>
    <w:rsid w:val="048F7D2F"/>
    <w:rsid w:val="060D5A30"/>
    <w:rsid w:val="06344FFA"/>
    <w:rsid w:val="068910B8"/>
    <w:rsid w:val="06A046EE"/>
    <w:rsid w:val="08172DEB"/>
    <w:rsid w:val="08AB55D2"/>
    <w:rsid w:val="09407A86"/>
    <w:rsid w:val="09AF1D77"/>
    <w:rsid w:val="0A29740B"/>
    <w:rsid w:val="0A317921"/>
    <w:rsid w:val="0A8E68C2"/>
    <w:rsid w:val="0ACA4937"/>
    <w:rsid w:val="0B4E28FE"/>
    <w:rsid w:val="0B5C56EF"/>
    <w:rsid w:val="0C7A754C"/>
    <w:rsid w:val="0C9F2CC9"/>
    <w:rsid w:val="0D6F6AB5"/>
    <w:rsid w:val="0E8A1A55"/>
    <w:rsid w:val="0F093D6E"/>
    <w:rsid w:val="0F4E072A"/>
    <w:rsid w:val="0FC41C05"/>
    <w:rsid w:val="102A0534"/>
    <w:rsid w:val="103B4AD4"/>
    <w:rsid w:val="105C2DEF"/>
    <w:rsid w:val="10D27807"/>
    <w:rsid w:val="10EA289A"/>
    <w:rsid w:val="11183AAE"/>
    <w:rsid w:val="12347A1C"/>
    <w:rsid w:val="124978EC"/>
    <w:rsid w:val="125D0FB8"/>
    <w:rsid w:val="12754B1C"/>
    <w:rsid w:val="13233BC2"/>
    <w:rsid w:val="14316181"/>
    <w:rsid w:val="1555138F"/>
    <w:rsid w:val="16090B5E"/>
    <w:rsid w:val="16491C27"/>
    <w:rsid w:val="16CA632D"/>
    <w:rsid w:val="16D162FD"/>
    <w:rsid w:val="17A10E21"/>
    <w:rsid w:val="17B74E86"/>
    <w:rsid w:val="1903042C"/>
    <w:rsid w:val="19162B2F"/>
    <w:rsid w:val="194E6269"/>
    <w:rsid w:val="19EB2855"/>
    <w:rsid w:val="1AAF2DD5"/>
    <w:rsid w:val="1BCC4C15"/>
    <w:rsid w:val="1CFA4651"/>
    <w:rsid w:val="1D82606F"/>
    <w:rsid w:val="1E256C04"/>
    <w:rsid w:val="1EEF1B50"/>
    <w:rsid w:val="1F9471D4"/>
    <w:rsid w:val="1FDF3DF8"/>
    <w:rsid w:val="1FE06754"/>
    <w:rsid w:val="20A82978"/>
    <w:rsid w:val="212A1E87"/>
    <w:rsid w:val="21B17592"/>
    <w:rsid w:val="21EE319F"/>
    <w:rsid w:val="228C0D8F"/>
    <w:rsid w:val="246F522E"/>
    <w:rsid w:val="24AA1F88"/>
    <w:rsid w:val="24E02F81"/>
    <w:rsid w:val="250E7AB2"/>
    <w:rsid w:val="25253B00"/>
    <w:rsid w:val="253C29C5"/>
    <w:rsid w:val="27562901"/>
    <w:rsid w:val="278F5E9E"/>
    <w:rsid w:val="28005C30"/>
    <w:rsid w:val="284C4A2B"/>
    <w:rsid w:val="29EE35BC"/>
    <w:rsid w:val="29FD361A"/>
    <w:rsid w:val="2A7D7042"/>
    <w:rsid w:val="2ABF34EC"/>
    <w:rsid w:val="2BDF5967"/>
    <w:rsid w:val="2CE261F6"/>
    <w:rsid w:val="2D090FA5"/>
    <w:rsid w:val="2DA73EF2"/>
    <w:rsid w:val="2E2B38E7"/>
    <w:rsid w:val="2EF52CA8"/>
    <w:rsid w:val="31312245"/>
    <w:rsid w:val="329D6F19"/>
    <w:rsid w:val="336A6A5D"/>
    <w:rsid w:val="33A225C9"/>
    <w:rsid w:val="33BA63EC"/>
    <w:rsid w:val="33F66251"/>
    <w:rsid w:val="34607DF1"/>
    <w:rsid w:val="34A161F7"/>
    <w:rsid w:val="34D3736B"/>
    <w:rsid w:val="35276D09"/>
    <w:rsid w:val="3609470E"/>
    <w:rsid w:val="361E6F9E"/>
    <w:rsid w:val="366559E4"/>
    <w:rsid w:val="37F34FCD"/>
    <w:rsid w:val="37FE39FA"/>
    <w:rsid w:val="39394C7A"/>
    <w:rsid w:val="3C2A5A1C"/>
    <w:rsid w:val="3C306E1A"/>
    <w:rsid w:val="3C647521"/>
    <w:rsid w:val="3D90625E"/>
    <w:rsid w:val="3DAB09C1"/>
    <w:rsid w:val="3E480A34"/>
    <w:rsid w:val="3E6E2B7D"/>
    <w:rsid w:val="3ECB4852"/>
    <w:rsid w:val="3F9622DB"/>
    <w:rsid w:val="3FD55799"/>
    <w:rsid w:val="4093466D"/>
    <w:rsid w:val="42624602"/>
    <w:rsid w:val="43FF1371"/>
    <w:rsid w:val="451E3105"/>
    <w:rsid w:val="45794910"/>
    <w:rsid w:val="45CE0068"/>
    <w:rsid w:val="460B004D"/>
    <w:rsid w:val="47A95BBC"/>
    <w:rsid w:val="48B41258"/>
    <w:rsid w:val="496E2B98"/>
    <w:rsid w:val="497E157E"/>
    <w:rsid w:val="4A125034"/>
    <w:rsid w:val="4C327A6F"/>
    <w:rsid w:val="4C3D598D"/>
    <w:rsid w:val="4CC94E23"/>
    <w:rsid w:val="4D242C73"/>
    <w:rsid w:val="4D3342EC"/>
    <w:rsid w:val="4E5D350A"/>
    <w:rsid w:val="4F8901A3"/>
    <w:rsid w:val="4FAE4BE0"/>
    <w:rsid w:val="4FB30942"/>
    <w:rsid w:val="4FD0089F"/>
    <w:rsid w:val="50727F0A"/>
    <w:rsid w:val="50D60B1E"/>
    <w:rsid w:val="50F374C5"/>
    <w:rsid w:val="51406C5F"/>
    <w:rsid w:val="51B146AB"/>
    <w:rsid w:val="523963DF"/>
    <w:rsid w:val="52CD5B8D"/>
    <w:rsid w:val="53C92CE8"/>
    <w:rsid w:val="547740AD"/>
    <w:rsid w:val="54C017E8"/>
    <w:rsid w:val="558547BC"/>
    <w:rsid w:val="55A3114C"/>
    <w:rsid w:val="56971168"/>
    <w:rsid w:val="56C4696B"/>
    <w:rsid w:val="56D416F6"/>
    <w:rsid w:val="581C3C96"/>
    <w:rsid w:val="583B2B8D"/>
    <w:rsid w:val="59A815C0"/>
    <w:rsid w:val="5B1C618B"/>
    <w:rsid w:val="5B4C10B9"/>
    <w:rsid w:val="5B702511"/>
    <w:rsid w:val="5B74479A"/>
    <w:rsid w:val="5BD5353A"/>
    <w:rsid w:val="5C96698B"/>
    <w:rsid w:val="5C9765FC"/>
    <w:rsid w:val="5CCE3752"/>
    <w:rsid w:val="5CD37BDA"/>
    <w:rsid w:val="5CF42D03"/>
    <w:rsid w:val="5DB9697A"/>
    <w:rsid w:val="5DD75602"/>
    <w:rsid w:val="5E7F67E7"/>
    <w:rsid w:val="5EE4493F"/>
    <w:rsid w:val="5F91425A"/>
    <w:rsid w:val="5F9C1D58"/>
    <w:rsid w:val="5FFC6868"/>
    <w:rsid w:val="609A462C"/>
    <w:rsid w:val="60A034FA"/>
    <w:rsid w:val="613D334F"/>
    <w:rsid w:val="639A3D75"/>
    <w:rsid w:val="63AB5314"/>
    <w:rsid w:val="646935A0"/>
    <w:rsid w:val="64A72CE5"/>
    <w:rsid w:val="6568438B"/>
    <w:rsid w:val="66311874"/>
    <w:rsid w:val="67094CD9"/>
    <w:rsid w:val="675C64AF"/>
    <w:rsid w:val="67FA4300"/>
    <w:rsid w:val="68833577"/>
    <w:rsid w:val="69CA3E4B"/>
    <w:rsid w:val="6E8124F4"/>
    <w:rsid w:val="6E9D190A"/>
    <w:rsid w:val="6EB22459"/>
    <w:rsid w:val="6EB9630A"/>
    <w:rsid w:val="6F4E48A4"/>
    <w:rsid w:val="6F824ED7"/>
    <w:rsid w:val="70716344"/>
    <w:rsid w:val="7085088F"/>
    <w:rsid w:val="72764EC3"/>
    <w:rsid w:val="73236665"/>
    <w:rsid w:val="748F1004"/>
    <w:rsid w:val="77904A1C"/>
    <w:rsid w:val="77D24215"/>
    <w:rsid w:val="77D47CF8"/>
    <w:rsid w:val="78B04D6A"/>
    <w:rsid w:val="79CD6B76"/>
    <w:rsid w:val="7AC2590F"/>
    <w:rsid w:val="7ADA25F0"/>
    <w:rsid w:val="7C0641F8"/>
    <w:rsid w:val="7DA6475B"/>
    <w:rsid w:val="7E261E06"/>
    <w:rsid w:val="7E3256E8"/>
    <w:rsid w:val="7F93675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qFormat="1"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0"/>
    <w:pPr>
      <w:keepNext/>
      <w:spacing w:after="0" w:line="240" w:lineRule="auto"/>
      <w:outlineLvl w:val="0"/>
    </w:pPr>
    <w:rPr>
      <w:rFonts w:ascii="Times New Roman" w:hAnsi="Times New Roman" w:eastAsia="Times New Roman" w:cs="Times New Roman"/>
      <w:b/>
      <w:sz w:val="28"/>
      <w:szCs w:val="20"/>
    </w:rPr>
  </w:style>
  <w:style w:type="paragraph" w:styleId="3">
    <w:name w:val="heading 2"/>
    <w:basedOn w:val="1"/>
    <w:next w:val="1"/>
    <w:link w:val="24"/>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paragraph" w:styleId="7">
    <w:name w:val="Balloon Text"/>
    <w:basedOn w:val="1"/>
    <w:link w:val="19"/>
    <w:semiHidden/>
    <w:unhideWhenUsed/>
    <w:qFormat/>
    <w:uiPriority w:val="99"/>
    <w:pPr>
      <w:spacing w:after="0" w:line="240" w:lineRule="auto"/>
    </w:pPr>
    <w:rPr>
      <w:rFonts w:ascii="Segoe UI" w:hAnsi="Segoe UI" w:cs="Segoe UI"/>
      <w:sz w:val="18"/>
      <w:szCs w:val="18"/>
    </w:rPr>
  </w:style>
  <w:style w:type="paragraph" w:styleId="8">
    <w:name w:val="footnote text"/>
    <w:basedOn w:val="1"/>
    <w:link w:val="18"/>
    <w:unhideWhenUsed/>
    <w:qFormat/>
    <w:uiPriority w:val="99"/>
    <w:pPr>
      <w:spacing w:after="0" w:line="240" w:lineRule="auto"/>
    </w:pPr>
    <w:rPr>
      <w:rFonts w:ascii="Times New Roman" w:hAnsi="Times New Roman" w:eastAsia="Times New Roman" w:cs="Times New Roman"/>
      <w:sz w:val="20"/>
      <w:szCs w:val="20"/>
      <w:lang w:val="ro-RO" w:eastAsia="ru-RU"/>
    </w:rPr>
  </w:style>
  <w:style w:type="paragraph" w:styleId="9">
    <w:name w:val="header"/>
    <w:basedOn w:val="1"/>
    <w:link w:val="20"/>
    <w:unhideWhenUsed/>
    <w:qFormat/>
    <w:uiPriority w:val="99"/>
    <w:pPr>
      <w:tabs>
        <w:tab w:val="center" w:pos="4677"/>
        <w:tab w:val="right" w:pos="9355"/>
      </w:tabs>
      <w:spacing w:after="0" w:line="240" w:lineRule="auto"/>
    </w:pPr>
  </w:style>
  <w:style w:type="paragraph" w:styleId="10">
    <w:name w:val="Body Text Indent"/>
    <w:basedOn w:val="1"/>
    <w:link w:val="23"/>
    <w:qFormat/>
    <w:uiPriority w:val="0"/>
    <w:pPr>
      <w:spacing w:after="0" w:line="240" w:lineRule="auto"/>
      <w:ind w:firstLine="426"/>
      <w:jc w:val="both"/>
    </w:pPr>
    <w:rPr>
      <w:rFonts w:ascii="Times New Roman" w:hAnsi="Times New Roman" w:eastAsia="Times New Roman" w:cs="Times New Roman"/>
      <w:sz w:val="24"/>
      <w:szCs w:val="20"/>
      <w:lang w:val="ro-RO" w:eastAsia="ru-RU"/>
    </w:rPr>
  </w:style>
  <w:style w:type="paragraph" w:styleId="11">
    <w:name w:val="Title"/>
    <w:basedOn w:val="1"/>
    <w:link w:val="25"/>
    <w:qFormat/>
    <w:uiPriority w:val="0"/>
    <w:pPr>
      <w:spacing w:after="0" w:line="240" w:lineRule="auto"/>
      <w:jc w:val="center"/>
    </w:pPr>
    <w:rPr>
      <w:rFonts w:ascii="Times New Roman" w:hAnsi="Times New Roman" w:eastAsia="Times New Roman" w:cs="Times New Roman"/>
      <w:b/>
      <w:sz w:val="24"/>
      <w:szCs w:val="20"/>
      <w:lang w:val="ro-RO" w:eastAsia="ru-RU"/>
    </w:rPr>
  </w:style>
  <w:style w:type="paragraph" w:styleId="12">
    <w:name w:val="footer"/>
    <w:basedOn w:val="1"/>
    <w:link w:val="21"/>
    <w:unhideWhenUsed/>
    <w:qFormat/>
    <w:uiPriority w:val="99"/>
    <w:pPr>
      <w:tabs>
        <w:tab w:val="center" w:pos="4677"/>
        <w:tab w:val="right" w:pos="9355"/>
      </w:tabs>
      <w:spacing w:after="0" w:line="240" w:lineRule="auto"/>
    </w:pPr>
  </w:style>
  <w:style w:type="paragraph" w:styleId="13">
    <w:name w:val="HTML Preformatted"/>
    <w:basedOn w:val="1"/>
    <w:link w:val="2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ru-RU" w:eastAsia="ru-RU" w:bidi="hi-IN"/>
    </w:rPr>
  </w:style>
  <w:style w:type="table" w:styleId="14">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Заголовок 1 Знак"/>
    <w:basedOn w:val="4"/>
    <w:link w:val="2"/>
    <w:qFormat/>
    <w:uiPriority w:val="0"/>
    <w:rPr>
      <w:rFonts w:ascii="Times New Roman" w:hAnsi="Times New Roman" w:eastAsia="Times New Roman" w:cs="Times New Roman"/>
      <w:b/>
      <w:sz w:val="28"/>
      <w:szCs w:val="20"/>
      <w:lang w:val="en-US"/>
    </w:rPr>
  </w:style>
  <w:style w:type="paragraph" w:styleId="16">
    <w:name w:val="No Spacing"/>
    <w:qFormat/>
    <w:uiPriority w:val="0"/>
    <w:rPr>
      <w:rFonts w:asciiTheme="minorHAnsi" w:hAnsiTheme="minorHAnsi" w:eastAsiaTheme="minorEastAsia" w:cstheme="minorBidi"/>
      <w:sz w:val="22"/>
      <w:szCs w:val="22"/>
      <w:lang w:val="en-US" w:eastAsia="en-US" w:bidi="ar-SA"/>
    </w:rPr>
  </w:style>
  <w:style w:type="character" w:customStyle="1" w:styleId="17">
    <w:name w:val="apple-converted-space"/>
    <w:basedOn w:val="4"/>
    <w:qFormat/>
    <w:uiPriority w:val="0"/>
  </w:style>
  <w:style w:type="character" w:customStyle="1" w:styleId="18">
    <w:name w:val="Текст сноски Знак"/>
    <w:basedOn w:val="4"/>
    <w:link w:val="8"/>
    <w:qFormat/>
    <w:uiPriority w:val="99"/>
    <w:rPr>
      <w:rFonts w:ascii="Times New Roman" w:hAnsi="Times New Roman" w:eastAsia="Times New Roman" w:cs="Times New Roman"/>
      <w:sz w:val="20"/>
      <w:szCs w:val="20"/>
      <w:lang w:eastAsia="ru-RU"/>
    </w:rPr>
  </w:style>
  <w:style w:type="character" w:customStyle="1" w:styleId="19">
    <w:name w:val="Текст выноски Знак"/>
    <w:basedOn w:val="4"/>
    <w:link w:val="7"/>
    <w:semiHidden/>
    <w:qFormat/>
    <w:uiPriority w:val="99"/>
    <w:rPr>
      <w:rFonts w:ascii="Segoe UI" w:hAnsi="Segoe UI" w:cs="Segoe UI" w:eastAsiaTheme="minorEastAsia"/>
      <w:sz w:val="18"/>
      <w:szCs w:val="18"/>
      <w:lang w:val="en-US"/>
    </w:rPr>
  </w:style>
  <w:style w:type="character" w:customStyle="1" w:styleId="20">
    <w:name w:val="Верхний колонтитул Знак"/>
    <w:basedOn w:val="4"/>
    <w:link w:val="9"/>
    <w:qFormat/>
    <w:uiPriority w:val="99"/>
    <w:rPr>
      <w:rFonts w:eastAsiaTheme="minorEastAsia"/>
      <w:lang w:val="en-US"/>
    </w:rPr>
  </w:style>
  <w:style w:type="character" w:customStyle="1" w:styleId="21">
    <w:name w:val="Нижний колонтитул Знак"/>
    <w:basedOn w:val="4"/>
    <w:link w:val="12"/>
    <w:qFormat/>
    <w:uiPriority w:val="99"/>
    <w:rPr>
      <w:rFonts w:eastAsiaTheme="minorEastAsia"/>
      <w:lang w:val="en-US"/>
    </w:rPr>
  </w:style>
  <w:style w:type="character" w:customStyle="1" w:styleId="22">
    <w:name w:val="Стандартный HTML Знак"/>
    <w:basedOn w:val="4"/>
    <w:link w:val="13"/>
    <w:qFormat/>
    <w:uiPriority w:val="0"/>
    <w:rPr>
      <w:rFonts w:ascii="Courier New" w:hAnsi="Courier New" w:eastAsia="Times New Roman" w:cs="Courier New"/>
      <w:sz w:val="20"/>
      <w:szCs w:val="20"/>
      <w:lang w:val="ru-RU" w:eastAsia="ru-RU" w:bidi="hi-IN"/>
    </w:rPr>
  </w:style>
  <w:style w:type="character" w:customStyle="1" w:styleId="23">
    <w:name w:val="Основной текст с отступом Знак"/>
    <w:basedOn w:val="4"/>
    <w:link w:val="10"/>
    <w:qFormat/>
    <w:uiPriority w:val="0"/>
    <w:rPr>
      <w:rFonts w:ascii="Times New Roman" w:hAnsi="Times New Roman" w:eastAsia="Times New Roman" w:cs="Times New Roman"/>
      <w:sz w:val="24"/>
      <w:szCs w:val="20"/>
      <w:lang w:eastAsia="ru-RU"/>
    </w:rPr>
  </w:style>
  <w:style w:type="character" w:customStyle="1" w:styleId="24">
    <w:name w:val="Заголовок 2 Знак"/>
    <w:basedOn w:val="4"/>
    <w:link w:val="3"/>
    <w:qFormat/>
    <w:uiPriority w:val="9"/>
    <w:rPr>
      <w:rFonts w:asciiTheme="majorHAnsi" w:hAnsiTheme="majorHAnsi" w:eastAsiaTheme="majorEastAsia" w:cstheme="majorBidi"/>
      <w:b/>
      <w:bCs/>
      <w:color w:val="5B9BD5" w:themeColor="accent1"/>
      <w:sz w:val="26"/>
      <w:szCs w:val="26"/>
      <w:lang w:val="en-US"/>
      <w14:textFill>
        <w14:solidFill>
          <w14:schemeClr w14:val="accent1"/>
        </w14:solidFill>
      </w14:textFill>
    </w:rPr>
  </w:style>
  <w:style w:type="character" w:customStyle="1" w:styleId="25">
    <w:name w:val="Название Знак"/>
    <w:basedOn w:val="4"/>
    <w:link w:val="11"/>
    <w:qFormat/>
    <w:uiPriority w:val="0"/>
    <w:rPr>
      <w:rFonts w:ascii="Times New Roman" w:hAnsi="Times New Roman" w:eastAsia="Times New Roman" w:cs="Times New Roman"/>
      <w:b/>
      <w:sz w:val="24"/>
      <w:szCs w:val="20"/>
      <w:lang w:eastAsia="ru-RU"/>
    </w:rPr>
  </w:style>
  <w:style w:type="paragraph" w:styleId="26">
    <w:name w:val="List Paragraph"/>
    <w:basedOn w:val="1"/>
    <w:unhideWhenUsed/>
    <w:qFormat/>
    <w:uiPriority w:val="34"/>
    <w:pPr>
      <w:ind w:left="720"/>
      <w:contextualSpacing/>
    </w:pPr>
  </w:style>
  <w:style w:type="paragraph" w:customStyle="1" w:styleId="27">
    <w:name w:val="Без интервала1"/>
    <w:qFormat/>
    <w:uiPriority w:val="0"/>
    <w:rPr>
      <w:rFonts w:ascii="Calibri" w:hAnsi="Calibri" w:eastAsia="Calibri" w:cs="Times New Roman"/>
      <w:sz w:val="22"/>
      <w:szCs w:val="22"/>
      <w:lang w:val="en-US" w:eastAsia="en-US" w:bidi="ar-SA"/>
    </w:rPr>
  </w:style>
  <w:style w:type="paragraph" w:customStyle="1" w:styleId="28">
    <w:name w:val="msonormalcxspmiddle"/>
    <w:basedOn w:val="1"/>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6CF66-3682-4ABF-8EF6-9FA6D2DE8B34}">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9</Pages>
  <Words>2535</Words>
  <Characters>14704</Characters>
  <Lines>122</Lines>
  <Paragraphs>34</Paragraphs>
  <TotalTime>3</TotalTime>
  <ScaleCrop>false</ScaleCrop>
  <LinksUpToDate>false</LinksUpToDate>
  <CharactersWithSpaces>17205</CharactersWithSpaces>
  <Application>WPS Office_12.2.0.21936_F1E327BC-269C-435d-A152-05C5408002CA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2025-08-04T11:09:00Z</dcterms:created>
  <dc:creator>Admin</dc:creator>
  <cp:lastModifiedBy>Admin</cp:lastModifiedBy>
  <cp:lastPrinted>2024-03-06T10:10:00Z</cp:lastPrinted>
  <dcterms:modified xsi:type="dcterms:W3CDTF">2025-08-04T13:25:55Z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1049-12.2.0.21936</vt:lpwstr>
  </property>
  <property fmtid="{D5CDD505-2E9C-101B-9397-08002B2CF9AE}" pid="3" name="ICV">
    <vt:lpwstr>2D3258E1CF0B4FAD83166F67E126F1FB</vt:lpwstr>
  </property>
</Properties>
</file>