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29294CA7" w14:textId="306E74CA" w:rsidR="0031605E" w:rsidRPr="0031605E" w:rsidRDefault="0031605E" w:rsidP="0031605E">
      <w:pPr>
        <w:jc w:val="right"/>
        <w:rPr>
          <w:b/>
          <w:lang w:val="ro-RO"/>
        </w:rPr>
      </w:pPr>
      <w:r>
        <w:rPr>
          <w:b/>
          <w:lang w:val="ro-RO"/>
        </w:rPr>
        <w:t>EXTRAS</w:t>
      </w:r>
    </w:p>
    <w:p w14:paraId="6387DD4C" w14:textId="4A6DBD66" w:rsidR="00E02178" w:rsidRDefault="00CE1234" w:rsidP="00CE1234">
      <w:pPr>
        <w:jc w:val="center"/>
        <w:rPr>
          <w:b/>
          <w:lang w:val="en-US"/>
        </w:rPr>
      </w:pPr>
      <w:r w:rsidRPr="009266B5">
        <w:rPr>
          <w:b/>
          <w:lang w:val="en-US"/>
        </w:rPr>
        <w:t xml:space="preserve">DECIZIE </w:t>
      </w:r>
      <w:r>
        <w:rPr>
          <w:b/>
          <w:lang w:val="en-US"/>
        </w:rPr>
        <w:t xml:space="preserve">Nr. </w:t>
      </w:r>
      <w:r w:rsidR="0083256D">
        <w:rPr>
          <w:b/>
          <w:lang w:val="en-US"/>
        </w:rPr>
        <w:t>5</w:t>
      </w:r>
      <w:r w:rsidR="00C05F7B">
        <w:rPr>
          <w:b/>
          <w:lang w:val="en-US"/>
        </w:rPr>
        <w:t>/</w:t>
      </w:r>
      <w:r w:rsidR="00BE7F54">
        <w:rPr>
          <w:b/>
          <w:lang w:val="en-US"/>
        </w:rPr>
        <w:t>13</w:t>
      </w:r>
    </w:p>
    <w:p w14:paraId="5885478C" w14:textId="7ED03DF2" w:rsidR="00CE1234" w:rsidRPr="009266B5" w:rsidRDefault="00CE1234" w:rsidP="00CE1234">
      <w:pPr>
        <w:jc w:val="center"/>
        <w:rPr>
          <w:b/>
          <w:lang w:val="en-US"/>
        </w:rPr>
      </w:pPr>
      <w:r>
        <w:rPr>
          <w:b/>
          <w:lang w:val="en-US"/>
        </w:rPr>
        <w:t xml:space="preserve">din </w:t>
      </w:r>
      <w:r w:rsidR="0083256D">
        <w:rPr>
          <w:b/>
          <w:lang w:val="en-US"/>
        </w:rPr>
        <w:t>25</w:t>
      </w:r>
      <w:r w:rsidR="005F5923">
        <w:rPr>
          <w:b/>
          <w:lang w:val="en-US"/>
        </w:rPr>
        <w:t xml:space="preserve"> </w:t>
      </w:r>
      <w:r w:rsidR="0083256D">
        <w:rPr>
          <w:b/>
          <w:lang w:val="en-US"/>
        </w:rPr>
        <w:t>august</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4F435195" w14:textId="77777777" w:rsidR="00FF6E1B" w:rsidRDefault="00FF6E1B" w:rsidP="00FF6E1B">
      <w:pPr>
        <w:spacing w:line="276" w:lineRule="auto"/>
        <w:rPr>
          <w:b/>
          <w:lang w:val="ro-RO"/>
        </w:rPr>
      </w:pPr>
    </w:p>
    <w:p w14:paraId="51CE727A" w14:textId="77777777" w:rsidR="00BE7F54" w:rsidRPr="00BE7F54" w:rsidRDefault="00BE7F54" w:rsidP="00BE7F54">
      <w:pPr>
        <w:pStyle w:val="13"/>
        <w:ind w:firstLine="0"/>
        <w:rPr>
          <w:rFonts w:ascii="Times New Roman" w:hAnsi="Times New Roman" w:cs="Times New Roman"/>
          <w:b/>
          <w:bCs/>
          <w:sz w:val="24"/>
          <w:szCs w:val="24"/>
          <w:lang w:val="en-US"/>
        </w:rPr>
      </w:pPr>
      <w:r w:rsidRPr="00BE7F54">
        <w:rPr>
          <w:rFonts w:ascii="Times New Roman" w:hAnsi="Times New Roman" w:cs="Times New Roman"/>
          <w:b/>
          <w:bCs/>
          <w:sz w:val="24"/>
          <w:szCs w:val="24"/>
          <w:lang w:val="en-US"/>
        </w:rPr>
        <w:t>Cu privire la participarea Consiliului raional Sîngerei în calitate de membru fondator</w:t>
      </w:r>
    </w:p>
    <w:p w14:paraId="780AA3FC" w14:textId="77777777" w:rsidR="00BE7F54" w:rsidRPr="00BE7F54" w:rsidRDefault="00BE7F54" w:rsidP="00BE7F54">
      <w:pPr>
        <w:pStyle w:val="13"/>
        <w:spacing w:after="340"/>
        <w:ind w:firstLine="0"/>
        <w:rPr>
          <w:rFonts w:ascii="Times New Roman" w:hAnsi="Times New Roman" w:cs="Times New Roman"/>
          <w:b/>
          <w:sz w:val="24"/>
          <w:szCs w:val="24"/>
          <w:lang w:val="en-US"/>
        </w:rPr>
      </w:pPr>
      <w:r w:rsidRPr="00BE7F54">
        <w:rPr>
          <w:rFonts w:ascii="Times New Roman" w:hAnsi="Times New Roman" w:cs="Times New Roman"/>
          <w:b/>
          <w:bCs/>
          <w:sz w:val="24"/>
          <w:szCs w:val="24"/>
          <w:lang w:val="en-US"/>
        </w:rPr>
        <w:t>la constituirea Asociației de Dezvoltare Intercomunitară „Sîngerei Împreună”</w:t>
      </w:r>
    </w:p>
    <w:p w14:paraId="4B41E971" w14:textId="77777777" w:rsidR="00BE7F54" w:rsidRPr="00BE7F54" w:rsidRDefault="00BE7F54" w:rsidP="00BE7F54">
      <w:pPr>
        <w:pStyle w:val="13"/>
        <w:ind w:firstLine="567"/>
        <w:jc w:val="both"/>
        <w:rPr>
          <w:rFonts w:ascii="Times New Roman" w:hAnsi="Times New Roman" w:cs="Times New Roman"/>
          <w:sz w:val="24"/>
          <w:szCs w:val="24"/>
          <w:lang w:val="en-US"/>
        </w:rPr>
      </w:pPr>
      <w:r w:rsidRPr="00BE7F54">
        <w:rPr>
          <w:rFonts w:ascii="Times New Roman" w:hAnsi="Times New Roman" w:cs="Times New Roman"/>
          <w:sz w:val="24"/>
          <w:szCs w:val="24"/>
          <w:lang w:val="en-US"/>
        </w:rPr>
        <w:t>Având în vedere: Nota</w:t>
      </w:r>
      <w:r w:rsidRPr="00BE7F54">
        <w:rPr>
          <w:rFonts w:ascii="Times New Roman" w:hAnsi="Times New Roman" w:cs="Times New Roman"/>
          <w:lang w:val="en-US"/>
        </w:rPr>
        <w:t xml:space="preserve"> </w:t>
      </w:r>
      <w:r w:rsidRPr="00BE7F54">
        <w:rPr>
          <w:rFonts w:ascii="Times New Roman" w:hAnsi="Times New Roman" w:cs="Times New Roman"/>
          <w:sz w:val="24"/>
          <w:szCs w:val="24"/>
          <w:lang w:val="en-US"/>
        </w:rPr>
        <w:t>de fundamentare „</w:t>
      </w:r>
      <w:r w:rsidRPr="00BE7F54">
        <w:rPr>
          <w:rFonts w:ascii="Times New Roman" w:hAnsi="Times New Roman" w:cs="Times New Roman"/>
          <w:bCs/>
          <w:sz w:val="24"/>
          <w:szCs w:val="24"/>
          <w:lang w:val="en-US"/>
        </w:rPr>
        <w:t>Cu privire la participarea Consiliului raional Sîngerei în calitate de membru fondator la constituirea Asociației de Dezvoltare Intercomunitară „Sîngerei Împreună”;</w:t>
      </w:r>
    </w:p>
    <w:p w14:paraId="3AA5674C" w14:textId="77777777" w:rsidR="00BE7F54" w:rsidRPr="00BE7F54" w:rsidRDefault="00BE7F54" w:rsidP="00BE7F54">
      <w:pPr>
        <w:shd w:val="clear" w:color="auto" w:fill="FFFFFF"/>
        <w:ind w:firstLine="567"/>
        <w:jc w:val="both"/>
        <w:outlineLvl w:val="3"/>
        <w:rPr>
          <w:lang w:val="en-US"/>
        </w:rPr>
      </w:pPr>
      <w:r w:rsidRPr="00BE7F54">
        <w:rPr>
          <w:lang w:val="en-US"/>
        </w:rPr>
        <w:t xml:space="preserve">În conformitate cu prevederile </w:t>
      </w:r>
      <w:r w:rsidRPr="00BE7F54">
        <w:rPr>
          <w:lang w:val="en-US" w:eastAsia="en-US" w:bidi="en-US"/>
        </w:rPr>
        <w:t xml:space="preserve">art. </w:t>
      </w:r>
      <w:r w:rsidRPr="00BE7F54">
        <w:rPr>
          <w:lang w:val="en-US"/>
        </w:rPr>
        <w:t xml:space="preserve">43 alin. (1) </w:t>
      </w:r>
      <w:r w:rsidRPr="00BE7F54">
        <w:rPr>
          <w:lang w:val="en-US" w:eastAsia="en-US" w:bidi="en-US"/>
        </w:rPr>
        <w:t xml:space="preserve">lit. </w:t>
      </w:r>
      <w:r w:rsidRPr="00BE7F54">
        <w:rPr>
          <w:lang w:val="en-US"/>
        </w:rPr>
        <w:t>(p</w:t>
      </w:r>
      <w:r w:rsidRPr="00BE7F54">
        <w:rPr>
          <w:vertAlign w:val="superscript"/>
          <w:lang w:val="en-US"/>
        </w:rPr>
        <w:t>1</w:t>
      </w:r>
      <w:r w:rsidRPr="00BE7F54">
        <w:rPr>
          <w:lang w:val="en-US"/>
        </w:rPr>
        <w:t xml:space="preserve">) al Legii nr. </w:t>
      </w:r>
      <w:r w:rsidRPr="00BE7F54">
        <w:rPr>
          <w:lang w:val="en-US" w:bidi="ru-RU"/>
        </w:rPr>
        <w:t>436/2006</w:t>
      </w:r>
      <w:r w:rsidRPr="00BE7F54">
        <w:rPr>
          <w:lang w:val="en-US"/>
        </w:rPr>
        <w:t xml:space="preserve"> privind administrația publică locală</w:t>
      </w:r>
      <w:r w:rsidRPr="00BE7F54">
        <w:rPr>
          <w:lang w:val="en-US" w:bidi="ru-RU"/>
        </w:rPr>
        <w:t>;</w:t>
      </w:r>
      <w:r w:rsidRPr="00BE7F54">
        <w:rPr>
          <w:lang w:val="en-US"/>
        </w:rPr>
        <w:t xml:space="preserve"> </w:t>
      </w:r>
      <w:r w:rsidRPr="00BE7F54">
        <w:rPr>
          <w:lang w:val="en-US" w:eastAsia="en-US" w:bidi="en-US"/>
        </w:rPr>
        <w:t xml:space="preserve">art. </w:t>
      </w:r>
      <w:r w:rsidRPr="00BE7F54">
        <w:rPr>
          <w:lang w:val="en-US"/>
        </w:rPr>
        <w:t>5 alin. (1-3) al Legii nr. 1</w:t>
      </w:r>
      <w:r w:rsidRPr="00BE7F54">
        <w:rPr>
          <w:lang w:val="en-US" w:bidi="ru-RU"/>
        </w:rPr>
        <w:t>7/2023 cu</w:t>
      </w:r>
      <w:r w:rsidRPr="00BE7F54">
        <w:rPr>
          <w:lang w:val="en-US"/>
        </w:rPr>
        <w:t xml:space="preserve"> privire la asociațiile de dezvoltare intercomunitară, Legea nr. 100/2017 cu privire la actele normative, Hotărârea Guvernului nr. 609/2023</w:t>
      </w:r>
      <w:r w:rsidRPr="00BE7F54">
        <w:rPr>
          <w:b/>
          <w:bCs/>
          <w:sz w:val="28"/>
          <w:lang w:val="ro-RO" w:eastAsia="ro-RO"/>
        </w:rPr>
        <w:t xml:space="preserve"> </w:t>
      </w:r>
      <w:r w:rsidRPr="00BE7F54">
        <w:rPr>
          <w:bCs/>
          <w:lang w:val="ro-RO" w:eastAsia="ro-RO"/>
        </w:rPr>
        <w:t>pentru punerea în aplicare a prevederilor Legii nr. 17/2023 cu privire la asociațiile de dezvoltare intercomunitară,</w:t>
      </w:r>
      <w:r w:rsidRPr="00BE7F54">
        <w:rPr>
          <w:sz w:val="22"/>
          <w:lang w:val="en-US"/>
        </w:rPr>
        <w:t xml:space="preserve"> </w:t>
      </w:r>
      <w:r w:rsidRPr="00BE7F54">
        <w:rPr>
          <w:lang w:val="en-US"/>
        </w:rPr>
        <w:t xml:space="preserve">ținând cont de necesitatea consolidării cooperării intercomunitare pentru dezvoltarea socio-economică a raionului Sîngerei și intenția Consiliului raional </w:t>
      </w:r>
      <w:r w:rsidRPr="00BE7F54">
        <w:rPr>
          <w:bCs/>
          <w:lang w:val="en-US"/>
        </w:rPr>
        <w:t>Sîngerei</w:t>
      </w:r>
      <w:r w:rsidRPr="00BE7F54">
        <w:rPr>
          <w:lang w:val="en-US"/>
        </w:rPr>
        <w:t xml:space="preserve"> de a participa în calitate</w:t>
      </w:r>
      <w:r w:rsidRPr="00BE7F54">
        <w:rPr>
          <w:b/>
          <w:lang w:val="en-US"/>
        </w:rPr>
        <w:t xml:space="preserve"> </w:t>
      </w:r>
      <w:r w:rsidRPr="00BE7F54">
        <w:rPr>
          <w:lang w:val="en-US"/>
        </w:rPr>
        <w:t xml:space="preserve">de membru fondator la constituirea Asociației de Dezvoltare Intercomunitară </w:t>
      </w:r>
      <w:r w:rsidRPr="00BE7F54">
        <w:rPr>
          <w:bCs/>
          <w:lang w:val="en-US"/>
        </w:rPr>
        <w:t>„Sîngerei Împreună”,</w:t>
      </w:r>
    </w:p>
    <w:p w14:paraId="7678A0E1" w14:textId="77777777" w:rsidR="00BE7F54" w:rsidRPr="00BE7F54" w:rsidRDefault="00BE7F54" w:rsidP="00BE7F54">
      <w:pPr>
        <w:pStyle w:val="13"/>
        <w:ind w:firstLine="600"/>
        <w:jc w:val="both"/>
        <w:rPr>
          <w:rFonts w:ascii="Times New Roman" w:hAnsi="Times New Roman" w:cs="Times New Roman"/>
          <w:b/>
          <w:sz w:val="24"/>
          <w:szCs w:val="24"/>
          <w:lang w:val="en-US"/>
        </w:rPr>
      </w:pPr>
      <w:r w:rsidRPr="00BE7F54">
        <w:rPr>
          <w:rFonts w:ascii="Times New Roman" w:hAnsi="Times New Roman" w:cs="Times New Roman"/>
          <w:b/>
          <w:sz w:val="24"/>
          <w:szCs w:val="24"/>
          <w:lang w:val="en-US"/>
        </w:rPr>
        <w:t>Consiliul raional,</w:t>
      </w:r>
    </w:p>
    <w:p w14:paraId="1C4514EB" w14:textId="77777777" w:rsidR="00BE7F54" w:rsidRDefault="00BE7F54" w:rsidP="00BE7F54">
      <w:pPr>
        <w:pStyle w:val="13"/>
        <w:ind w:firstLine="0"/>
        <w:jc w:val="center"/>
        <w:rPr>
          <w:rFonts w:ascii="Times New Roman" w:hAnsi="Times New Roman" w:cs="Times New Roman"/>
          <w:b/>
          <w:bCs/>
          <w:sz w:val="24"/>
          <w:szCs w:val="24"/>
          <w:lang w:val="en-US"/>
        </w:rPr>
      </w:pPr>
    </w:p>
    <w:p w14:paraId="0CC0C284" w14:textId="77777777" w:rsidR="00BE7F54" w:rsidRPr="00BE7F54" w:rsidRDefault="00BE7F54" w:rsidP="00BE7F54">
      <w:pPr>
        <w:pStyle w:val="13"/>
        <w:ind w:firstLine="0"/>
        <w:jc w:val="center"/>
        <w:rPr>
          <w:rFonts w:ascii="Times New Roman" w:hAnsi="Times New Roman" w:cs="Times New Roman"/>
          <w:b/>
          <w:bCs/>
          <w:sz w:val="24"/>
          <w:szCs w:val="24"/>
          <w:lang w:val="en-US"/>
        </w:rPr>
      </w:pPr>
      <w:r w:rsidRPr="00BE7F54">
        <w:rPr>
          <w:rFonts w:ascii="Times New Roman" w:hAnsi="Times New Roman" w:cs="Times New Roman"/>
          <w:b/>
          <w:bCs/>
          <w:sz w:val="24"/>
          <w:szCs w:val="24"/>
          <w:lang w:val="en-US"/>
        </w:rPr>
        <w:t>DECIDE:</w:t>
      </w:r>
    </w:p>
    <w:p w14:paraId="59F2EF49" w14:textId="77777777" w:rsidR="00BE7F54" w:rsidRPr="00BE7F54" w:rsidRDefault="00BE7F54" w:rsidP="00BE7F54">
      <w:pPr>
        <w:pStyle w:val="13"/>
        <w:numPr>
          <w:ilvl w:val="0"/>
          <w:numId w:val="33"/>
        </w:numPr>
        <w:tabs>
          <w:tab w:val="left" w:pos="709"/>
          <w:tab w:val="left" w:pos="851"/>
        </w:tabs>
        <w:ind w:left="0" w:firstLine="567"/>
        <w:jc w:val="both"/>
        <w:rPr>
          <w:rStyle w:val="a5"/>
          <w:rFonts w:ascii="Times New Roman" w:hAnsi="Times New Roman" w:cs="Times New Roman"/>
          <w:b w:val="0"/>
          <w:sz w:val="24"/>
          <w:szCs w:val="24"/>
          <w:lang w:val="en-US"/>
        </w:rPr>
      </w:pPr>
      <w:r w:rsidRPr="00BE7F54">
        <w:rPr>
          <w:rFonts w:ascii="Times New Roman" w:hAnsi="Times New Roman" w:cs="Times New Roman"/>
          <w:sz w:val="24"/>
          <w:szCs w:val="24"/>
          <w:lang w:val="en-US"/>
        </w:rPr>
        <w:t xml:space="preserve">Se acceptă participarea Consiliului raional </w:t>
      </w:r>
      <w:r w:rsidRPr="00BE7F54">
        <w:rPr>
          <w:rFonts w:ascii="Times New Roman" w:hAnsi="Times New Roman" w:cs="Times New Roman"/>
          <w:bCs/>
          <w:sz w:val="24"/>
          <w:szCs w:val="24"/>
          <w:lang w:val="en-US"/>
        </w:rPr>
        <w:t>Sîngerei</w:t>
      </w:r>
      <w:r w:rsidRPr="00BE7F54">
        <w:rPr>
          <w:rFonts w:ascii="Times New Roman" w:hAnsi="Times New Roman" w:cs="Times New Roman"/>
          <w:sz w:val="24"/>
          <w:szCs w:val="24"/>
          <w:lang w:val="en-US"/>
        </w:rPr>
        <w:t xml:space="preserve"> în calitate de membru fondator la constituirea Asociației de Dezvoltare Intercomunitară </w:t>
      </w:r>
      <w:r w:rsidRPr="00BE7F54">
        <w:rPr>
          <w:rFonts w:ascii="Times New Roman" w:hAnsi="Times New Roman" w:cs="Times New Roman"/>
          <w:bCs/>
          <w:sz w:val="24"/>
          <w:szCs w:val="24"/>
          <w:lang w:val="en-US"/>
        </w:rPr>
        <w:t>„Sîngerei Împreună”</w:t>
      </w:r>
      <w:r w:rsidRPr="00BE7F54">
        <w:rPr>
          <w:rFonts w:ascii="Times New Roman" w:hAnsi="Times New Roman" w:cs="Times New Roman"/>
          <w:sz w:val="24"/>
          <w:szCs w:val="24"/>
          <w:lang w:val="en-US"/>
        </w:rPr>
        <w:t xml:space="preserve">.  </w:t>
      </w:r>
    </w:p>
    <w:p w14:paraId="57D2993D" w14:textId="77777777" w:rsidR="00BE7F54" w:rsidRPr="00BE7F54" w:rsidRDefault="00BE7F54" w:rsidP="00BE7F54">
      <w:pPr>
        <w:pStyle w:val="13"/>
        <w:numPr>
          <w:ilvl w:val="0"/>
          <w:numId w:val="33"/>
        </w:numPr>
        <w:tabs>
          <w:tab w:val="left" w:pos="709"/>
          <w:tab w:val="left" w:pos="851"/>
        </w:tabs>
        <w:ind w:left="0" w:firstLine="567"/>
        <w:jc w:val="both"/>
        <w:rPr>
          <w:rFonts w:ascii="Times New Roman" w:hAnsi="Times New Roman" w:cs="Times New Roman"/>
          <w:bCs/>
          <w:sz w:val="24"/>
          <w:szCs w:val="24"/>
          <w:lang w:val="en-US"/>
        </w:rPr>
      </w:pPr>
      <w:r w:rsidRPr="00BE7F54">
        <w:rPr>
          <w:rFonts w:ascii="Times New Roman" w:hAnsi="Times New Roman" w:cs="Times New Roman"/>
          <w:bCs/>
          <w:sz w:val="24"/>
          <w:szCs w:val="24"/>
          <w:lang w:val="en-US"/>
        </w:rPr>
        <w:t xml:space="preserve">Se ia act de </w:t>
      </w:r>
      <w:r w:rsidRPr="00BE7F54">
        <w:rPr>
          <w:rFonts w:ascii="Times New Roman" w:hAnsi="Times New Roman" w:cs="Times New Roman"/>
          <w:sz w:val="24"/>
          <w:szCs w:val="24"/>
          <w:lang w:val="en-US"/>
        </w:rPr>
        <w:t xml:space="preserve">Acordul-cadru </w:t>
      </w:r>
      <w:r w:rsidRPr="00BE7F54">
        <w:rPr>
          <w:rFonts w:ascii="Times New Roman" w:hAnsi="Times New Roman" w:cs="Times New Roman"/>
          <w:bCs/>
          <w:sz w:val="24"/>
          <w:szCs w:val="24"/>
          <w:lang w:val="en-US"/>
        </w:rPr>
        <w:t>de constituire și</w:t>
      </w:r>
      <w:r w:rsidRPr="00BE7F54">
        <w:rPr>
          <w:rFonts w:ascii="Times New Roman" w:hAnsi="Times New Roman" w:cs="Times New Roman"/>
          <w:sz w:val="24"/>
          <w:shd w:val="clear" w:color="auto" w:fill="FFFFFF"/>
          <w:lang w:val="en-US"/>
        </w:rPr>
        <w:t xml:space="preserve"> Statutul-cadru al A</w:t>
      </w:r>
      <w:r w:rsidRPr="00BE7F54">
        <w:rPr>
          <w:rFonts w:ascii="Times New Roman" w:hAnsi="Times New Roman" w:cs="Times New Roman"/>
          <w:sz w:val="24"/>
          <w:szCs w:val="24"/>
          <w:lang w:val="en-US"/>
        </w:rPr>
        <w:t xml:space="preserve">sociației de Dezvoltare Intercomunitară </w:t>
      </w:r>
      <w:r w:rsidRPr="00BE7F54">
        <w:rPr>
          <w:rFonts w:ascii="Times New Roman" w:hAnsi="Times New Roman" w:cs="Times New Roman"/>
          <w:bCs/>
          <w:sz w:val="24"/>
          <w:szCs w:val="24"/>
          <w:lang w:val="en-US"/>
        </w:rPr>
        <w:t>„Sîngerei Împreună”</w:t>
      </w:r>
      <w:r w:rsidRPr="00BE7F54">
        <w:rPr>
          <w:rFonts w:ascii="Times New Roman" w:hAnsi="Times New Roman" w:cs="Times New Roman"/>
          <w:sz w:val="24"/>
          <w:szCs w:val="24"/>
          <w:lang w:val="en-US"/>
        </w:rPr>
        <w:t xml:space="preserve">, prevăzute în </w:t>
      </w:r>
      <w:r w:rsidRPr="00BE7F54">
        <w:rPr>
          <w:rFonts w:ascii="Times New Roman" w:hAnsi="Times New Roman" w:cs="Times New Roman"/>
          <w:bCs/>
          <w:sz w:val="24"/>
          <w:szCs w:val="24"/>
          <w:lang w:val="en-US"/>
        </w:rPr>
        <w:t>Anexa nr. 1 și Anexa nr. 2 la prezenta decizie</w:t>
      </w:r>
      <w:r w:rsidRPr="00BE7F54">
        <w:rPr>
          <w:rFonts w:ascii="Times New Roman" w:hAnsi="Times New Roman" w:cs="Times New Roman"/>
          <w:sz w:val="24"/>
          <w:szCs w:val="24"/>
          <w:lang w:val="en-US"/>
        </w:rPr>
        <w:t>, documente care vor constitui temei</w:t>
      </w:r>
      <w:r w:rsidRPr="00BE7F54">
        <w:rPr>
          <w:rFonts w:ascii="Times New Roman" w:hAnsi="Times New Roman" w:cs="Times New Roman"/>
          <w:sz w:val="24"/>
          <w:szCs w:val="24"/>
          <w:shd w:val="clear" w:color="auto" w:fill="FFFFFF"/>
          <w:lang w:val="en-US"/>
        </w:rPr>
        <w:t xml:space="preserve"> pentru elaborarea și aprobarea actelor de constituire și funcționare a </w:t>
      </w:r>
      <w:r w:rsidRPr="00BE7F54">
        <w:rPr>
          <w:rFonts w:ascii="Times New Roman" w:hAnsi="Times New Roman" w:cs="Times New Roman"/>
          <w:sz w:val="24"/>
          <w:szCs w:val="24"/>
          <w:lang w:val="en-US"/>
        </w:rPr>
        <w:t>Asociației</w:t>
      </w:r>
      <w:r w:rsidRPr="00BE7F54">
        <w:rPr>
          <w:rFonts w:ascii="Times New Roman" w:hAnsi="Times New Roman" w:cs="Times New Roman"/>
          <w:bCs/>
          <w:sz w:val="24"/>
          <w:szCs w:val="24"/>
          <w:lang w:val="en-US"/>
        </w:rPr>
        <w:t>.</w:t>
      </w:r>
    </w:p>
    <w:p w14:paraId="454D8B35" w14:textId="77777777" w:rsidR="00BE7F54" w:rsidRPr="00BE7F54" w:rsidRDefault="00BE7F54" w:rsidP="00BE7F54">
      <w:pPr>
        <w:numPr>
          <w:ilvl w:val="0"/>
          <w:numId w:val="33"/>
        </w:numPr>
        <w:tabs>
          <w:tab w:val="left" w:pos="851"/>
        </w:tabs>
        <w:ind w:left="0" w:firstLine="567"/>
        <w:jc w:val="both"/>
        <w:rPr>
          <w:bCs/>
          <w:lang w:val="en-US"/>
        </w:rPr>
      </w:pPr>
      <w:r w:rsidRPr="00BE7F54">
        <w:rPr>
          <w:bCs/>
          <w:lang w:val="en-US"/>
        </w:rPr>
        <w:t xml:space="preserve">Se împuternicește Președintele raionului Sîngerei, dl Cristian CAINARIAN, să semneze Acordul de constituire, Statutul Asociației, alte acte necesare pentru constituirea Asociației de Dezvoltare Intercomunitară „Sîngerei Împreună”, să reprezinte Consiliul raional în cadrul acesteia, precum și să informeze ulterior despre </w:t>
      </w:r>
      <w:r w:rsidRPr="00BE7F54">
        <w:rPr>
          <w:lang w:val="en-US"/>
        </w:rPr>
        <w:t>etapele de constituire, înregistrare și funcționare a Asociației</w:t>
      </w:r>
      <w:r w:rsidRPr="00BE7F54">
        <w:rPr>
          <w:bCs/>
          <w:lang w:val="en-US"/>
        </w:rPr>
        <w:t>.</w:t>
      </w:r>
    </w:p>
    <w:p w14:paraId="4AE2461F" w14:textId="77777777" w:rsidR="00BE7F54" w:rsidRPr="00BE7F54" w:rsidRDefault="00BE7F54" w:rsidP="00BE7F54">
      <w:pPr>
        <w:pStyle w:val="13"/>
        <w:numPr>
          <w:ilvl w:val="0"/>
          <w:numId w:val="33"/>
        </w:numPr>
        <w:tabs>
          <w:tab w:val="left" w:pos="709"/>
          <w:tab w:val="left" w:pos="851"/>
        </w:tabs>
        <w:ind w:left="0" w:firstLine="567"/>
        <w:jc w:val="both"/>
        <w:rPr>
          <w:rFonts w:ascii="Times New Roman" w:hAnsi="Times New Roman" w:cs="Times New Roman"/>
          <w:bCs/>
          <w:sz w:val="22"/>
          <w:szCs w:val="24"/>
          <w:lang w:val="en-US"/>
        </w:rPr>
      </w:pPr>
      <w:r w:rsidRPr="00BE7F54">
        <w:rPr>
          <w:rFonts w:ascii="Times New Roman" w:hAnsi="Times New Roman" w:cs="Times New Roman"/>
          <w:sz w:val="24"/>
          <w:szCs w:val="24"/>
          <w:lang w:val="en-US"/>
        </w:rPr>
        <w:t xml:space="preserve">Controlul executării prezentei decizii se pune în sarcina Comisiilor </w:t>
      </w:r>
      <w:r w:rsidRPr="00BE7F54">
        <w:rPr>
          <w:rFonts w:ascii="Times New Roman" w:hAnsi="Times New Roman" w:cs="Times New Roman"/>
          <w:sz w:val="24"/>
          <w:lang w:val="en-US"/>
        </w:rPr>
        <w:t>consultative de specialitate</w:t>
      </w:r>
      <w:r w:rsidRPr="00BE7F54">
        <w:rPr>
          <w:rFonts w:ascii="Times New Roman" w:hAnsi="Times New Roman" w:cs="Times New Roman"/>
          <w:sz w:val="22"/>
          <w:szCs w:val="24"/>
          <w:lang w:val="en-US"/>
        </w:rPr>
        <w:t xml:space="preserve"> </w:t>
      </w:r>
      <w:r w:rsidRPr="00BE7F54">
        <w:rPr>
          <w:rFonts w:ascii="Times New Roman" w:hAnsi="Times New Roman" w:cs="Times New Roman"/>
          <w:sz w:val="24"/>
          <w:szCs w:val="24"/>
          <w:lang w:val="en-US"/>
        </w:rPr>
        <w:t>ale</w:t>
      </w:r>
      <w:r w:rsidRPr="00BE7F54">
        <w:rPr>
          <w:rFonts w:ascii="Times New Roman" w:hAnsi="Times New Roman" w:cs="Times New Roman"/>
          <w:sz w:val="22"/>
          <w:szCs w:val="24"/>
          <w:lang w:val="en-US"/>
        </w:rPr>
        <w:t xml:space="preserve"> </w:t>
      </w:r>
      <w:r w:rsidRPr="00BE7F54">
        <w:rPr>
          <w:rFonts w:ascii="Times New Roman" w:hAnsi="Times New Roman" w:cs="Times New Roman"/>
          <w:sz w:val="24"/>
          <w:szCs w:val="24"/>
          <w:lang w:val="en-US"/>
        </w:rPr>
        <w:t xml:space="preserve">Consiliului raional </w:t>
      </w:r>
      <w:r w:rsidRPr="00BE7F54">
        <w:rPr>
          <w:rFonts w:ascii="Times New Roman" w:hAnsi="Times New Roman" w:cs="Times New Roman"/>
          <w:bCs/>
          <w:sz w:val="24"/>
          <w:szCs w:val="24"/>
          <w:lang w:val="en-US"/>
        </w:rPr>
        <w:t>Sîngerei.</w:t>
      </w:r>
    </w:p>
    <w:p w14:paraId="65A8F33E" w14:textId="77777777" w:rsidR="00BE7F54" w:rsidRPr="00BE7F54" w:rsidRDefault="00BE7F54" w:rsidP="00BE7F54">
      <w:pPr>
        <w:pStyle w:val="13"/>
        <w:numPr>
          <w:ilvl w:val="0"/>
          <w:numId w:val="33"/>
        </w:numPr>
        <w:tabs>
          <w:tab w:val="left" w:pos="709"/>
          <w:tab w:val="left" w:pos="851"/>
        </w:tabs>
        <w:ind w:left="0" w:firstLine="567"/>
        <w:jc w:val="both"/>
        <w:rPr>
          <w:rFonts w:ascii="Times New Roman" w:hAnsi="Times New Roman" w:cs="Times New Roman"/>
          <w:bCs/>
          <w:sz w:val="22"/>
          <w:szCs w:val="24"/>
          <w:lang w:val="en-US"/>
        </w:rPr>
      </w:pPr>
      <w:r w:rsidRPr="00BE7F54">
        <w:rPr>
          <w:rFonts w:ascii="Times New Roman" w:hAnsi="Times New Roman" w:cs="Times New Roman"/>
          <w:sz w:val="24"/>
          <w:lang w:val="en-US"/>
        </w:rPr>
        <w:t>Prezenta decizie poate fi contestată la Judecătoria Bălți (sediul Central, str. Hotinului, nr. 43) în termen de 30 zile de la data publicării, potrivit prevederilor Codului Administrativ al Republicii Moldova nr. 116/2018.</w:t>
      </w:r>
    </w:p>
    <w:p w14:paraId="1CD82842" w14:textId="77777777" w:rsidR="00DE573C" w:rsidRDefault="00DE573C" w:rsidP="00CE1234">
      <w:pPr>
        <w:jc w:val="both"/>
        <w:rPr>
          <w:rFonts w:eastAsia="Calibri"/>
          <w:b/>
          <w:lang w:val="en-US"/>
        </w:rPr>
      </w:pPr>
    </w:p>
    <w:p w14:paraId="530F7475" w14:textId="5AB2D172" w:rsidR="00CE1234" w:rsidRPr="0083256D" w:rsidRDefault="00AF2FA0" w:rsidP="00CE1234">
      <w:pPr>
        <w:jc w:val="both"/>
        <w:rPr>
          <w:color w:val="FF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921CE1">
        <w:rPr>
          <w:rFonts w:eastAsia="Calibri"/>
          <w:b/>
          <w:lang w:val="it-IT"/>
        </w:rPr>
        <w:t xml:space="preserve">        </w:t>
      </w:r>
      <w:r w:rsidR="001D46BE">
        <w:rPr>
          <w:rFonts w:eastAsia="Calibri"/>
          <w:b/>
          <w:lang w:val="it-IT"/>
        </w:rPr>
        <w:t xml:space="preserve"> </w:t>
      </w:r>
      <w:r w:rsidR="00D772A8" w:rsidRPr="00D772A8">
        <w:rPr>
          <w:rFonts w:eastAsia="Calibri"/>
          <w:b/>
          <w:lang w:val="it-IT"/>
        </w:rPr>
        <w:t>Alina TABARCEA</w:t>
      </w:r>
    </w:p>
    <w:p w14:paraId="0421FB35" w14:textId="77777777" w:rsidR="007971CD" w:rsidRPr="0010067B" w:rsidRDefault="007971CD" w:rsidP="00CE1234">
      <w:pPr>
        <w:tabs>
          <w:tab w:val="left" w:pos="1860"/>
        </w:tabs>
        <w:jc w:val="both"/>
        <w:rPr>
          <w:rFonts w:eastAsia="Calibri"/>
          <w:b/>
          <w:sz w:val="20"/>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0C8BD343" w14:textId="5ECE79E2" w:rsidR="001952DD" w:rsidRDefault="001D46BE" w:rsidP="003A3021">
      <w:pPr>
        <w:tabs>
          <w:tab w:val="left" w:pos="1860"/>
        </w:tabs>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13FF21BC" w14:textId="77777777" w:rsidR="0046729C" w:rsidRDefault="0046729C" w:rsidP="00282376">
      <w:pPr>
        <w:pStyle w:val="af5"/>
        <w:spacing w:before="0" w:beforeAutospacing="0" w:after="0" w:afterAutospacing="0"/>
        <w:jc w:val="right"/>
        <w:rPr>
          <w:b/>
          <w:bCs/>
          <w:color w:val="333333"/>
          <w:spacing w:val="40"/>
          <w:lang w:val="en-US"/>
        </w:rPr>
      </w:pPr>
    </w:p>
    <w:p w14:paraId="18834639" w14:textId="77777777" w:rsidR="0031605E" w:rsidRPr="006E3C9E" w:rsidRDefault="0031605E" w:rsidP="0031605E">
      <w:pPr>
        <w:rPr>
          <w:b/>
          <w:i/>
          <w:lang w:val="en-US"/>
        </w:rPr>
      </w:pPr>
      <w:r w:rsidRPr="006E3C9E">
        <w:rPr>
          <w:b/>
          <w:i/>
          <w:lang w:val="en-US"/>
        </w:rPr>
        <w:t xml:space="preserve">Conform originalului </w:t>
      </w:r>
    </w:p>
    <w:p w14:paraId="21402AA7" w14:textId="584EA5F0" w:rsidR="00BE7F54" w:rsidRDefault="0031605E" w:rsidP="0031605E">
      <w:pPr>
        <w:pStyle w:val="af5"/>
        <w:spacing w:before="0" w:beforeAutospacing="0" w:after="0" w:afterAutospacing="0"/>
        <w:jc w:val="right"/>
        <w:rPr>
          <w:b/>
          <w:bCs/>
          <w:color w:val="333333"/>
          <w:spacing w:val="40"/>
          <w:lang w:val="en-US"/>
        </w:rPr>
      </w:pPr>
      <w:r>
        <w:rPr>
          <w:b/>
          <w:lang w:val="en-US"/>
        </w:rPr>
        <w:t>Secretară</w:t>
      </w:r>
      <w:bookmarkStart w:id="0" w:name="_GoBack"/>
      <w:bookmarkEnd w:id="0"/>
      <w:r w:rsidRPr="006E3C9E">
        <w:rPr>
          <w:b/>
          <w:lang w:val="en-US"/>
        </w:rPr>
        <w:t xml:space="preserve">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35B113BF" w14:textId="77777777" w:rsidR="00BE7F54" w:rsidRDefault="00BE7F54" w:rsidP="00282376">
      <w:pPr>
        <w:pStyle w:val="af5"/>
        <w:spacing w:before="0" w:beforeAutospacing="0" w:after="0" w:afterAutospacing="0"/>
        <w:jc w:val="right"/>
        <w:rPr>
          <w:b/>
          <w:bCs/>
          <w:color w:val="333333"/>
          <w:spacing w:val="40"/>
          <w:lang w:val="en-US"/>
        </w:rPr>
      </w:pPr>
    </w:p>
    <w:p w14:paraId="654F6060" w14:textId="77777777" w:rsidR="00BE7F54" w:rsidRDefault="00BE7F54" w:rsidP="00282376">
      <w:pPr>
        <w:pStyle w:val="af5"/>
        <w:spacing w:before="0" w:beforeAutospacing="0" w:after="0" w:afterAutospacing="0"/>
        <w:jc w:val="right"/>
        <w:rPr>
          <w:b/>
          <w:bCs/>
          <w:color w:val="333333"/>
          <w:spacing w:val="40"/>
          <w:lang w:val="en-US"/>
        </w:rPr>
      </w:pPr>
    </w:p>
    <w:p w14:paraId="3131227C" w14:textId="77777777" w:rsidR="00BE7F54" w:rsidRDefault="00BE7F54" w:rsidP="00282376">
      <w:pPr>
        <w:pStyle w:val="af5"/>
        <w:spacing w:before="0" w:beforeAutospacing="0" w:after="0" w:afterAutospacing="0"/>
        <w:jc w:val="right"/>
        <w:rPr>
          <w:b/>
          <w:bCs/>
          <w:color w:val="333333"/>
          <w:spacing w:val="40"/>
          <w:lang w:val="en-US"/>
        </w:rPr>
      </w:pPr>
    </w:p>
    <w:p w14:paraId="675AE2C9" w14:textId="77777777" w:rsidR="00BE7F54" w:rsidRDefault="00BE7F54" w:rsidP="00282376">
      <w:pPr>
        <w:pStyle w:val="af5"/>
        <w:spacing w:before="0" w:beforeAutospacing="0" w:after="0" w:afterAutospacing="0"/>
        <w:jc w:val="right"/>
        <w:rPr>
          <w:b/>
          <w:bCs/>
          <w:color w:val="333333"/>
          <w:spacing w:val="40"/>
          <w:lang w:val="en-US"/>
        </w:rPr>
      </w:pPr>
    </w:p>
    <w:p w14:paraId="26EDDDE6" w14:textId="77777777" w:rsidR="00BE7F54" w:rsidRPr="00643E0E" w:rsidRDefault="00BE7F54" w:rsidP="00BE7F54">
      <w:pPr>
        <w:shd w:val="clear" w:color="auto" w:fill="FFFFFF"/>
        <w:ind w:firstLine="709"/>
        <w:jc w:val="right"/>
        <w:rPr>
          <w:b/>
          <w:i/>
          <w:sz w:val="22"/>
          <w:szCs w:val="18"/>
          <w:lang w:val="en-US"/>
        </w:rPr>
      </w:pPr>
      <w:r w:rsidRPr="00643E0E">
        <w:rPr>
          <w:b/>
          <w:i/>
          <w:sz w:val="22"/>
          <w:szCs w:val="18"/>
          <w:lang w:val="en-US"/>
        </w:rPr>
        <w:t>Anexa nr. 1</w:t>
      </w:r>
    </w:p>
    <w:p w14:paraId="0E667934" w14:textId="796533DD" w:rsidR="00BE7F54" w:rsidRPr="00643E0E" w:rsidRDefault="00BE7F54" w:rsidP="00BE7F54">
      <w:pPr>
        <w:shd w:val="clear" w:color="auto" w:fill="FFFFFF"/>
        <w:ind w:firstLine="709"/>
        <w:jc w:val="right"/>
        <w:rPr>
          <w:b/>
          <w:i/>
          <w:sz w:val="22"/>
          <w:szCs w:val="18"/>
          <w:lang w:val="en-US"/>
        </w:rPr>
      </w:pPr>
      <w:r>
        <w:rPr>
          <w:b/>
          <w:i/>
          <w:sz w:val="22"/>
          <w:szCs w:val="18"/>
          <w:lang w:val="en-US"/>
        </w:rPr>
        <w:t xml:space="preserve">la decizia nr. </w:t>
      </w:r>
      <w:r>
        <w:rPr>
          <w:b/>
          <w:i/>
          <w:sz w:val="22"/>
          <w:szCs w:val="18"/>
          <w:u w:val="single"/>
          <w:lang w:val="en-US"/>
        </w:rPr>
        <w:t>5/13</w:t>
      </w:r>
      <w:r w:rsidRPr="00643E0E">
        <w:rPr>
          <w:b/>
          <w:i/>
          <w:sz w:val="22"/>
          <w:szCs w:val="18"/>
          <w:lang w:val="en-US"/>
        </w:rPr>
        <w:t xml:space="preserve">_  </w:t>
      </w:r>
    </w:p>
    <w:p w14:paraId="0C447FA8" w14:textId="331F9A81" w:rsidR="00BE7F54" w:rsidRPr="00643E0E" w:rsidRDefault="00BE7F54" w:rsidP="00BE7F54">
      <w:pPr>
        <w:shd w:val="clear" w:color="auto" w:fill="FFFFFF"/>
        <w:ind w:firstLine="709"/>
        <w:jc w:val="right"/>
        <w:rPr>
          <w:b/>
          <w:i/>
          <w:sz w:val="22"/>
          <w:szCs w:val="18"/>
          <w:lang w:val="en-US"/>
        </w:rPr>
      </w:pPr>
      <w:r>
        <w:rPr>
          <w:b/>
          <w:i/>
          <w:sz w:val="22"/>
          <w:szCs w:val="18"/>
          <w:lang w:val="en-US"/>
        </w:rPr>
        <w:t>din „</w:t>
      </w:r>
      <w:r w:rsidRPr="00BE7F54">
        <w:rPr>
          <w:b/>
          <w:i/>
          <w:sz w:val="22"/>
          <w:szCs w:val="18"/>
          <w:u w:val="single"/>
          <w:lang w:val="en-US"/>
        </w:rPr>
        <w:t>25</w:t>
      </w:r>
      <w:r w:rsidRPr="00643E0E">
        <w:rPr>
          <w:b/>
          <w:i/>
          <w:sz w:val="22"/>
          <w:szCs w:val="18"/>
          <w:lang w:val="en-US"/>
        </w:rPr>
        <w:t>”_</w:t>
      </w:r>
      <w:r>
        <w:rPr>
          <w:b/>
          <w:i/>
          <w:sz w:val="22"/>
          <w:szCs w:val="18"/>
          <w:u w:val="single"/>
          <w:lang w:val="en-US"/>
        </w:rPr>
        <w:t>august</w:t>
      </w:r>
      <w:r w:rsidRPr="00643E0E">
        <w:rPr>
          <w:b/>
          <w:i/>
          <w:sz w:val="22"/>
          <w:szCs w:val="18"/>
          <w:lang w:val="en-US"/>
        </w:rPr>
        <w:t>_ 2025</w:t>
      </w:r>
    </w:p>
    <w:p w14:paraId="3AE2199D" w14:textId="77777777" w:rsidR="00BE7F54" w:rsidRPr="00643E0E" w:rsidRDefault="00BE7F54" w:rsidP="00BE7F54">
      <w:pPr>
        <w:shd w:val="clear" w:color="auto" w:fill="FFFFFF"/>
        <w:ind w:firstLine="709"/>
        <w:jc w:val="both"/>
        <w:rPr>
          <w:b/>
          <w:sz w:val="32"/>
          <w:lang w:val="en-US"/>
        </w:rPr>
      </w:pPr>
      <w:r w:rsidRPr="00643E0E">
        <w:rPr>
          <w:b/>
          <w:sz w:val="32"/>
          <w:lang w:val="en-US"/>
        </w:rPr>
        <w:t> </w:t>
      </w:r>
    </w:p>
    <w:p w14:paraId="0EFD5DC0" w14:textId="77777777" w:rsidR="00BE7F54" w:rsidRPr="000D43D7" w:rsidRDefault="00BE7F54" w:rsidP="00BE7F54">
      <w:pPr>
        <w:pStyle w:val="af5"/>
        <w:shd w:val="clear" w:color="auto" w:fill="FFFFFF"/>
        <w:spacing w:before="0" w:beforeAutospacing="0" w:after="0" w:afterAutospacing="0"/>
        <w:ind w:firstLine="709"/>
        <w:jc w:val="center"/>
        <w:rPr>
          <w:lang w:val="en-US"/>
        </w:rPr>
      </w:pPr>
      <w:r w:rsidRPr="000D43D7">
        <w:rPr>
          <w:rStyle w:val="a5"/>
          <w:lang w:val="en-US"/>
        </w:rPr>
        <w:t>ACORD-CADRU</w:t>
      </w:r>
    </w:p>
    <w:p w14:paraId="29024DB1" w14:textId="77777777" w:rsidR="00BE7F54" w:rsidRPr="000D43D7" w:rsidRDefault="00BE7F54" w:rsidP="00BE7F54">
      <w:pPr>
        <w:pStyle w:val="af5"/>
        <w:shd w:val="clear" w:color="auto" w:fill="FFFFFF"/>
        <w:spacing w:before="0" w:beforeAutospacing="0" w:after="0" w:afterAutospacing="0"/>
        <w:ind w:firstLine="709"/>
        <w:jc w:val="center"/>
        <w:rPr>
          <w:lang w:val="en-US"/>
        </w:rPr>
      </w:pPr>
      <w:r w:rsidRPr="000D43D7">
        <w:rPr>
          <w:rStyle w:val="a5"/>
          <w:lang w:val="en-US"/>
        </w:rPr>
        <w:t xml:space="preserve">de constituire a </w:t>
      </w:r>
      <w:r>
        <w:rPr>
          <w:rStyle w:val="a5"/>
          <w:lang w:val="en-US"/>
        </w:rPr>
        <w:t>Asociației de D</w:t>
      </w:r>
      <w:r w:rsidRPr="000D43D7">
        <w:rPr>
          <w:rStyle w:val="a5"/>
          <w:lang w:val="en-US"/>
        </w:rPr>
        <w:t>ezvoltare</w:t>
      </w:r>
    </w:p>
    <w:p w14:paraId="586B48F4" w14:textId="77777777" w:rsidR="00BE7F54" w:rsidRPr="000D43D7" w:rsidRDefault="00BE7F54" w:rsidP="00BE7F54">
      <w:pPr>
        <w:pStyle w:val="af5"/>
        <w:shd w:val="clear" w:color="auto" w:fill="FFFFFF"/>
        <w:spacing w:before="0" w:beforeAutospacing="0" w:after="0" w:afterAutospacing="0"/>
        <w:ind w:firstLine="709"/>
        <w:jc w:val="center"/>
        <w:rPr>
          <w:rFonts w:ascii="PT Serif" w:hAnsi="PT Serif"/>
          <w:b/>
          <w:color w:val="333333"/>
          <w:lang w:val="en-US"/>
        </w:rPr>
      </w:pPr>
      <w:r>
        <w:rPr>
          <w:rStyle w:val="a5"/>
          <w:lang w:val="en-US"/>
        </w:rPr>
        <w:t>I</w:t>
      </w:r>
      <w:r w:rsidRPr="000D43D7">
        <w:rPr>
          <w:rStyle w:val="a5"/>
          <w:lang w:val="en-US"/>
        </w:rPr>
        <w:t>ntercomunitară</w:t>
      </w:r>
      <w:r>
        <w:rPr>
          <w:rStyle w:val="a5"/>
          <w:lang w:val="en-US"/>
        </w:rPr>
        <w:t xml:space="preserve"> </w:t>
      </w:r>
      <w:r w:rsidRPr="000D43D7">
        <w:rPr>
          <w:b/>
          <w:bCs/>
          <w:lang w:val="en-US"/>
        </w:rPr>
        <w:t>„Sîngerei Împreună”</w:t>
      </w:r>
      <w:r w:rsidRPr="000D43D7">
        <w:rPr>
          <w:b/>
          <w:lang w:val="en-US"/>
        </w:rPr>
        <w:t xml:space="preserve">.  </w:t>
      </w:r>
    </w:p>
    <w:p w14:paraId="26DAA7B0" w14:textId="77777777" w:rsidR="00BE7F54" w:rsidRPr="0069799D" w:rsidRDefault="00BE7F54" w:rsidP="00BE7F54">
      <w:pPr>
        <w:pStyle w:val="af5"/>
        <w:shd w:val="clear" w:color="auto" w:fill="FFFFFF"/>
        <w:spacing w:before="0" w:beforeAutospacing="0" w:after="0" w:afterAutospacing="0"/>
        <w:ind w:firstLine="709"/>
        <w:jc w:val="center"/>
        <w:rPr>
          <w:lang w:val="en-US"/>
        </w:rPr>
      </w:pPr>
      <w:r w:rsidRPr="0069799D">
        <w:rPr>
          <w:rStyle w:val="a5"/>
          <w:rFonts w:ascii="PT Serif" w:hAnsi="PT Serif"/>
          <w:color w:val="333333"/>
          <w:lang w:val="en-US"/>
        </w:rPr>
        <w:t xml:space="preserve">I. </w:t>
      </w:r>
      <w:r w:rsidRPr="0069799D">
        <w:rPr>
          <w:rStyle w:val="a5"/>
          <w:lang w:val="en-US"/>
        </w:rPr>
        <w:t>DISPOZIȚII GENERALE</w:t>
      </w:r>
    </w:p>
    <w:p w14:paraId="2D5FC5C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w:t>
      </w:r>
      <w:r w:rsidRPr="00643E0E">
        <w:rPr>
          <w:lang w:val="en-US"/>
        </w:rPr>
        <w:t> Prin prezentul Acord-cadru fondatorii/membrii ,,……………….…” (denumirea unităților administrativ-teritoriale participante la fondare, IDNO, sediul) convin asupra înființării Asociației de dezvoltare intercomunitară „…………..” (denumirea) (în continuare – </w:t>
      </w:r>
      <w:r w:rsidRPr="00643E0E">
        <w:rPr>
          <w:rStyle w:val="ae"/>
          <w:lang w:val="en-US"/>
        </w:rPr>
        <w:t>Asociație</w:t>
      </w:r>
      <w:r w:rsidRPr="00643E0E">
        <w:rPr>
          <w:lang w:val="en-US"/>
        </w:rPr>
        <w:t>) în conformitate cu prevederile Legii nr.17/2023 cu privire la asociațiile de dezvoltare intercomunitară, ale Legii nr.436/2006 privind administrația publică locală, ale Legii nr. 220/2007 privind înregistrarea de stat a persoanelor juridice și întreprinzătorilor individuali, precum și ale altor acte normative.</w:t>
      </w:r>
    </w:p>
    <w:p w14:paraId="4E326D8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w:t>
      </w:r>
      <w:r w:rsidRPr="00643E0E">
        <w:rPr>
          <w:lang w:val="en-US"/>
        </w:rPr>
        <w:t> Asociația se constituie în scopul înființării, organizării, monitorizării și gestionării în comun a serviciului/serviciilor publice de ……………………….., (se indică serviciul public/serviciile publice) (în continuare – </w:t>
      </w:r>
      <w:r w:rsidRPr="00643E0E">
        <w:rPr>
          <w:rStyle w:val="ae"/>
          <w:lang w:val="en-US"/>
        </w:rPr>
        <w:t>Serviciu/Servicii</w:t>
      </w:r>
      <w:r w:rsidRPr="00643E0E">
        <w:rPr>
          <w:lang w:val="en-US"/>
        </w:rPr>
        <w:t>) în raza de competență a unităților administrativ-teritoriale membre ale Asociației, precum și în vederea realizării în comun a proiectelor de dezvoltare de interes local sau regional, inclusiv destinate înființării, modernizării și/sau dezvoltării, după caz, a infrastructurii tehnico-edilitare aferente Serviciului/Serviciilor (se va ajusta/completa de la caz la caz, în funcție de specificul fiecărei asociații și de particularitățile locale).</w:t>
      </w:r>
    </w:p>
    <w:p w14:paraId="7F9FD96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3.</w:t>
      </w:r>
      <w:r w:rsidRPr="00643E0E">
        <w:rPr>
          <w:lang w:val="en-US"/>
        </w:rPr>
        <w:t> Membrii Asociației declară că interesul comun ce stă la baza constituirii acesteia este interesul general al locuitorilor din cadrul unităților administrativ-teritoriale membre ale Asociației, pentru îmbunătățirea calității Serviciului/Serviciilor, soluționarea problemelor locale, creșterea calității vieții, precum și creșterea capacității de atragere a fondurilor pentru finanțarea investițiilor necesare în infrastructura tehnico-edilitară aferentă Serviciului/Serviciilor.</w:t>
      </w:r>
    </w:p>
    <w:p w14:paraId="3263778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4.</w:t>
      </w:r>
      <w:r w:rsidRPr="00643E0E">
        <w:rPr>
          <w:lang w:val="en-US"/>
        </w:rPr>
        <w:t> Durata de activitate a Asociației este nelimitată (după caz, se indică durata de activitate a Asociației).</w:t>
      </w:r>
    </w:p>
    <w:p w14:paraId="2CEDDB8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5.</w:t>
      </w:r>
      <w:r w:rsidRPr="00643E0E">
        <w:rPr>
          <w:lang w:val="en-US"/>
        </w:rPr>
        <w:t> În activitatea sa Asociația are următoarele obiective:</w:t>
      </w:r>
    </w:p>
    <w:p w14:paraId="3C0C71B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elaborarea și aprobarea strategiei de dezvoltare a Serviciului/Serviciilor;</w:t>
      </w:r>
    </w:p>
    <w:p w14:paraId="44732384"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asigurarea respectării cadrului normativ de reglementare specific Serviciului/Serviciilor prestate.</w:t>
      </w:r>
    </w:p>
    <w:p w14:paraId="102654F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monitorizarea derulării proiectelor de investiții în infrastructura tehnico-edilitară aferentă Serviciului/Serviciilor;</w:t>
      </w:r>
    </w:p>
    <w:p w14:paraId="29969C04"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constituirea interfeței pentru discuții și să fie un partener activ pentru autoritățile administrației publice locale în ceea ce privește aspectele de dezvoltare și de gestiune a Serviciului/Serviciilor, în scopul de a coordona politicile și acțiunile de interes general;</w:t>
      </w:r>
    </w:p>
    <w:p w14:paraId="11EC0AD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5) elaborarea și aprobarea caietului/caietelor de sarcini și regulamentului/regulamentelor Serviciului/Serviciilor;</w:t>
      </w:r>
    </w:p>
    <w:p w14:paraId="2768953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6) elaborarea și aprobarea documentației de atribuire a gestiunii, care va include obligatoriu proiectul contractului de delegare a gestiunii și anexele la acesta;</w:t>
      </w:r>
    </w:p>
    <w:p w14:paraId="7231919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7) încheierea contractului/contractelor cu operatorii de proiecte, în numele și pe seama unităților administrativ-teritoriale membre ale asociației implicate, care vor avea împreună calitatea de delegatar. În funcție de specificul activităților care formează Serviciul/Serviciile, delegatar pot fi toți membrii Asociației pentru toate activitățile sau numai o parte din aceștia pentru anumite activități;</w:t>
      </w:r>
    </w:p>
    <w:p w14:paraId="72ABE8B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8) monitorizarea executării contractului încheiat/contractelor încheiate cu operatorul/operatorii și informarea cu regularitate a membrilor săi despre aceasta;</w:t>
      </w:r>
    </w:p>
    <w:p w14:paraId="480B5C44"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9) urmărirea îndeplinirii obligațiilor asumate de operatori, îndeosebi în ceea ce privește realizarea indicatorilor de performanță, executarea lucrărilor încredințate operatorilor și calitatea Serviciului/Serviciilor furnizat(e) utilizatorilor, potrivit mandatului primit și în conformitate cu prevederile contractuale, aplicarea penalităților contractuale;</w:t>
      </w:r>
    </w:p>
    <w:p w14:paraId="76DF87E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10) identificarea și propunerea oricăror acțiuni cu privire la creșterea oportunităților de finanțare a proiectelor de investiții în infrastructura tehnico-edilitară aferentă Serviciului/Serviciilor;</w:t>
      </w:r>
    </w:p>
    <w:p w14:paraId="786E662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11) îmbunătățirea planificării investițiilor în infrastructura tehnico-edilitară aferentă Serviciului/Serviciilor.</w:t>
      </w:r>
    </w:p>
    <w:p w14:paraId="3E5235C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Obiectivele prevăzute la pct. 5 vor fi modificate în funcție de scopul Asociației, conform pct. 2.</w:t>
      </w:r>
    </w:p>
    <w:p w14:paraId="72E6932C"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II. PROPRIETATEA ASOCIAȚIEI</w:t>
      </w:r>
    </w:p>
    <w:p w14:paraId="12A8E47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6.</w:t>
      </w:r>
      <w:r w:rsidRPr="00643E0E">
        <w:rPr>
          <w:lang w:val="en-US"/>
        </w:rPr>
        <w:t> Asociația poate avea în proprietate orice bunuri, cu excepția celor interzise de lege. Proprietatea Asociației este utilizată exclusiv în vederea realizării scopurilor statutare.</w:t>
      </w:r>
    </w:p>
    <w:p w14:paraId="7450746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7.</w:t>
      </w:r>
      <w:r w:rsidRPr="00643E0E">
        <w:rPr>
          <w:lang w:val="en-US"/>
        </w:rPr>
        <w:t> Proprietatea Asociației se formează din orice surse neinterzise de lege, inclusiv din:</w:t>
      </w:r>
    </w:p>
    <w:p w14:paraId="4D8F6E5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cotizații de membru, stabilite prin hotărârea adunării generale;</w:t>
      </w:r>
    </w:p>
    <w:p w14:paraId="1288B31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granturi și donații;</w:t>
      </w:r>
    </w:p>
    <w:p w14:paraId="214AFE4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fonduri publice;</w:t>
      </w:r>
    </w:p>
    <w:p w14:paraId="550AA95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mijloace financiare obținute în urma desemnării procentuale.</w:t>
      </w:r>
    </w:p>
    <w:p w14:paraId="15102303"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8.</w:t>
      </w:r>
      <w:r w:rsidRPr="00643E0E">
        <w:rPr>
          <w:lang w:val="en-US"/>
        </w:rPr>
        <w:t> Membrii nu pot transmite Asociației în proprietate sistemele publice de gospodărie comunală, părțile componente ale sistemelor respective sau alte bunuri care fac parte din domeniul public al unității administrativ-teritoriale.</w:t>
      </w:r>
    </w:p>
    <w:p w14:paraId="271BF5D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9.</w:t>
      </w:r>
      <w:r w:rsidRPr="00643E0E">
        <w:rPr>
          <w:lang w:val="en-US"/>
        </w:rPr>
        <w:t> Sistemele publice de gospodărie comunală și/sau obiectele aferente serviciilor publice realizate în comun prin programe de investiții noi implementate prin intermediul Asociației de către unitățile administrativ-teritoriale membre devin proprietate publică a acestora conform prevederilor Legii nr.523/1999 cu privire la proprietatea publică a unităților administrativ-teritoriale și se înregistrează în registrele corespunzătoare, potrivit următoarelor reguli:</w:t>
      </w:r>
    </w:p>
    <w:p w14:paraId="76B32B7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bunurile și obiectele de infrastructură tehnico-edilitară situate exclusiv pe teritoriul unei unități administrativ-teritoriale pe care o deservesc aparțin domeniului public al acesteia;</w:t>
      </w:r>
    </w:p>
    <w:p w14:paraId="5296954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bunurile și obiectele de infrastructură tehnico-edilitară situate pe teritoriul mai multor unități administrativ-teritoriale și/sau care deservesc mai multe unități administrativ-teritoriale sunt proprietate comună a acestora dacă membrii Asociației nu au stabilit o altă modalitate de repartizare a drepturilor asupra proprietății între unitățile administrativ-teritoriale.</w:t>
      </w:r>
    </w:p>
    <w:p w14:paraId="75EA5933"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10.</w:t>
      </w:r>
      <w:r w:rsidRPr="00643E0E">
        <w:rPr>
          <w:lang w:val="en-US"/>
        </w:rPr>
        <w:t> Modalitatea de aplicare a regulilor prevăzute la pct. 9 subpct.1) și 2) se stabilește în statutul Asociației.</w:t>
      </w:r>
    </w:p>
    <w:p w14:paraId="3A6CFC8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11.</w:t>
      </w:r>
      <w:r w:rsidRPr="00643E0E">
        <w:rPr>
          <w:lang w:val="en-US"/>
        </w:rPr>
        <w:t> Asociația poartă răspundere pentru obligațiile sale cu toate bunurile ce îi aparțin cu drept de proprietate.</w:t>
      </w:r>
    </w:p>
    <w:p w14:paraId="021FA7D3"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12.</w:t>
      </w:r>
      <w:r w:rsidRPr="00643E0E">
        <w:rPr>
          <w:lang w:val="en-US"/>
        </w:rPr>
        <w:t> Proprietatea inițială a Asociației este de ………… lei, constituită din contribuția în numerar și/sau în natură a membrilor, după cum urmează:</w:t>
      </w:r>
    </w:p>
    <w:p w14:paraId="1375FDA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raionul………………..;</w:t>
      </w:r>
    </w:p>
    <w:p w14:paraId="3090CBC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municipiul/orașul/comuna/satul…………………………;</w:t>
      </w:r>
    </w:p>
    <w:p w14:paraId="3DE5A50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etc.</w:t>
      </w:r>
    </w:p>
    <w:p w14:paraId="2DF89EF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Pentru fiecare membru al Asociației se specifică în ce constă contribuția – în numerar și/sau în natură, cu indicarea în acest caz a bunurilor cu care contribuie – și valoarea contribuției (la acest punct poate fi indicată și modalitatea care a stat la baza stabilirii contribuției membrilor la formarea patrimoniului inițial, de exemplu, contribuții egale sau în funcție de numărul populației – lei/locuitor).</w:t>
      </w:r>
    </w:p>
    <w:p w14:paraId="35F71DA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13.</w:t>
      </w:r>
      <w:r w:rsidRPr="00643E0E">
        <w:rPr>
          <w:lang w:val="en-US"/>
        </w:rPr>
        <w:t> Proprietatea inițială a Asociației include și dreptul de folosință gratuită, pe termen limitat, a următoarelor bunuri aparținând domeniului public și/sau privat al membrilor, altele decât bunurile ce constituie sistemele publice aferente Serviciului/Serviciilor:</w:t>
      </w:r>
    </w:p>
    <w:p w14:paraId="64398B2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 datele de identificare ale bunului) …………… aparținând domeniului public/privat al ……………… (se indică unitatea administrativ-teritorială), conform Deciziei Consiliului local/raional/municipal ………… nr. ……. din …………… (se specifică bunurile care se dau în folosință gratuită Asociației, dacă sunt din domeniul public sau privat al unității administrativ-teritoriale, termenul pentru care sunt date în folosință, cu indicarea deciziei autorității reprezentative și deliberative a unității administrativ-teritoriale membre, prin care se aprobă darea în folosință a acestora).</w:t>
      </w:r>
    </w:p>
    <w:p w14:paraId="0E9C17D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14.</w:t>
      </w:r>
      <w:r w:rsidRPr="00643E0E">
        <w:rPr>
          <w:lang w:val="en-US"/>
        </w:rPr>
        <w:t> Formarea proprietății Asociației, în funcție de contribuția fiecărui membru, conform surselor prevăzute la pct. 7, se lasă la discreția fondatorilor/membrilor.</w:t>
      </w:r>
    </w:p>
    <w:p w14:paraId="154B16DB"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III. SURSELE DE FINANȚARE ALE ASOCIAȚIEI</w:t>
      </w:r>
    </w:p>
    <w:p w14:paraId="7CB8862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15.</w:t>
      </w:r>
      <w:r w:rsidRPr="00643E0E">
        <w:rPr>
          <w:lang w:val="en-US"/>
        </w:rPr>
        <w:t> Drept surse de finanțare ale Asociației pot fi:</w:t>
      </w:r>
    </w:p>
    <w:p w14:paraId="4E007C8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cotizațiile anuale de membru;</w:t>
      </w:r>
    </w:p>
    <w:p w14:paraId="03B5735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donațiile și/sau granturile;</w:t>
      </w:r>
    </w:p>
    <w:p w14:paraId="6316FB4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dobânzile la mijloacele financiare depuse de Asociație în conturi bancare;</w:t>
      </w:r>
    </w:p>
    <w:p w14:paraId="03B33D8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mijloacele bănești obținute de Asociație pentru serviciile prestate;</w:t>
      </w:r>
    </w:p>
    <w:p w14:paraId="0E4CDA6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5) mijloacele financiare obținute în urma desemnării procentuale;</w:t>
      </w:r>
    </w:p>
    <w:p w14:paraId="3563AA9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6) alte surse neinterzise de lege.</w:t>
      </w:r>
    </w:p>
    <w:p w14:paraId="4B9512E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16.</w:t>
      </w:r>
      <w:r w:rsidRPr="00643E0E">
        <w:rPr>
          <w:lang w:val="en-US"/>
        </w:rPr>
        <w:t> Fondurile Asociației sunt administrate de către Consiliul Asociației.</w:t>
      </w:r>
    </w:p>
    <w:p w14:paraId="3103789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17.</w:t>
      </w:r>
      <w:r w:rsidRPr="00643E0E">
        <w:rPr>
          <w:lang w:val="en-US"/>
        </w:rPr>
        <w:t> Asociația percepe o cotizație anuală de membru pentru acoperirea costurilor fixe și a altor cheltuieli ce țin de activitatea acesteia, achitată de către membrii Asociației la data sau înainte de data stabilită în statut ori în regulamentul intern.</w:t>
      </w:r>
    </w:p>
    <w:p w14:paraId="6D36340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18.</w:t>
      </w:r>
      <w:r w:rsidRPr="00643E0E">
        <w:rPr>
          <w:lang w:val="en-US"/>
        </w:rPr>
        <w:t> Suma cotizației anuale se stabilește de către adunarea generală în modul prevăzut de statutul Asociației. Suma cotizației poate fi modificată prin decizia adunării generale la solicitarea argumentată a directorului Asociației, dar nu mai des de o dată pe an.</w:t>
      </w:r>
    </w:p>
    <w:p w14:paraId="53772EC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19.</w:t>
      </w:r>
      <w:r w:rsidRPr="00643E0E">
        <w:rPr>
          <w:lang w:val="en-US"/>
        </w:rPr>
        <w:t> Mărimea cotizației anuale pentru anul ………….. (se indică anul) constituie ……… (se indică suma) lei (stabilirea mărimii cotizației pornește de la bugetul aprobat/provizoriu și se convine de membrii Asociației).</w:t>
      </w:r>
    </w:p>
    <w:p w14:paraId="1E4AB60E"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IV. DISPOZIȚII FINALE ȘI TRANZITORII</w:t>
      </w:r>
    </w:p>
    <w:p w14:paraId="3336F32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20.</w:t>
      </w:r>
      <w:r w:rsidRPr="00643E0E">
        <w:rPr>
          <w:lang w:val="en-US"/>
        </w:rPr>
        <w:t> Pentru transmiterea/depunerea/expedierea documentelor și desfășurarea altor proceduri necesare pentru înregistrarea de stat a Asociației  se împuternicește dl/dna ……………………., cetățean(ă) …………………., domiciliat(a) în ………………………..., titular(ă) al/a buletinului de identitate, seria ……………..., nr. …………., eliberat de ……………….. la data de …………  .</w:t>
      </w:r>
    </w:p>
    <w:p w14:paraId="5E1BF91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21.</w:t>
      </w:r>
      <w:r w:rsidRPr="00643E0E">
        <w:rPr>
          <w:lang w:val="en-US"/>
        </w:rPr>
        <w:t> Asociația se înregistrează în modul stabilit în Legea nr. 17/2023 privind asociațiile de dezvoltare intercomunitară, în Legea  nr.220/2007 privind înregistrarea de stat a persoanelor juridice și întreprinzătorilor individuali, precum și în alte acte normative.</w:t>
      </w:r>
    </w:p>
    <w:p w14:paraId="7230995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22.</w:t>
      </w:r>
      <w:r w:rsidRPr="00643E0E">
        <w:rPr>
          <w:lang w:val="en-US"/>
        </w:rPr>
        <w:t> În cazul comasării sau decomasării unităților administrativ-teritoriale membre ale Asociației, succesiunea în drepturi și obligații ale acestora are loc prin preluarea de către noile unități administrativ-teritoriale a calității de membru al Asociației, în modul stabilit de legislație.</w:t>
      </w:r>
    </w:p>
    <w:p w14:paraId="4D7857B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Prezentul Acord-cadru al Asociației ………………. (se indică denumirea) a fost semnat la data de …………….., în ………………….. exemplare (se indică cu litere numărul de exemplare originale), de către:</w:t>
      </w:r>
    </w:p>
    <w:p w14:paraId="1CCA7DC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fondatorii/membrii Asociației:</w:t>
      </w:r>
    </w:p>
    <w:p w14:paraId="1F47CA6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raionul ........................................., prin Consiliul raional ............................................., cu sediul în orașul/municipiul ........................, str. ......., nr. ......,  reprezentat de ......................., în calitate de președinte al Consiliului raional .................., împuternicit în acest scop prin Decizia Consiliului raional ........ nr. ..... din ............. (se include doar dacă în rândul membrilor Asociației de dezvoltare intercomunitară se regăsește/regăsesc și raionul/raioanele);    </w:t>
      </w:r>
    </w:p>
    <w:p w14:paraId="202DABF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municipiul/orașul/comuna/satul ............................................................, prin Consiliul local al ..........................., cu sediul în ................, str. ................, nr. …….., raionul ............., reprezentat de .............., în calitate de primar(ă), împuternicit(ă) în acest scop prin Decizia Consiliului local ........... nr. ..... din...;</w:t>
      </w:r>
    </w:p>
    <w:p w14:paraId="132AD99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(se completează în funcție de lista membrilor fondatori)</w:t>
      </w:r>
    </w:p>
    <w:p w14:paraId="6DE9DB1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Semnatari:</w:t>
      </w:r>
    </w:p>
    <w:p w14:paraId="3F877A9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raionul ......................, prin președintele Consiliului raional ……………………,</w:t>
      </w:r>
    </w:p>
    <w:p w14:paraId="4B75EBE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                                                                                            (semnătura și ștampila)</w:t>
      </w:r>
    </w:p>
    <w:p w14:paraId="05E81E5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municipiul/orașul/comuna/satul ......................, prin primarul ............................</w:t>
      </w:r>
    </w:p>
    <w:p w14:paraId="34DFC6A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                                                                                           (semnătura și ștampila)</w:t>
      </w:r>
    </w:p>
    <w:p w14:paraId="07D46AC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(se completează în funcție de lista membrilor fondatori)</w:t>
      </w:r>
    </w:p>
    <w:p w14:paraId="7B112F0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 </w:t>
      </w:r>
    </w:p>
    <w:p w14:paraId="5D461E78" w14:textId="77777777" w:rsidR="00BE7F54" w:rsidRDefault="00BE7F54" w:rsidP="00BE7F54">
      <w:pPr>
        <w:pStyle w:val="af5"/>
        <w:shd w:val="clear" w:color="auto" w:fill="FFFFFF"/>
        <w:spacing w:before="0" w:beforeAutospacing="0" w:after="0" w:afterAutospacing="0"/>
        <w:ind w:firstLine="709"/>
        <w:jc w:val="right"/>
        <w:rPr>
          <w:lang w:val="en-US"/>
        </w:rPr>
      </w:pPr>
    </w:p>
    <w:p w14:paraId="660BD668" w14:textId="77777777" w:rsidR="00BE7F54" w:rsidRDefault="00BE7F54" w:rsidP="00BE7F54">
      <w:pPr>
        <w:pStyle w:val="af5"/>
        <w:shd w:val="clear" w:color="auto" w:fill="FFFFFF"/>
        <w:spacing w:before="0" w:beforeAutospacing="0" w:after="0" w:afterAutospacing="0"/>
        <w:ind w:firstLine="709"/>
        <w:jc w:val="right"/>
        <w:rPr>
          <w:lang w:val="en-US"/>
        </w:rPr>
      </w:pPr>
    </w:p>
    <w:p w14:paraId="6F2D3470" w14:textId="77777777" w:rsidR="00BE7F54" w:rsidRDefault="00BE7F54" w:rsidP="00BE7F54">
      <w:pPr>
        <w:pStyle w:val="af5"/>
        <w:shd w:val="clear" w:color="auto" w:fill="FFFFFF"/>
        <w:spacing w:before="0" w:beforeAutospacing="0" w:after="0" w:afterAutospacing="0"/>
        <w:ind w:firstLine="709"/>
        <w:jc w:val="right"/>
        <w:rPr>
          <w:lang w:val="en-US"/>
        </w:rPr>
      </w:pPr>
    </w:p>
    <w:p w14:paraId="344192AA" w14:textId="77777777" w:rsidR="00BE7F54" w:rsidRDefault="00BE7F54" w:rsidP="00BE7F54">
      <w:pPr>
        <w:pStyle w:val="af5"/>
        <w:shd w:val="clear" w:color="auto" w:fill="FFFFFF"/>
        <w:spacing w:before="0" w:beforeAutospacing="0" w:after="0" w:afterAutospacing="0"/>
        <w:ind w:firstLine="709"/>
        <w:jc w:val="right"/>
        <w:rPr>
          <w:lang w:val="en-US"/>
        </w:rPr>
      </w:pPr>
    </w:p>
    <w:p w14:paraId="52A465D7" w14:textId="77777777" w:rsidR="00BE7F54" w:rsidRDefault="00BE7F54" w:rsidP="00BE7F54">
      <w:pPr>
        <w:pStyle w:val="af5"/>
        <w:shd w:val="clear" w:color="auto" w:fill="FFFFFF"/>
        <w:spacing w:before="0" w:beforeAutospacing="0" w:after="0" w:afterAutospacing="0"/>
        <w:ind w:firstLine="709"/>
        <w:jc w:val="right"/>
        <w:rPr>
          <w:lang w:val="en-US"/>
        </w:rPr>
      </w:pPr>
    </w:p>
    <w:p w14:paraId="07E3BA08" w14:textId="77777777" w:rsidR="00BE7F54" w:rsidRDefault="00BE7F54" w:rsidP="00BE7F54">
      <w:pPr>
        <w:pStyle w:val="af5"/>
        <w:shd w:val="clear" w:color="auto" w:fill="FFFFFF"/>
        <w:spacing w:before="0" w:beforeAutospacing="0" w:after="0" w:afterAutospacing="0"/>
        <w:ind w:firstLine="709"/>
        <w:jc w:val="right"/>
        <w:rPr>
          <w:lang w:val="en-US"/>
        </w:rPr>
      </w:pPr>
    </w:p>
    <w:p w14:paraId="46647EFA" w14:textId="77777777" w:rsidR="00BE7F54" w:rsidRDefault="00BE7F54" w:rsidP="00BE7F54">
      <w:pPr>
        <w:pStyle w:val="af5"/>
        <w:shd w:val="clear" w:color="auto" w:fill="FFFFFF"/>
        <w:spacing w:before="0" w:beforeAutospacing="0" w:after="0" w:afterAutospacing="0"/>
        <w:ind w:firstLine="709"/>
        <w:jc w:val="right"/>
        <w:rPr>
          <w:lang w:val="en-US"/>
        </w:rPr>
      </w:pPr>
    </w:p>
    <w:p w14:paraId="18680DE5" w14:textId="77777777" w:rsidR="00BE7F54" w:rsidRDefault="00BE7F54" w:rsidP="00BE7F54">
      <w:pPr>
        <w:pStyle w:val="af5"/>
        <w:shd w:val="clear" w:color="auto" w:fill="FFFFFF"/>
        <w:spacing w:before="0" w:beforeAutospacing="0" w:after="0" w:afterAutospacing="0"/>
        <w:ind w:firstLine="709"/>
        <w:jc w:val="right"/>
        <w:rPr>
          <w:lang w:val="en-US"/>
        </w:rPr>
      </w:pPr>
    </w:p>
    <w:p w14:paraId="6AE9D232" w14:textId="77777777" w:rsidR="00BE7F54" w:rsidRDefault="00BE7F54" w:rsidP="00BE7F54">
      <w:pPr>
        <w:pStyle w:val="af5"/>
        <w:shd w:val="clear" w:color="auto" w:fill="FFFFFF"/>
        <w:spacing w:before="0" w:beforeAutospacing="0" w:after="0" w:afterAutospacing="0"/>
        <w:ind w:firstLine="709"/>
        <w:jc w:val="right"/>
        <w:rPr>
          <w:lang w:val="en-US"/>
        </w:rPr>
      </w:pPr>
    </w:p>
    <w:p w14:paraId="2731B75C" w14:textId="77777777" w:rsidR="00BE7F54" w:rsidRDefault="00BE7F54" w:rsidP="00BE7F54">
      <w:pPr>
        <w:pStyle w:val="af5"/>
        <w:shd w:val="clear" w:color="auto" w:fill="FFFFFF"/>
        <w:spacing w:before="0" w:beforeAutospacing="0" w:after="0" w:afterAutospacing="0"/>
        <w:ind w:firstLine="709"/>
        <w:jc w:val="right"/>
        <w:rPr>
          <w:lang w:val="en-US"/>
        </w:rPr>
      </w:pPr>
    </w:p>
    <w:p w14:paraId="39540D2E" w14:textId="77777777" w:rsidR="00BE7F54" w:rsidRDefault="00BE7F54" w:rsidP="00BE7F54">
      <w:pPr>
        <w:pStyle w:val="af5"/>
        <w:shd w:val="clear" w:color="auto" w:fill="FFFFFF"/>
        <w:spacing w:before="0" w:beforeAutospacing="0" w:after="0" w:afterAutospacing="0"/>
        <w:ind w:firstLine="709"/>
        <w:jc w:val="right"/>
        <w:rPr>
          <w:lang w:val="en-US"/>
        </w:rPr>
      </w:pPr>
    </w:p>
    <w:p w14:paraId="14BE1B08" w14:textId="5F1FFBD2" w:rsidR="00BE7F54" w:rsidRPr="00643E0E" w:rsidRDefault="00BE7F54" w:rsidP="00BE7F54">
      <w:pPr>
        <w:shd w:val="clear" w:color="auto" w:fill="FFFFFF"/>
        <w:ind w:firstLine="709"/>
        <w:jc w:val="right"/>
        <w:rPr>
          <w:b/>
          <w:i/>
          <w:sz w:val="22"/>
          <w:szCs w:val="18"/>
          <w:lang w:val="en-US"/>
        </w:rPr>
      </w:pPr>
      <w:r w:rsidRPr="00643E0E">
        <w:rPr>
          <w:b/>
          <w:i/>
          <w:sz w:val="22"/>
          <w:szCs w:val="18"/>
          <w:lang w:val="en-US"/>
        </w:rPr>
        <w:t xml:space="preserve">Anexa nr. </w:t>
      </w:r>
      <w:r>
        <w:rPr>
          <w:b/>
          <w:i/>
          <w:sz w:val="22"/>
          <w:szCs w:val="18"/>
          <w:lang w:val="en-US"/>
        </w:rPr>
        <w:t>2</w:t>
      </w:r>
    </w:p>
    <w:p w14:paraId="5C1FC32B" w14:textId="690C9D99" w:rsidR="00BE7F54" w:rsidRPr="00643E0E" w:rsidRDefault="00BE7F54" w:rsidP="00BE7F54">
      <w:pPr>
        <w:shd w:val="clear" w:color="auto" w:fill="FFFFFF"/>
        <w:ind w:firstLine="709"/>
        <w:jc w:val="right"/>
        <w:rPr>
          <w:b/>
          <w:i/>
          <w:sz w:val="22"/>
          <w:szCs w:val="18"/>
          <w:lang w:val="en-US"/>
        </w:rPr>
      </w:pPr>
      <w:r>
        <w:rPr>
          <w:b/>
          <w:i/>
          <w:sz w:val="22"/>
          <w:szCs w:val="18"/>
          <w:lang w:val="en-US"/>
        </w:rPr>
        <w:t xml:space="preserve">la decizia nr. </w:t>
      </w:r>
      <w:r>
        <w:rPr>
          <w:b/>
          <w:i/>
          <w:sz w:val="22"/>
          <w:szCs w:val="18"/>
          <w:u w:val="single"/>
          <w:lang w:val="en-US"/>
        </w:rPr>
        <w:t>5/13</w:t>
      </w:r>
      <w:r w:rsidRPr="00643E0E">
        <w:rPr>
          <w:b/>
          <w:i/>
          <w:sz w:val="22"/>
          <w:szCs w:val="18"/>
          <w:lang w:val="en-US"/>
        </w:rPr>
        <w:t xml:space="preserve">  </w:t>
      </w:r>
    </w:p>
    <w:p w14:paraId="10CE2845" w14:textId="07C7964D" w:rsidR="00BE7F54" w:rsidRPr="00643E0E" w:rsidRDefault="00BE7F54" w:rsidP="00BE7F54">
      <w:pPr>
        <w:shd w:val="clear" w:color="auto" w:fill="FFFFFF"/>
        <w:ind w:firstLine="709"/>
        <w:jc w:val="right"/>
        <w:rPr>
          <w:b/>
          <w:sz w:val="28"/>
          <w:lang w:val="en-US"/>
        </w:rPr>
      </w:pPr>
      <w:r>
        <w:rPr>
          <w:b/>
          <w:i/>
          <w:sz w:val="22"/>
          <w:szCs w:val="18"/>
          <w:lang w:val="en-US"/>
        </w:rPr>
        <w:t>din „</w:t>
      </w:r>
      <w:r w:rsidRPr="00BE7F54">
        <w:rPr>
          <w:b/>
          <w:i/>
          <w:sz w:val="22"/>
          <w:szCs w:val="18"/>
          <w:u w:val="single"/>
          <w:lang w:val="en-US"/>
        </w:rPr>
        <w:t>25</w:t>
      </w:r>
      <w:r>
        <w:rPr>
          <w:b/>
          <w:i/>
          <w:sz w:val="22"/>
          <w:szCs w:val="18"/>
          <w:lang w:val="en-US"/>
        </w:rPr>
        <w:t>”_</w:t>
      </w:r>
      <w:r>
        <w:rPr>
          <w:b/>
          <w:i/>
          <w:sz w:val="22"/>
          <w:szCs w:val="18"/>
          <w:u w:val="single"/>
          <w:lang w:val="en-US"/>
        </w:rPr>
        <w:t>august</w:t>
      </w:r>
      <w:r w:rsidRPr="00643E0E">
        <w:rPr>
          <w:b/>
          <w:i/>
          <w:sz w:val="22"/>
          <w:szCs w:val="18"/>
          <w:lang w:val="en-US"/>
        </w:rPr>
        <w:t>_ 2025</w:t>
      </w:r>
      <w:r w:rsidRPr="00643E0E">
        <w:rPr>
          <w:b/>
          <w:sz w:val="28"/>
          <w:lang w:val="en-US"/>
        </w:rPr>
        <w:t> </w:t>
      </w:r>
    </w:p>
    <w:p w14:paraId="4FEB965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 </w:t>
      </w:r>
    </w:p>
    <w:p w14:paraId="1BF44993"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STATUTUL-CADRU</w:t>
      </w:r>
    </w:p>
    <w:p w14:paraId="05B75370" w14:textId="77777777" w:rsidR="00BE7F54" w:rsidRPr="00643E0E" w:rsidRDefault="00BE7F54" w:rsidP="00BE7F54">
      <w:pPr>
        <w:pStyle w:val="af5"/>
        <w:shd w:val="clear" w:color="auto" w:fill="FFFFFF"/>
        <w:tabs>
          <w:tab w:val="left" w:pos="8505"/>
        </w:tabs>
        <w:spacing w:before="0" w:beforeAutospacing="0" w:after="0" w:afterAutospacing="0"/>
        <w:ind w:firstLine="709"/>
        <w:jc w:val="center"/>
        <w:rPr>
          <w:lang w:val="en-US"/>
        </w:rPr>
      </w:pPr>
      <w:r>
        <w:rPr>
          <w:rStyle w:val="a5"/>
          <w:lang w:val="en-US"/>
        </w:rPr>
        <w:t>al Asociației de D</w:t>
      </w:r>
      <w:r w:rsidRPr="00643E0E">
        <w:rPr>
          <w:rStyle w:val="a5"/>
          <w:lang w:val="en-US"/>
        </w:rPr>
        <w:t xml:space="preserve">ezvoltare </w:t>
      </w:r>
      <w:r>
        <w:rPr>
          <w:rStyle w:val="a5"/>
          <w:lang w:val="en-US"/>
        </w:rPr>
        <w:t>I</w:t>
      </w:r>
      <w:r w:rsidRPr="00643E0E">
        <w:rPr>
          <w:rStyle w:val="a5"/>
          <w:lang w:val="en-US"/>
        </w:rPr>
        <w:t>ntercomunitară</w:t>
      </w:r>
      <w:r>
        <w:rPr>
          <w:rStyle w:val="a5"/>
          <w:lang w:val="en-US"/>
        </w:rPr>
        <w:t xml:space="preserve"> </w:t>
      </w:r>
      <w:r w:rsidRPr="000D43D7">
        <w:rPr>
          <w:b/>
          <w:bCs/>
          <w:lang w:val="en-US"/>
        </w:rPr>
        <w:t>„Sîngerei Împreună”</w:t>
      </w:r>
    </w:p>
    <w:p w14:paraId="6508AAA7"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I. DISPOZIȚII GENERALE</w:t>
      </w:r>
    </w:p>
    <w:p w14:paraId="1887C700"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w:t>
      </w:r>
      <w:r w:rsidRPr="00643E0E">
        <w:rPr>
          <w:lang w:val="en-US"/>
        </w:rPr>
        <w:t> Asociația de dezvoltare intercomunitară .................... (se indică denumirea) (în continuare – </w:t>
      </w:r>
      <w:r w:rsidRPr="00643E0E">
        <w:rPr>
          <w:rStyle w:val="ae"/>
          <w:lang w:val="en-US"/>
        </w:rPr>
        <w:t>Asociație</w:t>
      </w:r>
      <w:r w:rsidRPr="00643E0E">
        <w:rPr>
          <w:lang w:val="en-US"/>
        </w:rPr>
        <w:t>) este o asociație nonprofit, apolitică, cu statut de persoană juridică, înființată, în condițiile legii, în vederea realizării în comun a proiectelor de dezvoltare de interes local sau regional, precum și în vederea furnizării/prestării în comun a serviciilor publice.</w:t>
      </w:r>
    </w:p>
    <w:p w14:paraId="2BEA07E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w:t>
      </w:r>
      <w:r w:rsidRPr="00643E0E">
        <w:rPr>
          <w:lang w:val="en-US"/>
        </w:rPr>
        <w:t> Denumirea completă este Asociația de dezvoltare intercomunitară ………………………….. (denumirea).</w:t>
      </w:r>
    </w:p>
    <w:p w14:paraId="4C3E8FB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3.</w:t>
      </w:r>
      <w:r w:rsidRPr="00643E0E">
        <w:rPr>
          <w:lang w:val="en-US"/>
        </w:rPr>
        <w:t> Sediul Asociației se află ................... (adresa). Sediul Asociației poate fi schimbat în orice alt loc aflat în raza unităților administrativ-teritoriale membre, în baza hotărârii adunării generale sau a Consiliului Asociației (în continuare – </w:t>
      </w:r>
      <w:r w:rsidRPr="00643E0E">
        <w:rPr>
          <w:rStyle w:val="ae"/>
          <w:lang w:val="en-US"/>
        </w:rPr>
        <w:t>Consiliu</w:t>
      </w:r>
      <w:r w:rsidRPr="00643E0E">
        <w:rPr>
          <w:lang w:val="en-US"/>
        </w:rPr>
        <w:t>), în conformitate cu prevederile statutului acesteia.</w:t>
      </w:r>
    </w:p>
    <w:p w14:paraId="171B8AE4"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4.</w:t>
      </w:r>
      <w:r w:rsidRPr="00643E0E">
        <w:rPr>
          <w:lang w:val="en-US"/>
        </w:rPr>
        <w:t> Durata de activitate a Asociației este nelimitată (după caz, se indică durata de activitate a Asociației).</w:t>
      </w:r>
    </w:p>
    <w:p w14:paraId="16ABFD89"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II. SCOPUL ȘI OBIECTIVELE ASOCIAȚIEI</w:t>
      </w:r>
    </w:p>
    <w:p w14:paraId="5F2A26C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5.</w:t>
      </w:r>
      <w:r w:rsidRPr="00643E0E">
        <w:rPr>
          <w:lang w:val="en-US"/>
        </w:rPr>
        <w:t> Asociația se constituie în scopul înființării, organizării, monitorizării și gestionării în comun a serviciului/serviciilor publice de ..................... (se indică serviciul public/serviciile publice) (în continuare –  </w:t>
      </w:r>
      <w:r w:rsidRPr="00643E0E">
        <w:rPr>
          <w:rStyle w:val="ae"/>
          <w:lang w:val="en-US"/>
        </w:rPr>
        <w:t>Serviciu/Servicii</w:t>
      </w:r>
      <w:r w:rsidRPr="00643E0E">
        <w:rPr>
          <w:lang w:val="en-US"/>
        </w:rPr>
        <w:t>), în raza de competență a unităților administrativ-teritoriale membre, precum și în vederea realizării în comun a proiectelor de dezvoltare de interes local sau regional, inclusiv destinate înființării, modernizării și/sau dezvoltării, după caz, a infrastructurii tehnico-edilitare aferente Serviciului/Serviciilor (acest punct se va ajusta/completa de la caz la caz, în funcție de specificul fiecărei asociații și de particularitățile locale).</w:t>
      </w:r>
    </w:p>
    <w:p w14:paraId="6F1F122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6.</w:t>
      </w:r>
      <w:r w:rsidRPr="00643E0E">
        <w:rPr>
          <w:lang w:val="en-US"/>
        </w:rPr>
        <w:t> În activitatea sa Asociația are următoarele obiective:</w:t>
      </w:r>
    </w:p>
    <w:p w14:paraId="160895A0"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elaborarea și aprobarea strategiei de dezvoltare a Serviciului/Serviciilor;</w:t>
      </w:r>
    </w:p>
    <w:p w14:paraId="6260CFC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asigurarea respectării cadrului normativ de reglementare specific Serviciului/Serviciilor publice prestate;</w:t>
      </w:r>
    </w:p>
    <w:p w14:paraId="3710B98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monitorizarea derulării proiectelor de investiții în infrastructura tehnico-edilitară aferentă Serviciului/Serviciilor;</w:t>
      </w:r>
    </w:p>
    <w:p w14:paraId="17AB140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constituirea interfeței pentru discuții și să fie un partener activ pentru autoritățile administrației publice locale în ceea ce privește aspectele de dezvoltare și de gestiune a Serviciului/Serviciilor, în scopul de a coordona politicile și acțiunile de interes general;</w:t>
      </w:r>
    </w:p>
    <w:p w14:paraId="192C97D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5) elaborarea și aprobarea caietului/caietelor de sarcini și regulamentului/regulamentelor Serviciului/Serviciilor;</w:t>
      </w:r>
    </w:p>
    <w:p w14:paraId="5ECA6654"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6) elaborarea și aprobarea documentației de atribuire a gestiunii, care va include obligatoriu proiectul contractului de delegare a gestiunii ce urmează a fi atribuit și anexele obligatorii la acesta;</w:t>
      </w:r>
    </w:p>
    <w:p w14:paraId="15C4801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7) încheierea contractului/contractelor cu operatorii, în numele și pe seama unităților administrativ-teritoriale membre implicate, care vor avea împreună calitatea de delegatar. În funcție de specificul activităților care formează Serviciul/Serviciile, delegatar pot fi toți membrii Asociației pentru toate activitățile sau numai o parte din aceștia pentru anumite activități;</w:t>
      </w:r>
    </w:p>
    <w:p w14:paraId="2E7257C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8) monitorizarea executării contractului încheiat/contractelor încheiate cu operatorul/operatorii și informarea cu regularitate a membrilor săi despre aceasta;</w:t>
      </w:r>
    </w:p>
    <w:p w14:paraId="739D74C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9) urmărirea îndeplinirii obligațiilor asumate de operatori, îndeosebi în ceea ce privește realizarea indicatorilor de performanță, executarea lucrărilor încredințate operatorilor și calitatea Serviciului/Serviciilor furnizat(e) utilizatorilor, potrivit mandatului primit și în conformitate cu prevederile contractuale, aplicarea penalităților contractuale;</w:t>
      </w:r>
    </w:p>
    <w:p w14:paraId="7A97000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10) identificarea și propunerea oricăror acțiuni cu privire la creșterea oportunităților de finanțare a proiectelor de investiții în infrastructura tehnico-edilitară aferentă Serviciului/Serviciilor;</w:t>
      </w:r>
    </w:p>
    <w:p w14:paraId="0DE96D8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11) îmbunătățirea planificării investițiilor în infrastructura tehnico-edilitară aferentă Serviciului/Serviciilor (obiectivele prevăzute la acest punct vor fi modificate/completate în funcție de scopul Asociației, de condițiile specifice Serviciului/Serviciilor și de particularitățile locale).</w:t>
      </w:r>
    </w:p>
    <w:p w14:paraId="4F1CA60B"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III. ORGANELE DE CONDUCERE ȘI CONTROL</w:t>
      </w:r>
    </w:p>
    <w:p w14:paraId="191ADC73"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7.</w:t>
      </w:r>
      <w:r w:rsidRPr="00643E0E">
        <w:rPr>
          <w:lang w:val="en-US"/>
        </w:rPr>
        <w:t> Organele de conducere și control ale Asociației:</w:t>
      </w:r>
    </w:p>
    <w:p w14:paraId="3687E33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adunarea generală;</w:t>
      </w:r>
    </w:p>
    <w:p w14:paraId="1623D094"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Consiliul;</w:t>
      </w:r>
    </w:p>
    <w:p w14:paraId="7705885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comisia de cenzori;</w:t>
      </w:r>
    </w:p>
    <w:p w14:paraId="2A4B815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directorul.</w:t>
      </w:r>
    </w:p>
    <w:p w14:paraId="2DAEA30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8.</w:t>
      </w:r>
      <w:r w:rsidRPr="00643E0E">
        <w:rPr>
          <w:lang w:val="en-US"/>
        </w:rPr>
        <w:t> Adunarea generală este organul suprem de conducere al Asociației, format din reprezentanții tuturor unităților administrativ-teritoriale membre, desemnați prin deciziile consiliilor locale ale acestora.</w:t>
      </w:r>
    </w:p>
    <w:p w14:paraId="1FB1200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9.</w:t>
      </w:r>
      <w:r w:rsidRPr="00643E0E">
        <w:rPr>
          <w:lang w:val="en-US"/>
        </w:rPr>
        <w:t> Adunarea generală are următoarele competențe exclusive:</w:t>
      </w:r>
    </w:p>
    <w:p w14:paraId="6925A5B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aprobarea strategiei de dezvoltare a Asociației și definirea direcțiilor prioritare de activitate ale acesteia;</w:t>
      </w:r>
    </w:p>
    <w:p w14:paraId="645472F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modificarea statutului Asociației;</w:t>
      </w:r>
    </w:p>
    <w:p w14:paraId="16CC559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aprobarea hotărârii privind aderarea noilor membri, precum și retragerea sau excluderea acestora din Asociație;</w:t>
      </w:r>
    </w:p>
    <w:p w14:paraId="37FD2B9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alegerea și revocarea membrilor Consiliului și ai comisiei de cenzori;</w:t>
      </w:r>
    </w:p>
    <w:p w14:paraId="067F467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5) stabilirea cuantumului cotizației de membru;</w:t>
      </w:r>
    </w:p>
    <w:p w14:paraId="5BBECC3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6) aprobarea situațiilor financiare anuale, a rapoartelor de activitate, a rapoartelor cu privire la venituri și cheltuieli, a rapoartelor anuale ale Consiliului, ale comisiei de cenzori și ale directorului;</w:t>
      </w:r>
    </w:p>
    <w:p w14:paraId="41AD78C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7) aprobarea bugetului, planului de activitate și planului financiar anual;</w:t>
      </w:r>
    </w:p>
    <w:p w14:paraId="36FE59F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8) aprobarea vânzării, gajării sau ipotecării bunurilor aflate în proprietatea Asociației, precum și aprobarea achiziționării bunurilor și a serviciilor a căror valoare de piață constituie peste 25% din valoarea activelor nete ale Asociației, conform ultimei situații financiare, sau depășește 400000 de lei;</w:t>
      </w:r>
    </w:p>
    <w:p w14:paraId="56CED22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9) aprobarea contractării de împrumuturi, credite sau a altor angajamente financiare de către Asociație ori stabilirea unor limite pentru acestea, în funcție de interesele Asociației;</w:t>
      </w:r>
    </w:p>
    <w:p w14:paraId="5761893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10) adoptarea organigramei, efectivului-limită, schemei de încadrare și regulamentelor interne ale Asociației;</w:t>
      </w:r>
    </w:p>
    <w:p w14:paraId="53DB169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11) adoptarea deciziei de reorganizare și de lichidare a Asociației;</w:t>
      </w:r>
    </w:p>
    <w:p w14:paraId="16FF985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12) confirmarea rezultatelor concursului organizat de către Consiliu pentru ocuparea funcțiilor de director și de contabil-șef și mandatarea Consiliului să numească în funcțiile respective câștigătorii concursului;</w:t>
      </w:r>
    </w:p>
    <w:p w14:paraId="668445D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13) soluționarea oricărei alte probleme pentru care statutul cere aprobarea adunării generale.</w:t>
      </w:r>
    </w:p>
    <w:p w14:paraId="7B78ACE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10.</w:t>
      </w:r>
      <w:r w:rsidRPr="00643E0E">
        <w:rPr>
          <w:lang w:val="en-US"/>
        </w:rPr>
        <w:t> Adunarea generală este deliberativă dacă la ea participă două treimi din numărul membrilor Asociației. Hotărârile se aprobă cu majoritatea voturilor membrilor prezenți la adunare. Dacă la prima convocare cvorumul nu este asigurat, adunarea generală se convoacă pentru o dată ulterioară, care nu poate fi mai târziu de 15 zile de la data stabilită pentru prima convocare. La a doua convocare a adunării generale cvorumul nu este necesar, iar hotărârile se adoptă cu majoritatea voturilor asociaților prezenți.</w:t>
      </w:r>
    </w:p>
    <w:p w14:paraId="5F8D617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11.</w:t>
      </w:r>
      <w:r w:rsidRPr="00643E0E">
        <w:rPr>
          <w:lang w:val="en-US"/>
        </w:rPr>
        <w:t> Pentru a fi valabile, hotărârile adunării generale adoptate în vederea exercitării atribuțiilor prevăzute la pct.9 subpct.1), 2) și 11) și pct. 66 subpct. 2) se adoptă în prezența tuturor membrilor și cu votul favorabil a cel puțin jumătate din numărul membrilor, care reprezintă cel puțin două treimi din numărul total al populației tuturor unităților administrativ-teritoriale membre, ori a cel puțin două treimi din numărul membrilor care reprezintă cel puțin jumătate din numărul total al populației tuturor unităților administrativ-teritoriale membre (pct.10 și 11 care prevăd cvorumul și modalitatea de adoptare a deciziilor pot fi ajustate/modificate după cum decid membrii Asociației).</w:t>
      </w:r>
    </w:p>
    <w:p w14:paraId="4DE227A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 </w:t>
      </w:r>
      <w:r w:rsidRPr="00643E0E">
        <w:rPr>
          <w:rStyle w:val="a5"/>
          <w:lang w:val="en-US"/>
        </w:rPr>
        <w:t>12.</w:t>
      </w:r>
      <w:r w:rsidRPr="00643E0E">
        <w:rPr>
          <w:lang w:val="en-US"/>
        </w:rPr>
        <w:t> Fiecare membru al Asociației dispune de un singur vot egal în cadrul adunării generale.</w:t>
      </w:r>
    </w:p>
    <w:p w14:paraId="78189F7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13.</w:t>
      </w:r>
      <w:r w:rsidRPr="00643E0E">
        <w:rPr>
          <w:lang w:val="en-US"/>
        </w:rPr>
        <w:t> Competența adunării generale de adoptare a hotărârilor, atribuită prin Legea nr.17/2023 cu privire la asociațiile de dezvoltare intercomunitară și prin statutul Asociației, nu poate fi delegată unui alt organ al Asociației. Adunarea generală poate adopta hotărâri doar privind chestiunile incluse în ordinea de zi. Referitor la chestiunile care nu au fost incluse în ordinea de zi, adunarea generală poate adopta hotărâri numai în cazul în care participă reprezentanții tuturor membrilor și numai în privința chestiunilor pentru care legea nu solicită un mandat special din partea consiliilor locale ale unităților administrativ-teritoriale membre ale Asociației.</w:t>
      </w:r>
    </w:p>
    <w:p w14:paraId="63AB6C7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14.</w:t>
      </w:r>
      <w:r w:rsidRPr="00643E0E">
        <w:rPr>
          <w:lang w:val="en-US"/>
        </w:rPr>
        <w:t> Adunarea generală se convoacă în ședință ordinară cel puțin o dată pe an, în baza deciziei Consiliului, conform statutului.</w:t>
      </w:r>
    </w:p>
    <w:p w14:paraId="426D7E14"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15.</w:t>
      </w:r>
      <w:r w:rsidRPr="00643E0E">
        <w:rPr>
          <w:lang w:val="en-US"/>
        </w:rPr>
        <w:t> Adunarea generală extraordinară a Asociației se convoacă:</w:t>
      </w:r>
    </w:p>
    <w:p w14:paraId="7D8AA57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la inițiativa consiliului respectiv;</w:t>
      </w:r>
    </w:p>
    <w:p w14:paraId="4AFAF57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la solicitarea comisiei de cenzori;</w:t>
      </w:r>
    </w:p>
    <w:p w14:paraId="18A890D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la solicitarea unui grup de membri ai Asociației, constituit din cel puțin o treime din numărul total de membri (în cazul asociațiilor constituite din două unități administrativ-teritoriale, adunarea generală extraordinară se convoacă la solicitarea oricărui membru).</w:t>
      </w:r>
    </w:p>
    <w:p w14:paraId="15C9F03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16.</w:t>
      </w:r>
      <w:r w:rsidRPr="00643E0E">
        <w:rPr>
          <w:lang w:val="en-US"/>
        </w:rPr>
        <w:t> În cazul în care Consiliul nu convoacă adunarea generală extraordinară conform pct. 15, aceasta se convoacă de către comisia de cenzori sau de către director.</w:t>
      </w:r>
    </w:p>
    <w:p w14:paraId="7F11FCF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17.</w:t>
      </w:r>
      <w:r w:rsidRPr="00643E0E">
        <w:rPr>
          <w:lang w:val="en-US"/>
        </w:rPr>
        <w:t> Directorul, cu cel puțin 15 zile înainte de data desfășurării adunării generale extraordinare, anunță cu privire la aceasta, în formă scrisă, fiecare membru al Asociației și/sau publică avizul respectiv în conformitate cu statutul și cu regulile interne de comunicare.</w:t>
      </w:r>
    </w:p>
    <w:p w14:paraId="70239C40"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18.</w:t>
      </w:r>
      <w:r w:rsidRPr="00643E0E">
        <w:rPr>
          <w:lang w:val="en-US"/>
        </w:rPr>
        <w:t> Consiliul este format din .......... (se indică numărul de membri) membri aleși din rândul reprezentanților adunării generale, desemnați prin vot secret.</w:t>
      </w:r>
    </w:p>
    <w:p w14:paraId="212E266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19.</w:t>
      </w:r>
      <w:r w:rsidRPr="00643E0E">
        <w:rPr>
          <w:lang w:val="en-US"/>
        </w:rPr>
        <w:t> Componența Consiliului va asigura reprezentativitatea în cadrul acestui organ a tuturor membrilor Asociației, aplicându-se în acest scop principiul reprezentării prin rotație la desemnarea candidaților care urmează să fie supuși votului adunării generale. De asemenea, un membru al Consiliului nu poate deține mai mult de două mandate consecutive. După expirarea celui de-al doilea mandat, membrul Consiliului are dreptul să fie reales pentru al treilea mandat doar dacă între al doilea și al treilea mandat a trecut cel puțin un an (prevederile acestui punct se vor ajusta în funcție de specificul Asociației, de exemplu, în cazul unui număr mic de membri ai Asociației (2-3) principiul rotației și limitarea numărului de mandate nu este aplicabil).</w:t>
      </w:r>
    </w:p>
    <w:p w14:paraId="02833D1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20.</w:t>
      </w:r>
      <w:r w:rsidRPr="00643E0E">
        <w:rPr>
          <w:lang w:val="en-US"/>
        </w:rPr>
        <w:t> </w:t>
      </w:r>
      <w:r w:rsidRPr="00643E0E">
        <w:t>С</w:t>
      </w:r>
      <w:r w:rsidRPr="00643E0E">
        <w:rPr>
          <w:lang w:val="en-US"/>
        </w:rPr>
        <w:t>onsiliul se alege de către adunarea generală pe un termen de 3 ani. </w:t>
      </w:r>
    </w:p>
    <w:p w14:paraId="7FCA893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21.</w:t>
      </w:r>
      <w:r w:rsidRPr="00643E0E">
        <w:rPr>
          <w:lang w:val="en-US"/>
        </w:rPr>
        <w:t> Membrul Consiliului acționează în interesele Asociației și declară toate conflictele de interese apărute în exercitarea atribuțiilor sale. Conflictul de interese declarat se soluționează în conformitate cu regulamentul cu privire la procedurile interne de declarare a conflictelor de interese, adoptat de adunarea generală.</w:t>
      </w:r>
    </w:p>
    <w:p w14:paraId="1800081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22.</w:t>
      </w:r>
      <w:r w:rsidRPr="00643E0E">
        <w:rPr>
          <w:lang w:val="en-US"/>
        </w:rPr>
        <w:t> Consiliul își alege secretarul din rândul membrilor acestuia. Secretarul asigură activitatea organizatorică a Consiliului, fără a avea drept de vot. De asemenea, Consiliul alege prin vot deschis și cu votul majorității membrilor prezenți, pentru durata unei ședințe, președintele care o prezidează și semnează deciziile aprobate.</w:t>
      </w:r>
    </w:p>
    <w:p w14:paraId="5443086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23.</w:t>
      </w:r>
      <w:r w:rsidRPr="00643E0E">
        <w:rPr>
          <w:lang w:val="en-US"/>
        </w:rPr>
        <w:t> Consiliul se convoacă la necesitate, dar nu mai rar de o dată la două luni. Consiliul se convoacă la solicitarea a cel puțin o treime dintre membrii acestuia sau la solicitarea directorului Asociației.</w:t>
      </w:r>
    </w:p>
    <w:p w14:paraId="2AA77F5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24.</w:t>
      </w:r>
      <w:r w:rsidRPr="00643E0E">
        <w:rPr>
          <w:lang w:val="en-US"/>
        </w:rPr>
        <w:t> Ședințele Consiliului se consideră deliberative în cazul prezenței a cel puțin o doime dintre membrii acestuia, plus unul. Deciziile Consiliului se adoptă prin consens, iar dacă nu se ajunge la un consens – cu votul majorității simple a membrilor prezenți.</w:t>
      </w:r>
    </w:p>
    <w:p w14:paraId="76CDE1F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25. </w:t>
      </w:r>
      <w:r w:rsidRPr="00643E0E">
        <w:rPr>
          <w:lang w:val="en-US"/>
        </w:rPr>
        <w:t>La ședințele Consiliului, de regulă, participă, fără drept de vot, și directorul asociației.</w:t>
      </w:r>
    </w:p>
    <w:p w14:paraId="53635A2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26.</w:t>
      </w:r>
      <w:r w:rsidRPr="00643E0E">
        <w:rPr>
          <w:lang w:val="en-US"/>
        </w:rPr>
        <w:t> La ședințele Consiliului se întocmește un proces-verbal, care se semnează de către președintele ședinței și secretarul Consiliului. Procesul-verbal se păstrează în conformitate cu regulamentul intern al Asociației.</w:t>
      </w:r>
    </w:p>
    <w:p w14:paraId="2586BA0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27.</w:t>
      </w:r>
      <w:r w:rsidRPr="00643E0E">
        <w:rPr>
          <w:lang w:val="en-US"/>
        </w:rPr>
        <w:t> Consiliul are următoarele atribuții:</w:t>
      </w:r>
    </w:p>
    <w:p w14:paraId="3C9B5DE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asigură implementarea hotărârilor adoptate de adunarea generală, executarea bugetului şi a planului de activitate;</w:t>
      </w:r>
    </w:p>
    <w:p w14:paraId="2F6F66E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monitorizează performanţele Asociaţiei;</w:t>
      </w:r>
    </w:p>
    <w:p w14:paraId="5FCC686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aprobă încheierea contractelor în conformitate cu bugetul şi planul de activitate;</w:t>
      </w:r>
    </w:p>
    <w:p w14:paraId="3FCE8DF0"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convoacă adunarea generală;</w:t>
      </w:r>
    </w:p>
    <w:p w14:paraId="72280B73"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5) selectează şi numeşte directorul Asociaţiei și contabilul-șef;</w:t>
      </w:r>
    </w:p>
    <w:p w14:paraId="054C1DC3"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6) elaborează proiectul de buget, planul de activitate, raportul anual, regulamentele interne, alte acte şi le prezintă pentru aprobare adunării generale;</w:t>
      </w:r>
    </w:p>
    <w:p w14:paraId="541E735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7) asigură respectarea procedurilor în activitatea Asociaţiei, conform statutului acesteia;</w:t>
      </w:r>
    </w:p>
    <w:p w14:paraId="2F3CB97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8) asigură respectarea cerinţelor legislaţiei privind managementul financiar;</w:t>
      </w:r>
    </w:p>
    <w:p w14:paraId="47A3B550"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9) decide asupra semnării de către director a contractelor a căror valoare este egală sau depăşeşte mărimea stabilită în statutul Asociaţiei, în cazul în care atribuţia respectivă nu aparţine adunării generale conform pct. 9 subpct. 8) și 9);</w:t>
      </w:r>
    </w:p>
    <w:p w14:paraId="6E6FA8E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10) exercită şi alte atribuţii ce pot fi stabilite de adunarea generală sau stipulate în statutul Asociaţiei.</w:t>
      </w:r>
    </w:p>
    <w:p w14:paraId="4CAFCD3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28.</w:t>
      </w:r>
      <w:r w:rsidRPr="00643E0E">
        <w:rPr>
          <w:lang w:val="en-US"/>
        </w:rPr>
        <w:t> Comisia de cenzori supraveghează activitatea financiar-economică a Asociației, fiind formată din cel puțin 3 membri aleși de adunarea generală pe un termen de cel mult 3 ani (numărul concret al membrilor se va stabili în statut).</w:t>
      </w:r>
    </w:p>
    <w:p w14:paraId="0F61418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29.</w:t>
      </w:r>
      <w:r w:rsidRPr="00643E0E">
        <w:rPr>
          <w:lang w:val="en-US"/>
        </w:rPr>
        <w:t> Membri ai comisiei de cenzori nu pot fi:</w:t>
      </w:r>
    </w:p>
    <w:p w14:paraId="211AA903"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directorul și membrii Consiliului;</w:t>
      </w:r>
    </w:p>
    <w:p w14:paraId="16D2A5F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soțul/soția, rudele și afinii directorului și ai membrilor Consiliului până la gradul al IV-lea inclusiv;</w:t>
      </w:r>
    </w:p>
    <w:p w14:paraId="2A34DDD4"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persoana cu antecedente penale.</w:t>
      </w:r>
    </w:p>
    <w:p w14:paraId="492EC83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30.</w:t>
      </w:r>
      <w:r w:rsidRPr="00643E0E">
        <w:rPr>
          <w:lang w:val="en-US"/>
        </w:rPr>
        <w:t> Atribuțiile comisiei de cenzori se stabilesc prin regulamentul aprobat de adunarea generală.</w:t>
      </w:r>
    </w:p>
    <w:p w14:paraId="22C484C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31.</w:t>
      </w:r>
      <w:r w:rsidRPr="00643E0E">
        <w:rPr>
          <w:lang w:val="en-US"/>
        </w:rPr>
        <w:t> Asociația asigură efectuarea auditului anual al situațiilor financiare.</w:t>
      </w:r>
    </w:p>
    <w:p w14:paraId="6827B8F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32.</w:t>
      </w:r>
      <w:r w:rsidRPr="00643E0E">
        <w:rPr>
          <w:lang w:val="en-US"/>
        </w:rPr>
        <w:t> La solicitarea comisiei de cenzori, Consiliul și directorul prezintă documentele privind activitatea financiar-economică a Asociației.</w:t>
      </w:r>
    </w:p>
    <w:p w14:paraId="56EFA54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33.</w:t>
      </w:r>
      <w:r w:rsidRPr="00643E0E">
        <w:rPr>
          <w:lang w:val="en-US"/>
        </w:rPr>
        <w:t> Comisia de cenzori poartă răspundere față de adunarea generală pentru controlul managementului financiar-economic al Asociației și pentru elaborarea și prezentarea raportului anual cu privire la subiectul respectiv.</w:t>
      </w:r>
    </w:p>
    <w:p w14:paraId="42A5AFC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34.</w:t>
      </w:r>
      <w:r w:rsidRPr="00643E0E">
        <w:rPr>
          <w:lang w:val="en-US"/>
        </w:rPr>
        <w:t> Membrii Consiliului și ai comisiei de cenzori sunt persoane cu funcții eligibile, fără a fi angajate de Asociație și fără a fi remunerate.</w:t>
      </w:r>
    </w:p>
    <w:p w14:paraId="6955243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35.</w:t>
      </w:r>
      <w:r w:rsidRPr="00643E0E">
        <w:rPr>
          <w:lang w:val="en-US"/>
        </w:rPr>
        <w:t> Persoanele menționate la pct.34 au dreptul, în funcție de resursele financiare disponibile în bugetul Asociației, la rambursarea cheltuielilor suportate în cadrul exercitării propriilor atribuții. Rambursarea cheltuielilor respective va avea loc doar după aprobarea de către adunarea generală a cuantumului și a modalității de rambursare.</w:t>
      </w:r>
    </w:p>
    <w:p w14:paraId="025BDB7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36.</w:t>
      </w:r>
      <w:r w:rsidRPr="00643E0E">
        <w:rPr>
          <w:lang w:val="en-US"/>
        </w:rPr>
        <w:t> Mandatul membrului Consiliului și al membrului comisiei de cenzori încetează în cazul:</w:t>
      </w:r>
    </w:p>
    <w:p w14:paraId="18FEB9D3"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renunțării la mandat, în formă scrisă;</w:t>
      </w:r>
    </w:p>
    <w:p w14:paraId="7F2B8E7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revocării prin hotărârea adunării generale;          </w:t>
      </w:r>
    </w:p>
    <w:p w14:paraId="450598F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decesului;</w:t>
      </w:r>
    </w:p>
    <w:p w14:paraId="02CB047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pierderii unității administrativ-teritoriale pe care o reprezintă a calității de membru.</w:t>
      </w:r>
    </w:p>
    <w:p w14:paraId="4176376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37.</w:t>
      </w:r>
      <w:r w:rsidRPr="00643E0E">
        <w:rPr>
          <w:lang w:val="en-US"/>
        </w:rPr>
        <w:t> Reprezentantul unității administrativ-teritoriale membre a Asociației poate fi revocat la solicitarea acesteia. În acest caz, unitatea administrativ-teritorială respectivă trebuie să prezinte decizia consiliului local privind revocarea reprezentantului și numirea altei persoane în calitate de reprezentant al său în cadrul Asociației.</w:t>
      </w:r>
    </w:p>
    <w:p w14:paraId="6F38F1F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38.</w:t>
      </w:r>
      <w:r w:rsidRPr="00643E0E">
        <w:rPr>
          <w:lang w:val="en-US"/>
        </w:rPr>
        <w:t> Membrii Consiliului și ai comisiei de cenzori se revocă prin hotărârea adunării în cazul:</w:t>
      </w:r>
    </w:p>
    <w:p w14:paraId="76A694D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constatării conflictului de interese nedeclarat;</w:t>
      </w:r>
    </w:p>
    <w:p w14:paraId="6FAA259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absenței nemotivate de la 3 ședințe planificate consecutive.</w:t>
      </w:r>
    </w:p>
    <w:p w14:paraId="6D72334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39.</w:t>
      </w:r>
      <w:r w:rsidRPr="00643E0E">
        <w:rPr>
          <w:lang w:val="en-US"/>
        </w:rPr>
        <w:t> În cazul în care o persoană cu funcție eligibilă din cadrul Asociației este revocată de adunarea generală, la aceeași ședință a acesteia este aleasă o nouă persoană pentru funcția respectivă.</w:t>
      </w:r>
    </w:p>
    <w:p w14:paraId="512627F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40.</w:t>
      </w:r>
      <w:r w:rsidRPr="00643E0E">
        <w:rPr>
          <w:lang w:val="en-US"/>
        </w:rPr>
        <w:t> Directorul acționează în numele Asociației și o reprezintă în relațiile cu statul, organizațiile și instituțiile naționale și internaționale, finanțatorii, alte persoane juridice și fizice în conformitate cu statutul și este înregistrat în calitate de conducător al Asociației în Registrul de stat al unităților de drept.</w:t>
      </w:r>
    </w:p>
    <w:p w14:paraId="3FD94F8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41.</w:t>
      </w:r>
      <w:r w:rsidRPr="00643E0E">
        <w:rPr>
          <w:lang w:val="en-US"/>
        </w:rPr>
        <w:t> Directorul are următoarele atribuții:</w:t>
      </w:r>
    </w:p>
    <w:p w14:paraId="0ECDE65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organizează și conduce activitatea Asociației, poartă răspundere pentru realizarea sarcinilor atribuite acestuia, utilizarea conformă a mijloacelor financiare, stabilește sarcinile și atribuțiile angajaților din cadrul Asociației;</w:t>
      </w:r>
    </w:p>
    <w:p w14:paraId="0C0A2C5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asigură executarea actelor normative ce reglementează activitatea Asociației;</w:t>
      </w:r>
    </w:p>
    <w:p w14:paraId="7D54AB5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organizează și implementează sistemul de control intern managerial în cadrul Asociației și poartă răspundere pentru administrarea bugetului și a patrimoniului aflat în gestiune;</w:t>
      </w:r>
    </w:p>
    <w:p w14:paraId="343D6A3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aprobă fișele de post ale angajaților;</w:t>
      </w:r>
    </w:p>
    <w:p w14:paraId="331FA7F4"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5) propune adunării generale spre aprobare modificarea organigramei, efectivului-limită și schemei de încadrare a Asociației, în limitele mijloacelor financiare disponibile;</w:t>
      </w:r>
    </w:p>
    <w:p w14:paraId="607B006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6) angajează și eliberează din funcție personalul contractual în condițiile legislației muncii;</w:t>
      </w:r>
    </w:p>
    <w:p w14:paraId="69CC25B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7) coordonează elaborarea, actualizarea și implementarea planului de activitate a Asociației;</w:t>
      </w:r>
    </w:p>
    <w:p w14:paraId="57CEFE2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8) coordonează realizarea proiectelor și a programelor pe care Asociația le desfășoară;</w:t>
      </w:r>
    </w:p>
    <w:p w14:paraId="3AF9B60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9) emite dispoziții, instrucțiuni, încheie contracte, aprobă evidența contabilă și dările de seamă;</w:t>
      </w:r>
    </w:p>
    <w:p w14:paraId="18C8EE6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10) semnează dispoziții de plată, rapoarte financiare și alte documente cu caracter fiscal și financiar;</w:t>
      </w:r>
    </w:p>
    <w:p w14:paraId="6F6FBB2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11) aprobă, cu acordul adunării generale, atragerea de mijloace financiare suplimentare necesare pentru asigurarea activității Asociației;</w:t>
      </w:r>
    </w:p>
    <w:p w14:paraId="2C6C25D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12) asigură securitatea și sănătatea muncii și ținerea corectă a documentației corespunzătoare;</w:t>
      </w:r>
    </w:p>
    <w:p w14:paraId="4BF5161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13) asigură ținerea registrelor de evidență în procesul de activitate a Asociației;</w:t>
      </w:r>
    </w:p>
    <w:p w14:paraId="145DD19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14) aplică sancțiuni disciplinare în conformitate cu legislația;</w:t>
      </w:r>
    </w:p>
    <w:p w14:paraId="6E3E6824"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15) organizează activitatea de secretariat;</w:t>
      </w:r>
    </w:p>
    <w:p w14:paraId="6B2E288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16) asigură editarea, publicarea și distribuirea buletinelor informative;</w:t>
      </w:r>
    </w:p>
    <w:p w14:paraId="64D6DCF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17) participă la elaborarea proiectului bugetului anual al Asociației;</w:t>
      </w:r>
    </w:p>
    <w:p w14:paraId="21E8335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18) asigură ținerea evidenței contabile și statistice conform ordinii stabilite de lege;</w:t>
      </w:r>
    </w:p>
    <w:p w14:paraId="6407811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19) prezintă, la solicitarea Consiliului sau a adunării generale, dări de seamă, rapoarte și note explicative privind activitatea Asociației, modul de gestionare a mijloacelor financiare, precum și informații asupra altor probleme legate de activitatea Asociației;</w:t>
      </w:r>
    </w:p>
    <w:p w14:paraId="0EF0A820"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20) exercită alte atribuții operațional-manageriale;</w:t>
      </w:r>
    </w:p>
    <w:p w14:paraId="416E99C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21) decide asupra tuturor chestiunilor care nu constituie competența exclusivă a altor organe ale Asociației.</w:t>
      </w:r>
    </w:p>
    <w:p w14:paraId="4B0D81E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42.</w:t>
      </w:r>
      <w:r w:rsidRPr="00643E0E">
        <w:rPr>
          <w:lang w:val="en-US"/>
        </w:rPr>
        <w:t> Directorul prezintă raportul de activitate în fața Consiliului.</w:t>
      </w:r>
    </w:p>
    <w:p w14:paraId="603DD110"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43.</w:t>
      </w:r>
      <w:r w:rsidRPr="00643E0E">
        <w:rPr>
          <w:lang w:val="en-US"/>
        </w:rPr>
        <w:t> Directorul acționează și ia decizii independent, în limitele atribuțiilor sale prevăzute în Legea nr.17/2023 cu privire la asociațiile de dezvoltare intercomunitară, în statutul Asociației, precum și în alte acte normative.</w:t>
      </w:r>
    </w:p>
    <w:p w14:paraId="3E8A319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44.</w:t>
      </w:r>
      <w:r w:rsidRPr="00643E0E">
        <w:rPr>
          <w:lang w:val="en-US"/>
        </w:rPr>
        <w:t> Funcția de director poate fi ocupată de o persoană fizică care îndeplinește cumulativ următoarele condiții:</w:t>
      </w:r>
    </w:p>
    <w:p w14:paraId="569D8BC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este cetățean al Republicii Moldova;</w:t>
      </w:r>
    </w:p>
    <w:p w14:paraId="750933C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deține diplomă de studii superioare de licență sau echivalentul acesteia;</w:t>
      </w:r>
    </w:p>
    <w:p w14:paraId="7D14403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are experiență în administrarea unei persoane juridice și/sau în coordonarea proiectelor de dezvoltare;</w:t>
      </w:r>
    </w:p>
    <w:p w14:paraId="0CF17A8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nu are antecedente penale;</w:t>
      </w:r>
    </w:p>
    <w:p w14:paraId="26F6EF4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5) nu este supusă unei măsuri de ocrotire judiciare.</w:t>
      </w:r>
    </w:p>
    <w:p w14:paraId="6A45526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45.</w:t>
      </w:r>
      <w:r w:rsidRPr="00643E0E">
        <w:rPr>
          <w:lang w:val="en-US"/>
        </w:rPr>
        <w:t> Funcția de contabil-șef poate fi ocupată de o persoană fizică care îndeplinește cumulativ următoarele condiții:</w:t>
      </w:r>
    </w:p>
    <w:p w14:paraId="0076FF5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este cetățean al Republicii Moldova;</w:t>
      </w:r>
    </w:p>
    <w:p w14:paraId="702DFF0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deține diplomă de studii superioare de profil economico-financiar;</w:t>
      </w:r>
    </w:p>
    <w:p w14:paraId="2F9E5EC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are experiență de lucru de cel puțin 3 ani în domeniul financiar.</w:t>
      </w:r>
    </w:p>
    <w:p w14:paraId="69A6E19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46.</w:t>
      </w:r>
      <w:r w:rsidRPr="00643E0E">
        <w:rPr>
          <w:lang w:val="en-US"/>
        </w:rPr>
        <w:t> Directorul și contabilul-șef ai Asociației se numesc în funcție, pe bază de concurs, de către Consiliu, după aprobarea adunării generale. Concursul de suplinire a funcțiilor vacante de director și de contabil-șef este unul public, asigurându-se accesul la informația privind organizarea și desfășurarea acestuia. Modul de organizare și desfășurare a concursului și criteriile de selectare a candidaților se stabilesc prin regulamentul intern adoptat de către adunarea generală în baza regulamentului-tip aprobat de Guvern.</w:t>
      </w:r>
    </w:p>
    <w:p w14:paraId="4228596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47.</w:t>
      </w:r>
      <w:r w:rsidRPr="00643E0E">
        <w:rPr>
          <w:lang w:val="en-US"/>
        </w:rPr>
        <w:t> Directorul și personalul sunt angajați în cadrul Asociației în conformitate cu legislația muncii.</w:t>
      </w:r>
    </w:p>
    <w:p w14:paraId="20F9D90C"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IV. MEMBRII ASOCIAȚIEI, DREPTURILE</w:t>
      </w:r>
    </w:p>
    <w:p w14:paraId="2C087009"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ȘI OBLIGAȚIILE ACESTORA</w:t>
      </w:r>
    </w:p>
    <w:p w14:paraId="5ABED87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48.</w:t>
      </w:r>
      <w:r w:rsidRPr="00643E0E">
        <w:rPr>
          <w:lang w:val="en-US"/>
        </w:rPr>
        <w:t> Membri ai Asociației pot fi unitățile administrativ-teritoriale de orice nivel.</w:t>
      </w:r>
    </w:p>
    <w:p w14:paraId="66834D3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49.</w:t>
      </w:r>
      <w:r w:rsidRPr="00643E0E">
        <w:rPr>
          <w:lang w:val="en-US"/>
        </w:rPr>
        <w:t> Membrii Asociației sunt egali în drepturi, indiferent de nivelul de administrație publică locală pe care îl reprezintă sau de momentul aderării.</w:t>
      </w:r>
    </w:p>
    <w:p w14:paraId="5635CD6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50.</w:t>
      </w:r>
      <w:r w:rsidRPr="00643E0E">
        <w:rPr>
          <w:lang w:val="en-US"/>
        </w:rPr>
        <w:t> Decizia privind participarea la constituirea Asociației sau aderarea la aceasta se adoptă de către consiliul local al unității administrativ-teritoriale respective, în condițiile stabilite în Legea nr. 436/2006 privind administrația publică locală.</w:t>
      </w:r>
    </w:p>
    <w:p w14:paraId="69150E5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51.</w:t>
      </w:r>
      <w:r w:rsidRPr="00643E0E">
        <w:rPr>
          <w:lang w:val="en-US"/>
        </w:rPr>
        <w:t> Decizia privind participarea la constituirea Asociației sau aderarea unității teritoriale autonome Găgăuzia la aceasta se adoptă de către Adunarea Populară a Găgăuziei, în limitele competențelor (punctul respectiv este opțional, în măsura în care în rândul membrilor asociației respective este și unitatea teritorială autonomă Găgăuzia).</w:t>
      </w:r>
    </w:p>
    <w:p w14:paraId="67D4862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52.</w:t>
      </w:r>
      <w:r w:rsidRPr="00643E0E">
        <w:rPr>
          <w:lang w:val="en-US"/>
        </w:rPr>
        <w:t> Membrii Asociației au următoarele drepturi:</w:t>
      </w:r>
    </w:p>
    <w:p w14:paraId="5F2BA93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să beneficieze de informații, consultări și de serviciile prestate de Asociație;</w:t>
      </w:r>
    </w:p>
    <w:p w14:paraId="2907600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să propună candidați pentru organele de conducere ale Asociației;</w:t>
      </w:r>
    </w:p>
    <w:p w14:paraId="1AFC87A0"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să participe la alegerea organelor de conducere ale Asociației;</w:t>
      </w:r>
    </w:p>
    <w:p w14:paraId="64EBC1B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să propună subiecte de discuție pentru agenda adunării generale;</w:t>
      </w:r>
    </w:p>
    <w:p w14:paraId="43746DD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5) să solicite și să obțină informații cu privire la activitatea Asociației, inclusiv cu privire la modalitatea de administrare a resurselor financiare;</w:t>
      </w:r>
    </w:p>
    <w:p w14:paraId="64A6A67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6) să renunțe la calitatea de membru al Asociației, în conformitate cu prevederile Legii nr.17/2023 cu privire la asociațiile de dezvoltare intercomunitară și ale statutului asociației.</w:t>
      </w:r>
    </w:p>
    <w:p w14:paraId="684C5F5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53.</w:t>
      </w:r>
      <w:r w:rsidRPr="00643E0E">
        <w:rPr>
          <w:lang w:val="en-US"/>
        </w:rPr>
        <w:t> Membrii Asociației au următoarele obligații:</w:t>
      </w:r>
    </w:p>
    <w:p w14:paraId="54F29D7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să respecte prevederile statutului Asociației și ale regulamentelor interne ale Asociației;</w:t>
      </w:r>
    </w:p>
    <w:p w14:paraId="7A8ED62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să achite în termen cotizațiile anuale și să-și onoreze alte obligații financiare, în conformitate cu actele de constituire;</w:t>
      </w:r>
    </w:p>
    <w:p w14:paraId="54BAC22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să participe și să se implice în activitatea Asociației;</w:t>
      </w:r>
    </w:p>
    <w:p w14:paraId="1BB640B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să participe, prin reprezentanții lor, la ședințele adunării generale a Asociației.</w:t>
      </w:r>
    </w:p>
    <w:p w14:paraId="39DE307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54.</w:t>
      </w:r>
      <w:r w:rsidRPr="00643E0E">
        <w:rPr>
          <w:lang w:val="en-US"/>
        </w:rPr>
        <w:t> Asociația poate accepta noi membri în temeiul cererii de aderare a unității administrativ-teritoriale, aprobată de către adunarea generală. Pentru a participa la procedura de vot privind acceptarea noilor membri, reprezentanții unităților administrativ-teritoriale membre, în cadrul adunării generale, trebuie să dispună de mandat special, acordat, prealabil, de consiliul local respectiv.</w:t>
      </w:r>
    </w:p>
    <w:p w14:paraId="1BF6C3C4"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55.</w:t>
      </w:r>
      <w:r w:rsidRPr="00643E0E">
        <w:rPr>
          <w:lang w:val="en-US"/>
        </w:rPr>
        <w:t> Noii membri ai Asociației sunt incluși în actele de constituire, modificările acestora urmând să fie înregistrate în modul stabilit în Legea nr.220/2007 privind înregistrarea de stat a persoanelor juridice și a întreprinzătorilor individuali.</w:t>
      </w:r>
    </w:p>
    <w:p w14:paraId="64C0EAF3"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56.</w:t>
      </w:r>
      <w:r w:rsidRPr="00643E0E">
        <w:rPr>
          <w:lang w:val="en-US"/>
        </w:rPr>
        <w:t> Calitatea de membru al Asociației încetează în cazul retragerii sau excluderii din Asociație.</w:t>
      </w:r>
    </w:p>
    <w:p w14:paraId="580267A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57.</w:t>
      </w:r>
      <w:r w:rsidRPr="00643E0E">
        <w:rPr>
          <w:lang w:val="en-US"/>
        </w:rPr>
        <w:t> Membrul Asociației se poate retrage din Asociație în baza deciziei consiliului local al unității administrativ-teritoriale respective, notificând în acest sens Consiliul și ceilalți membri ai Asociației. Retragerea devine efectivă din momentul înregistrării modificărilor actelor de constituire ale Asociației la Agenția Servicii Publice și achitării tuturor plăților prevăzute la pct. 60.</w:t>
      </w:r>
    </w:p>
    <w:p w14:paraId="6F5084A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58.</w:t>
      </w:r>
      <w:r w:rsidRPr="00643E0E">
        <w:rPr>
          <w:lang w:val="en-US"/>
        </w:rPr>
        <w:t> Membrul este exclus din Asociație la propunerea Consiliului, prin hotărârea adunării generale, în cazul:</w:t>
      </w:r>
    </w:p>
    <w:p w14:paraId="7EFD0F7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refuzului de a achita cotizația de membru și alte obligații financiare, stabilite conform statutului;</w:t>
      </w:r>
    </w:p>
    <w:p w14:paraId="4D46651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refuzului de a încheia contractul de delegare a gestiunii serviciului de gospodărie comunală cu operatorul desemnat pentru prestarea serviciului respectiv la nivelul Asociației sau în cazul rezilierii acestuia, dacă Asociația nu are și alte scopuri și obiective de activitate care ar justifica menținerea calității de membru al Asociației (acest subpunct este opțional în măsura în care Asociația activează sau nu în domeniul serviciilor comunale și dacă încheie sau nu un contract de delegare a gestiunii serviciului).</w:t>
      </w:r>
    </w:p>
    <w:p w14:paraId="20A16473"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59.</w:t>
      </w:r>
      <w:r w:rsidRPr="00643E0E">
        <w:rPr>
          <w:lang w:val="en-US"/>
        </w:rPr>
        <w:t> Hotărârea adunării generale privind excluderea unui membru din Asociație poate fi contestată în conformitate cu prevederile legislației.</w:t>
      </w:r>
    </w:p>
    <w:p w14:paraId="6A97469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60.</w:t>
      </w:r>
      <w:r w:rsidRPr="00643E0E">
        <w:rPr>
          <w:lang w:val="en-US"/>
        </w:rPr>
        <w:t> Membrul Asociației care se retrage sau este exclus din Asociație achită:</w:t>
      </w:r>
    </w:p>
    <w:p w14:paraId="487D407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sumele necesare rambursării împrumuturilor contractate pentru finanțarea dezvoltării infrastructurii aferente serviciului unității administrativ-teritoriale respective, de care a beneficiat în perioada în care a fost membru al Asociației, precum și cheltuielile aferente împrumuturilor menționate;</w:t>
      </w:r>
    </w:p>
    <w:p w14:paraId="081EF4F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sumele corespunzătoare investițiilor de care a beneficiat din programele realizate de Asociație în perioada în care a fost membru al acesteia, altele decât cele prevăzute la subpct. 1);</w:t>
      </w:r>
    </w:p>
    <w:p w14:paraId="26A96CF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sumele prevăzute ca despăgubiri în contractul de delegare a gestiunii serviciului de gospodărie comunală, după caz (acest subpunct este opțional în măsura în care Asociația activează sau nu în domeniul serviciilor comunale și dacă încheie sau nu un contract de delegare a gestiunii serviciului).</w:t>
      </w:r>
    </w:p>
    <w:p w14:paraId="4CC7395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61</w:t>
      </w:r>
      <w:r w:rsidRPr="00643E0E">
        <w:rPr>
          <w:lang w:val="en-US"/>
        </w:rPr>
        <w:t>. Pentru încălcarea prevederilor statutului sau ale regulamentelor interne ale Asociației, adunarea generală poate decide aplicarea sancțiunii, sub formă de avertisment, membrilor vizați ai Asociației.</w:t>
      </w:r>
    </w:p>
    <w:p w14:paraId="11F0B6F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62.</w:t>
      </w:r>
      <w:r w:rsidRPr="00643E0E">
        <w:rPr>
          <w:lang w:val="en-US"/>
        </w:rPr>
        <w:t> Pentru încălcarea prevederilor Legii nr.17/32023 cu privire la asociațiile de dezvoltare intercomunitară, persoanele responsabile poartă răspundere, după caz, disciplinară, contravențională sau penală.</w:t>
      </w:r>
    </w:p>
    <w:p w14:paraId="5AA8308B"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V. PROPRIETATEA ASOCIAȚIEI</w:t>
      </w:r>
    </w:p>
    <w:p w14:paraId="015B264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63.</w:t>
      </w:r>
      <w:r w:rsidRPr="00643E0E">
        <w:rPr>
          <w:lang w:val="en-US"/>
        </w:rPr>
        <w:t> Asociația poate avea în proprietate orice bunuri, cu excepția celor interzise de lege. Proprietatea Asociației este utilizată exclusiv în vederea realizării scopurilor statutare.</w:t>
      </w:r>
    </w:p>
    <w:p w14:paraId="20D84D3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64.</w:t>
      </w:r>
      <w:r w:rsidRPr="00643E0E">
        <w:rPr>
          <w:lang w:val="en-US"/>
        </w:rPr>
        <w:t> Proprietatea Asociației se formează din orice surse neinterzise de lege, inclusiv din:</w:t>
      </w:r>
    </w:p>
    <w:p w14:paraId="2516B4D0"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cotizații de membru, stabilite prin hotărârea adunării generale;</w:t>
      </w:r>
    </w:p>
    <w:p w14:paraId="7323444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granturi și donații;</w:t>
      </w:r>
    </w:p>
    <w:p w14:paraId="2AFF162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fonduri publice;</w:t>
      </w:r>
    </w:p>
    <w:p w14:paraId="1702650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mijloace financiare obținute în urma desemnării procentuale.</w:t>
      </w:r>
    </w:p>
    <w:p w14:paraId="51EAD5F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65.</w:t>
      </w:r>
      <w:r w:rsidRPr="00643E0E">
        <w:rPr>
          <w:lang w:val="en-US"/>
        </w:rPr>
        <w:t> Membrii nu pot transmite Asociației în proprietate sistemele publice de gospodărie comunală, părțile componente ale sistemelor respective sau alte bunuri care fac parte din domeniul public al unității administrativ-teritoriale.</w:t>
      </w:r>
    </w:p>
    <w:p w14:paraId="391E904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66.</w:t>
      </w:r>
      <w:r w:rsidRPr="00643E0E">
        <w:rPr>
          <w:lang w:val="en-US"/>
        </w:rPr>
        <w:t> Sistemele publice de gospodărie comunală și/sau obiectele aferente serviciilor publice, realizate în comun prin programe de investiții noi implementate prin intermediul Asociației de către unitățile administrativ-teritoriale membre, devin proprietate publică a acestora conform prevederilor Legii nr.523/1999 cu privire la proprietatea publică a unităților administrativ-teritoriale și se înregistrează în registrele corespunzătoare, potrivit următoarelor reguli:</w:t>
      </w:r>
    </w:p>
    <w:p w14:paraId="6492258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bunurile și obiectele de infrastructură tehnico-edilitară situate exclusiv pe teritoriul unei unități administrativ-teritoriale pe care o deservesc aparțin domeniului public al acesteia;</w:t>
      </w:r>
    </w:p>
    <w:p w14:paraId="55B659D3"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bunurile și obiectele de infrastructură tehnico-edilitară situate pe teritoriul mai multor unități administrativ-teritoriale și/sau care deservesc mai multe unități administrativ-teritoriale sunt proprietate comună a acestora, dacă membrii Asociației nu au stabilit o altă modalitate de repartizare a drepturilor asupra proprietății între unitățile administrativ-teritoriale. Prin hotărârea adunării generale, adoptată în baza mandatelor speciale acordate de consiliile locale, poate fi decisă atribuirea acestor bunuri și obiecte de infrastructură tehnico-edilitară în proprietatea doar a unui sau a câtorva membri ai Asociației.</w:t>
      </w:r>
    </w:p>
    <w:p w14:paraId="4FA0CCD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67.</w:t>
      </w:r>
      <w:r w:rsidRPr="00643E0E">
        <w:rPr>
          <w:lang w:val="en-US"/>
        </w:rPr>
        <w:t> Asociația poartă răspundere pentru obligațiile sale cu toate bunurile ce îi aparțin cu drept de proprietate.</w:t>
      </w:r>
    </w:p>
    <w:p w14:paraId="66DE4D9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68.</w:t>
      </w:r>
      <w:r w:rsidRPr="00643E0E">
        <w:rPr>
          <w:lang w:val="en-US"/>
        </w:rPr>
        <w:t> Proprietatea inițială a Asociației este de ...................... lei, constituit din contribuția în numerar și/sau în natură a membrilor, după cum urmează:</w:t>
      </w:r>
    </w:p>
    <w:p w14:paraId="795431C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raionul .............................................; </w:t>
      </w:r>
    </w:p>
    <w:p w14:paraId="2E06DD3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municipiul/orașul/comuna/satul ............................................................;</w:t>
      </w:r>
    </w:p>
    <w:p w14:paraId="58623251"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 (pentru fiecare membru al Asociației se specifică în ce constă contribuția – în numerar și/sau în bunuri, cu indicarea în acest caz a bunurilor cu care contribuie – și valoarea acesteia. La acest punct poate fi indicată și modalitatea care a stat la baza stabilirii contribuției membrilor la formarea proprietății inițiale, de exemplu, contribuții egale sau în funcție de numărul populației – x lei/locuitor).</w:t>
      </w:r>
    </w:p>
    <w:p w14:paraId="4A31405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69.</w:t>
      </w:r>
      <w:r w:rsidRPr="00643E0E">
        <w:rPr>
          <w:lang w:val="en-US"/>
        </w:rPr>
        <w:t> Proprietatea inițială a Asociației include și dreptul de folosință gratuită, pe un termen limitat, a următoarelor bunuri aparținând domeniului public și/sau privat al membrilor, altele decât bunurile ce constituie sistemele publice aferente Serviciului/Serviciilor:</w:t>
      </w:r>
    </w:p>
    <w:p w14:paraId="5E7F220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 (datele de identificare ale bunului) ........., aparținând patrimoniului public/privat al ........... (se indică unitatea administrativ-teritorială) ..........., conform Deciziei Consiliului local/raional ............................... nr. ...... din ......................  (se specifică bunurile care se transmit în folosință gratuită asociației, dacă sunt din domeniul public sau privat al unității administrativ-teritoriale, termenul pentru care sunt transmise, cu indicarea deciziei autorității reprezentative și deliberative a unității administrativ-teritoriale membre, prin care se aprobă transmiterea în folosință a acestora). Punctul respectiv este opțional, în cazul în care această transmitere are loc.</w:t>
      </w:r>
    </w:p>
    <w:p w14:paraId="4E4A26A3"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VI. SURSELE DE FINANȚARE ȘI MANAGEMENTUL</w:t>
      </w:r>
    </w:p>
    <w:p w14:paraId="0DB913DC"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FINANCIAR INTERN</w:t>
      </w:r>
    </w:p>
    <w:p w14:paraId="103B8DD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70.</w:t>
      </w:r>
      <w:r w:rsidRPr="00643E0E">
        <w:rPr>
          <w:lang w:val="en-US"/>
        </w:rPr>
        <w:t> Drept surse de finanțare ale Asociației pot fi:</w:t>
      </w:r>
    </w:p>
    <w:p w14:paraId="57BCCC9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cotizațiile anuale de membru;</w:t>
      </w:r>
    </w:p>
    <w:p w14:paraId="010291A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donațiile și/sau granturile;</w:t>
      </w:r>
    </w:p>
    <w:p w14:paraId="5A99AB3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dobânzile la mijloacele financiare depuse de Asociație în conturi bancare;</w:t>
      </w:r>
    </w:p>
    <w:p w14:paraId="544A8C7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4) mijloacele bănești obținute de Asociație pentru serviciile prestate;</w:t>
      </w:r>
    </w:p>
    <w:p w14:paraId="4AFB7F9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5) mijloacele financiare obținute în urma desemnării procentuale;</w:t>
      </w:r>
    </w:p>
    <w:p w14:paraId="2D5B3700"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6) alte surse neinterzise de lege.</w:t>
      </w:r>
    </w:p>
    <w:p w14:paraId="1F59BEB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71.</w:t>
      </w:r>
      <w:r w:rsidRPr="00643E0E">
        <w:rPr>
          <w:lang w:val="en-US"/>
        </w:rPr>
        <w:t> Fondurile Asociației sunt administrate de către Consiliu.</w:t>
      </w:r>
    </w:p>
    <w:p w14:paraId="50F713E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72. </w:t>
      </w:r>
      <w:r w:rsidRPr="00643E0E">
        <w:rPr>
          <w:lang w:val="en-US"/>
        </w:rPr>
        <w:t>Asociația percepe o cotizație anuală de membru pentru acoperirea costurilor fixe și a altor cheltuieli ce țin de activitatea acesteia, achitată de către membrii Asociației la data sau înainte de data stabilită în statut ori în regulamentul intern.</w:t>
      </w:r>
    </w:p>
    <w:p w14:paraId="31C45EF0"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73. </w:t>
      </w:r>
      <w:r w:rsidRPr="00643E0E">
        <w:rPr>
          <w:lang w:val="en-US"/>
        </w:rPr>
        <w:t>Suma cotizației anuale se stabilește de către adunarea generală în modul prevăzut de statutul Asociației. Suma cotizației poate fi modificată la solicitarea argumentată a directorului, dar nu mai des de o dată pe an.</w:t>
      </w:r>
    </w:p>
    <w:p w14:paraId="557AEFF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74.</w:t>
      </w:r>
      <w:r w:rsidRPr="00643E0E">
        <w:rPr>
          <w:lang w:val="en-US"/>
        </w:rPr>
        <w:t> Mărimea cotizației anuale pentru anul ............ (se indică anul) ............ constituie ........ (se indică suma) ........ lei (stabilirea mărimii cotizației pornește de la bugetul aprobat/provizoriu și se convine de membrii Asociației, de exemplu, cotizații egale, per locuitor al unității administrativ-teritoriale sau pe anumite categorii de unitate administrativ-teritorială – sat, comună, oraș, municipiu, raion, în funcție de capacitatea financiară a acestora).</w:t>
      </w:r>
    </w:p>
    <w:p w14:paraId="6855655F"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VII. TRANSPARENȚA ACTIVITĂȚII</w:t>
      </w:r>
    </w:p>
    <w:p w14:paraId="2F1ECAA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75.</w:t>
      </w:r>
      <w:r w:rsidRPr="00643E0E">
        <w:rPr>
          <w:lang w:val="en-US"/>
        </w:rPr>
        <w:t> Deciziile organelor de conducere și de control ale Asociației, rapoartele anuale, strategiile și planurile de dezvoltare, precum și alte documente și informații de interes public sunt afișate la sediul Asociației și/sau sunt publicate pe pagina web oficială a acesteia/alte platforme de comunicare în mediul online.</w:t>
      </w:r>
    </w:p>
    <w:p w14:paraId="4B5113A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76.</w:t>
      </w:r>
      <w:r w:rsidRPr="00643E0E">
        <w:rPr>
          <w:lang w:val="en-US"/>
        </w:rPr>
        <w:t> Membrii pot plasa pe paginile web oficiale proprii documentele și informațiile privind activitatea Asociației prevăzute la pct. 75.</w:t>
      </w:r>
    </w:p>
    <w:p w14:paraId="006CB7B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77.</w:t>
      </w:r>
      <w:r w:rsidRPr="00643E0E">
        <w:rPr>
          <w:lang w:val="en-US"/>
        </w:rPr>
        <w:t> La decizia adunării generale, ședințele acesteia pot fi înregistrate video și/sau transmise online pe pagina web oficială a Asociației/alte platforme de comunicare în mediul online. Desfășurarea ședinței adunării poate avea loc cu participarea presei, dacă în acest sens este o decizie a adunării generale.</w:t>
      </w:r>
    </w:p>
    <w:p w14:paraId="65D13947"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VIII. ADOPTAREA ȘI MODIFICAREA STATUTULUI</w:t>
      </w:r>
    </w:p>
    <w:p w14:paraId="268F496A"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78.</w:t>
      </w:r>
      <w:r w:rsidRPr="00643E0E">
        <w:rPr>
          <w:lang w:val="en-US"/>
        </w:rPr>
        <w:t> Statutul Asociației se aprobă prin hotărârea adunării de constituire, consemnată într-un proces-verbal. Statutul Asociației este semnat de către reprezentanții tuturor membrilor fondatori, indicați în deciziile respective ale autorităților reprezentative și deliberative ale unităților administrativ-teritoriale în cauză. Procesul-verbal al adunării de constituire este semnat de către președintele și secretarul adunării de constituire, aleși în cadrul ședinței respective, prin vot deschis, cu votul majorității reprezentanților fondatorilor prezenți la ședința adunării de constituire.</w:t>
      </w:r>
    </w:p>
    <w:p w14:paraId="620026A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79.</w:t>
      </w:r>
      <w:r w:rsidRPr="00643E0E">
        <w:rPr>
          <w:lang w:val="en-US"/>
        </w:rPr>
        <w:t> Modificările operate în statutul Asociației se aprobă prin hotărârea adunării generale în modul și în condițiile prevăzute la pct. 11. Actele adiționale de modificare a statutului vor fi semnate de reprezentanții majorității membrilor prezenți la ședință.</w:t>
      </w:r>
    </w:p>
    <w:p w14:paraId="3AD8730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80.</w:t>
      </w:r>
      <w:r w:rsidRPr="00643E0E">
        <w:rPr>
          <w:lang w:val="en-US"/>
        </w:rPr>
        <w:t> Modificările operate în statut intră în vigoare pentru terți din momentul înregistrării acestora.</w:t>
      </w:r>
    </w:p>
    <w:p w14:paraId="1CC24FAE" w14:textId="77777777" w:rsidR="00BE7F54" w:rsidRPr="00643E0E" w:rsidRDefault="00BE7F54" w:rsidP="00BE7F54">
      <w:pPr>
        <w:pStyle w:val="af5"/>
        <w:shd w:val="clear" w:color="auto" w:fill="FFFFFF"/>
        <w:spacing w:before="0" w:beforeAutospacing="0" w:after="0" w:afterAutospacing="0"/>
        <w:ind w:firstLine="709"/>
        <w:jc w:val="center"/>
        <w:rPr>
          <w:lang w:val="en-US"/>
        </w:rPr>
      </w:pPr>
      <w:r w:rsidRPr="00643E0E">
        <w:rPr>
          <w:rStyle w:val="a5"/>
          <w:lang w:val="en-US"/>
        </w:rPr>
        <w:t>IX. REORGANIZAREA ȘI DIZOLVAREA ASOCIAȚIEI</w:t>
      </w:r>
    </w:p>
    <w:p w14:paraId="6577822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81.</w:t>
      </w:r>
      <w:r w:rsidRPr="00643E0E">
        <w:rPr>
          <w:lang w:val="en-US"/>
        </w:rPr>
        <w:t> Asociația se reorganizează și se dizolvă în conformitate cu Legea nr. 17/2023 cu privire la asociațiile de dezvoltare intercomunitară, Codul civil al Republicii Moldova nr. 1107/2002 și cu prezentul Statut-cadru. Asociația nu poate fi reorganizată prin dezmembrare (divizare sau separare).</w:t>
      </w:r>
    </w:p>
    <w:p w14:paraId="34C8F7F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82.</w:t>
      </w:r>
      <w:r w:rsidRPr="00643E0E">
        <w:rPr>
          <w:lang w:val="en-US"/>
        </w:rPr>
        <w:t> Asociația își încetează activitatea prin:</w:t>
      </w:r>
    </w:p>
    <w:p w14:paraId="1CDEC5B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dizolvare benevolă;</w:t>
      </w:r>
    </w:p>
    <w:p w14:paraId="295382F4"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dizolvare forțată;</w:t>
      </w:r>
    </w:p>
    <w:p w14:paraId="03D3881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reorganizare prin fuziune.</w:t>
      </w:r>
    </w:p>
    <w:p w14:paraId="6518655E"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83.</w:t>
      </w:r>
      <w:r w:rsidRPr="00643E0E">
        <w:rPr>
          <w:lang w:val="en-US"/>
        </w:rPr>
        <w:t> Asociația își încetează activitatea în baza deciziei adunării generale, adoptată în condițiile stabilite de prezentul Statut-cadru.</w:t>
      </w:r>
    </w:p>
    <w:p w14:paraId="73F5BBE2"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84.</w:t>
      </w:r>
      <w:r w:rsidRPr="00643E0E">
        <w:rPr>
          <w:lang w:val="en-US"/>
        </w:rPr>
        <w:t> Dizolvarea benevolă a Asociației poate avea loc în cazul în care nu pot fi realizate scopurile statutare din lipsa fondurilor sau în cazul atingerii obiectivelor statutare propuse.</w:t>
      </w:r>
    </w:p>
    <w:p w14:paraId="3535CD2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85.</w:t>
      </w:r>
      <w:r w:rsidRPr="00643E0E">
        <w:rPr>
          <w:lang w:val="en-US"/>
        </w:rPr>
        <w:t> Asociația poate fi dizolvată forțat, prin hotărâre judecătorească, în cazurile și modul prevăzute de legislație.</w:t>
      </w:r>
    </w:p>
    <w:p w14:paraId="6C0C3B5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86.</w:t>
      </w:r>
      <w:r w:rsidRPr="00643E0E">
        <w:rPr>
          <w:lang w:val="en-US"/>
        </w:rPr>
        <w:t> Reorganizarea Asociației se efectuează, în condițiile legii, prin fuziune (contopire sau absorbție), cu notificarea prealabilă a creditorilor. Reorganizarea produce efecte juridice numai după înregistrarea de stat.</w:t>
      </w:r>
    </w:p>
    <w:p w14:paraId="2C4D613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87.</w:t>
      </w:r>
      <w:r w:rsidRPr="00643E0E">
        <w:rPr>
          <w:lang w:val="en-US"/>
        </w:rPr>
        <w:t> Dizolvarea benevolă a Asociației are ca efect deschiderea procedurii de lichidare. Dizolvarea Asociației se efectuează de către comisia de lichidare, numită de către organul care a adoptat această decizie, în conformitate cu prevederile prezentului Statut-cadru, ale Legii nr.17/2023 cu privire la asociațiile de dezvoltare intercomunitară și ale Codului civil al Republicii Moldova nr. 1107/2002.</w:t>
      </w:r>
    </w:p>
    <w:p w14:paraId="2F96F79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88.</w:t>
      </w:r>
      <w:r w:rsidRPr="00643E0E">
        <w:rPr>
          <w:lang w:val="en-US"/>
        </w:rPr>
        <w:t> Persoana împuternicită prin procesul-verbal al ședinței adunării generale va depune la organul înregistrării de stat o cerere cu privire la înregistrarea dizolvării Asociației, consemnării în Registrul de stat a informației respective și comunicării datelor în cauză membrilor comisiei de lichidare.</w:t>
      </w:r>
    </w:p>
    <w:p w14:paraId="4DA5EED7"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89.</w:t>
      </w:r>
      <w:r w:rsidRPr="00643E0E">
        <w:rPr>
          <w:lang w:val="en-US"/>
        </w:rPr>
        <w:t> Comisia de lichidare dispune de drepturile și obligațiile care nu contravin scopului lichidării Asociației. Comisia de lichidare suspendă activitatea Asociației, încasează creanțele de la debitori, vinde activele, satisface cerințele creditorilor și repartizează activele care au rămas conform prevederilor legale și statutare.</w:t>
      </w:r>
    </w:p>
    <w:p w14:paraId="71C89FC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90. </w:t>
      </w:r>
      <w:r w:rsidRPr="00643E0E">
        <w:rPr>
          <w:lang w:val="en-US"/>
        </w:rPr>
        <w:t>Comisia de lichidare întocmește bilanțul de lichidare, în care se indică valoarea și componența activelor rămase, și îl prezintă spre aprobare organului care a decis lichidarea.</w:t>
      </w:r>
    </w:p>
    <w:p w14:paraId="38A6377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91.</w:t>
      </w:r>
      <w:r w:rsidRPr="00643E0E">
        <w:rPr>
          <w:lang w:val="en-US"/>
        </w:rPr>
        <w:t> Bunurile rămase în urma dizolvării benevole a Asociației, după stingerea creanțelor și satisfacerea pretențiilor creditorilor, la decizia adunării generale, adoptate în modul prevăzut la pct. 9, sunt distribuite între unitățile administrativ-teritoriale membre sau transmise unei alte asociații de dezvoltare intercomunitară. Bunurile rămase în urma lichidării nu pot fi transmise sau distribuite persoanelor fizice sau altor persoane juridice decât celor menționate la prezentul punct.</w:t>
      </w:r>
    </w:p>
    <w:p w14:paraId="5BAA7D1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92.</w:t>
      </w:r>
      <w:r w:rsidRPr="00643E0E">
        <w:rPr>
          <w:lang w:val="en-US"/>
        </w:rPr>
        <w:t> Comisia de lichidare răspunde pentru daunele cauzate creditorilor în cazul în care nu și-a îndeplinit obligațiile ce îi revin, a distribuit activele Asociației înainte de a satisface pretențiile creditorilor sau cu încălcarea legii sau a statutului Asociației.</w:t>
      </w:r>
    </w:p>
    <w:p w14:paraId="368E93C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93.</w:t>
      </w:r>
      <w:r w:rsidRPr="00643E0E">
        <w:rPr>
          <w:lang w:val="en-US"/>
        </w:rPr>
        <w:t> Comisia de lichidare poartă răspundere pentru daunele cauzate Asociației din culpa sa.</w:t>
      </w:r>
    </w:p>
    <w:p w14:paraId="16C9309D"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rStyle w:val="a5"/>
          <w:lang w:val="en-US"/>
        </w:rPr>
        <w:t>94.</w:t>
      </w:r>
      <w:r w:rsidRPr="00643E0E">
        <w:rPr>
          <w:lang w:val="en-US"/>
        </w:rPr>
        <w:t> Toate disputele apărute în legătură cu prezentul Statut-cadru, inclusiv orice problemă privind interpretarea, validitatea sau încetarea acestuia, care nu pot fi rezolvate pe cale amiabilă, vor fi înaintate spre soluționare instanțelor judecătorești competente.</w:t>
      </w:r>
    </w:p>
    <w:p w14:paraId="3F5AA44B"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Prezentul Statut-cadru al Asociației …………. (se indică denumirea)  a fost semnat la data de …………. în ........ (se indică cu litere numărul de exemplare originale), de către:</w:t>
      </w:r>
    </w:p>
    <w:p w14:paraId="135DA000"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fondatorii/membrii Asociației:</w:t>
      </w:r>
    </w:p>
    <w:p w14:paraId="09CFCFC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1) raionul ………........................................., prin Consiliul raional ................................., cu sediul în orașul/municipiul ........................., str. ....... nr. ......, raionul ........, reprezentat de ...., în calitate de președinte(ă) al/a Consiliului raional ..........., împuternicit(ă) în acest scop prin Decizia Consiliului ........ nr. ..... din............. (va fi inclus doar dacă în rândul membrilor Asociației de dezvoltare intercomunitară se regăsește/regăsesc și raionul/raioanele);    </w:t>
      </w:r>
    </w:p>
    <w:p w14:paraId="0463E755"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2) municipiul/orașul/comuna/satul …..........................................................., prin Consiliul local al ..........................., cu sediul în ........., str. .........., nr. .., raionul ............., reprezentat de ........., în calitate de primar(ă), împuternicit(ă) în acest scop prin Decizia Consiliului local ........... nr. ..... din ...;</w:t>
      </w:r>
    </w:p>
    <w:p w14:paraId="07AE6506"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3) (se completează în funcție de lista membrilor fondatori)</w:t>
      </w:r>
    </w:p>
    <w:p w14:paraId="4866530C"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Semnatari:</w:t>
      </w:r>
    </w:p>
    <w:p w14:paraId="188CD239"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raionul ............,      </w:t>
      </w:r>
    </w:p>
    <w:p w14:paraId="6D69868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prin președintele Consiliului raional…………………;</w:t>
      </w:r>
    </w:p>
    <w:p w14:paraId="045B0798"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                                                           (semnătura și ștampila)</w:t>
      </w:r>
    </w:p>
    <w:p w14:paraId="333F132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municipiul/orașul/comuna/satul ............, prin primarul(a) ……………… </w:t>
      </w:r>
    </w:p>
    <w:p w14:paraId="15CFB80F"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                                                                                               (semnătura și ștampila)</w:t>
      </w:r>
    </w:p>
    <w:p w14:paraId="5CD4E3F3" w14:textId="77777777" w:rsidR="00BE7F54" w:rsidRPr="00643E0E" w:rsidRDefault="00BE7F54" w:rsidP="00BE7F54">
      <w:pPr>
        <w:pStyle w:val="af5"/>
        <w:shd w:val="clear" w:color="auto" w:fill="FFFFFF"/>
        <w:spacing w:before="0" w:beforeAutospacing="0" w:after="0" w:afterAutospacing="0"/>
        <w:ind w:firstLine="709"/>
        <w:jc w:val="both"/>
        <w:rPr>
          <w:lang w:val="en-US"/>
        </w:rPr>
      </w:pPr>
      <w:r w:rsidRPr="00643E0E">
        <w:rPr>
          <w:lang w:val="en-US"/>
        </w:rPr>
        <w:t>(se completează în funcție de lista membrilor fondatori).</w:t>
      </w:r>
    </w:p>
    <w:p w14:paraId="6E39CC92" w14:textId="77777777" w:rsidR="00BE7F54" w:rsidRPr="00643E0E" w:rsidRDefault="00BE7F54" w:rsidP="00BE7F54">
      <w:pPr>
        <w:ind w:firstLine="360"/>
        <w:jc w:val="center"/>
        <w:rPr>
          <w:b/>
          <w:lang w:val="en-US"/>
        </w:rPr>
      </w:pPr>
    </w:p>
    <w:p w14:paraId="3A6A0170" w14:textId="77777777" w:rsidR="00BE7F54" w:rsidRPr="00643E0E" w:rsidRDefault="00BE7F54" w:rsidP="00BE7F54">
      <w:pPr>
        <w:ind w:firstLine="360"/>
        <w:jc w:val="center"/>
        <w:rPr>
          <w:b/>
          <w:lang w:val="ro-RO"/>
        </w:rPr>
      </w:pPr>
    </w:p>
    <w:p w14:paraId="0FC5FE08" w14:textId="77777777" w:rsidR="00BE7F54" w:rsidRDefault="00BE7F54" w:rsidP="00BE7F54">
      <w:pPr>
        <w:ind w:firstLine="360"/>
        <w:jc w:val="center"/>
        <w:rPr>
          <w:b/>
          <w:sz w:val="28"/>
          <w:szCs w:val="28"/>
          <w:lang w:val="ro-RO"/>
        </w:rPr>
      </w:pPr>
    </w:p>
    <w:p w14:paraId="1129930F" w14:textId="77777777" w:rsidR="00BE7F54" w:rsidRDefault="00BE7F54" w:rsidP="00BE7F54">
      <w:pPr>
        <w:ind w:firstLine="360"/>
        <w:jc w:val="center"/>
        <w:rPr>
          <w:b/>
          <w:sz w:val="28"/>
          <w:szCs w:val="28"/>
          <w:lang w:val="ro-RO"/>
        </w:rPr>
      </w:pPr>
    </w:p>
    <w:p w14:paraId="24BB2884" w14:textId="77777777" w:rsidR="00BE7F54" w:rsidRPr="00BE7F54" w:rsidRDefault="00BE7F54" w:rsidP="00282376">
      <w:pPr>
        <w:pStyle w:val="af5"/>
        <w:spacing w:before="0" w:beforeAutospacing="0" w:after="0" w:afterAutospacing="0"/>
        <w:jc w:val="right"/>
        <w:rPr>
          <w:b/>
          <w:bCs/>
          <w:color w:val="333333"/>
          <w:spacing w:val="40"/>
        </w:rPr>
      </w:pPr>
    </w:p>
    <w:p w14:paraId="3B0E0E38" w14:textId="77777777" w:rsidR="00BE7F54" w:rsidRPr="00B65A02" w:rsidRDefault="00BE7F54" w:rsidP="00282376">
      <w:pPr>
        <w:pStyle w:val="af5"/>
        <w:spacing w:before="0" w:beforeAutospacing="0" w:after="0" w:afterAutospacing="0"/>
        <w:jc w:val="right"/>
        <w:rPr>
          <w:b/>
          <w:bCs/>
          <w:color w:val="333333"/>
          <w:spacing w:val="40"/>
          <w:lang w:val="en-US"/>
        </w:rPr>
      </w:pPr>
    </w:p>
    <w:sectPr w:rsidR="00BE7F54" w:rsidRPr="00B65A02" w:rsidSect="003A302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2520389"/>
    <w:multiLevelType w:val="hybridMultilevel"/>
    <w:tmpl w:val="2B9429FC"/>
    <w:lvl w:ilvl="0" w:tplc="A4EEC78C">
      <w:start w:val="1"/>
      <w:numFmt w:val="decimal"/>
      <w:lvlText w:val="%1."/>
      <w:lvlJc w:val="left"/>
      <w:pPr>
        <w:ind w:left="1422" w:hanging="855"/>
      </w:pPr>
      <w:rPr>
        <w:rFonts w:eastAsia="Calibri"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B236F3"/>
    <w:multiLevelType w:val="hybridMultilevel"/>
    <w:tmpl w:val="ED4890C2"/>
    <w:lvl w:ilvl="0" w:tplc="BA725324">
      <w:start w:val="1"/>
      <w:numFmt w:val="decimal"/>
      <w:lvlText w:val="%1."/>
      <w:lvlJc w:val="left"/>
      <w:pPr>
        <w:ind w:left="1789" w:hanging="360"/>
      </w:pPr>
    </w:lvl>
    <w:lvl w:ilvl="1" w:tplc="04180019">
      <w:start w:val="1"/>
      <w:numFmt w:val="lowerLetter"/>
      <w:lvlText w:val="%2."/>
      <w:lvlJc w:val="left"/>
      <w:pPr>
        <w:ind w:left="2509" w:hanging="360"/>
      </w:pPr>
    </w:lvl>
    <w:lvl w:ilvl="2" w:tplc="0418001B">
      <w:start w:val="1"/>
      <w:numFmt w:val="lowerRoman"/>
      <w:lvlText w:val="%3."/>
      <w:lvlJc w:val="right"/>
      <w:pPr>
        <w:ind w:left="3229" w:hanging="180"/>
      </w:pPr>
    </w:lvl>
    <w:lvl w:ilvl="3" w:tplc="0418000F">
      <w:start w:val="1"/>
      <w:numFmt w:val="decimal"/>
      <w:lvlText w:val="%4."/>
      <w:lvlJc w:val="left"/>
      <w:pPr>
        <w:ind w:left="3949" w:hanging="360"/>
      </w:pPr>
    </w:lvl>
    <w:lvl w:ilvl="4" w:tplc="04180019">
      <w:start w:val="1"/>
      <w:numFmt w:val="lowerLetter"/>
      <w:lvlText w:val="%5."/>
      <w:lvlJc w:val="left"/>
      <w:pPr>
        <w:ind w:left="4669" w:hanging="360"/>
      </w:pPr>
    </w:lvl>
    <w:lvl w:ilvl="5" w:tplc="0418001B">
      <w:start w:val="1"/>
      <w:numFmt w:val="lowerRoman"/>
      <w:lvlText w:val="%6."/>
      <w:lvlJc w:val="right"/>
      <w:pPr>
        <w:ind w:left="5389" w:hanging="180"/>
      </w:pPr>
    </w:lvl>
    <w:lvl w:ilvl="6" w:tplc="0418000F">
      <w:start w:val="1"/>
      <w:numFmt w:val="decimal"/>
      <w:lvlText w:val="%7."/>
      <w:lvlJc w:val="left"/>
      <w:pPr>
        <w:ind w:left="6109" w:hanging="360"/>
      </w:pPr>
    </w:lvl>
    <w:lvl w:ilvl="7" w:tplc="04180019">
      <w:start w:val="1"/>
      <w:numFmt w:val="lowerLetter"/>
      <w:lvlText w:val="%8."/>
      <w:lvlJc w:val="left"/>
      <w:pPr>
        <w:ind w:left="6829" w:hanging="360"/>
      </w:pPr>
    </w:lvl>
    <w:lvl w:ilvl="8" w:tplc="0418001B">
      <w:start w:val="1"/>
      <w:numFmt w:val="lowerRoman"/>
      <w:lvlText w:val="%9."/>
      <w:lvlJc w:val="right"/>
      <w:pPr>
        <w:ind w:left="7549" w:hanging="180"/>
      </w:pPr>
    </w:lvl>
  </w:abstractNum>
  <w:abstractNum w:abstractNumId="6">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7">
    <w:nsid w:val="1D3249CA"/>
    <w:multiLevelType w:val="hybridMultilevel"/>
    <w:tmpl w:val="1D4E9D3A"/>
    <w:lvl w:ilvl="0" w:tplc="62A60EB2">
      <w:start w:val="1"/>
      <w:numFmt w:val="decimal"/>
      <w:lvlText w:val="%1."/>
      <w:lvlJc w:val="left"/>
      <w:pPr>
        <w:ind w:left="780" w:hanging="360"/>
      </w:pPr>
      <w:rPr>
        <w:b w:val="0"/>
        <w:color w:val="auto"/>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8">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2">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4">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5">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6">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4B5F35F7"/>
    <w:multiLevelType w:val="hybridMultilevel"/>
    <w:tmpl w:val="C20CBBA0"/>
    <w:lvl w:ilvl="0" w:tplc="8C60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9">
    <w:nsid w:val="514752B2"/>
    <w:multiLevelType w:val="hybridMultilevel"/>
    <w:tmpl w:val="790A0F6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21">
    <w:nsid w:val="598751AA"/>
    <w:multiLevelType w:val="hybridMultilevel"/>
    <w:tmpl w:val="D60E7DA8"/>
    <w:lvl w:ilvl="0" w:tplc="17CAF1E4">
      <w:start w:val="1"/>
      <w:numFmt w:val="decimal"/>
      <w:lvlText w:val="%1."/>
      <w:lvlJc w:val="left"/>
      <w:pPr>
        <w:ind w:left="1485" w:hanging="885"/>
      </w:pPr>
      <w:rPr>
        <w:rFonts w:hint="default"/>
        <w:b w:val="0"/>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4">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5">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6">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7">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29">
    <w:nsid w:val="730E3790"/>
    <w:multiLevelType w:val="hybridMultilevel"/>
    <w:tmpl w:val="1F2634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F58112"/>
    <w:multiLevelType w:val="multilevel"/>
    <w:tmpl w:val="44224786"/>
    <w:lvl w:ilvl="0">
      <w:start w:val="1"/>
      <w:numFmt w:val="decimal"/>
      <w:suff w:val="space"/>
      <w:lvlText w:val="%1."/>
      <w:lvlJc w:val="left"/>
    </w:lvl>
    <w:lvl w:ilvl="1">
      <w:start w:val="1"/>
      <w:numFmt w:val="decimal"/>
      <w:isLgl/>
      <w:lvlText w:val="%1.%2"/>
      <w:lvlJc w:val="left"/>
      <w:pPr>
        <w:ind w:left="1833" w:hanging="840"/>
      </w:pPr>
      <w:rPr>
        <w:rFonts w:hint="default"/>
        <w:color w:val="auto"/>
      </w:rPr>
    </w:lvl>
    <w:lvl w:ilvl="2">
      <w:start w:val="1"/>
      <w:numFmt w:val="decimal"/>
      <w:isLgl/>
      <w:lvlText w:val="%1.%2.%3"/>
      <w:lvlJc w:val="left"/>
      <w:pPr>
        <w:ind w:left="2292" w:hanging="840"/>
      </w:pPr>
      <w:rPr>
        <w:rFonts w:hint="default"/>
      </w:rPr>
    </w:lvl>
    <w:lvl w:ilvl="3">
      <w:start w:val="1"/>
      <w:numFmt w:val="decimal"/>
      <w:isLgl/>
      <w:lvlText w:val="%1.%2.%3.%4"/>
      <w:lvlJc w:val="left"/>
      <w:pPr>
        <w:ind w:left="3018" w:hanging="84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31">
    <w:nsid w:val="7C8D0371"/>
    <w:multiLevelType w:val="multilevel"/>
    <w:tmpl w:val="9F5C1F88"/>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7"/>
  </w:num>
  <w:num w:numId="3">
    <w:abstractNumId w:val="2"/>
  </w:num>
  <w:num w:numId="4">
    <w:abstractNumId w:val="22"/>
  </w:num>
  <w:num w:numId="5">
    <w:abstractNumId w:val="0"/>
  </w:num>
  <w:num w:numId="6">
    <w:abstractNumId w:val="18"/>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11"/>
  </w:num>
  <w:num w:numId="12">
    <w:abstractNumId w:val="23"/>
  </w:num>
  <w:num w:numId="13">
    <w:abstractNumId w:val="8"/>
  </w:num>
  <w:num w:numId="14">
    <w:abstractNumId w:val="16"/>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28"/>
  </w:num>
  <w:num w:numId="19">
    <w:abstractNumId w:val="20"/>
  </w:num>
  <w:num w:numId="20">
    <w:abstractNumId w:val="9"/>
  </w:num>
  <w:num w:numId="21">
    <w:abstractNumId w:val="10"/>
  </w:num>
  <w:num w:numId="22">
    <w:abstractNumId w:val="24"/>
  </w:num>
  <w:num w:numId="23">
    <w:abstractNumId w:val="26"/>
  </w:num>
  <w:num w:numId="24">
    <w:abstractNumId w:val="4"/>
  </w:num>
  <w:num w:numId="25">
    <w:abstractNumId w:val="29"/>
  </w:num>
  <w:num w:numId="26">
    <w:abstractNumId w:val="3"/>
  </w:num>
  <w:num w:numId="27">
    <w:abstractNumId w:val="30"/>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1"/>
  </w:num>
  <w:num w:numId="3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637"/>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3153B"/>
    <w:rsid w:val="001321E7"/>
    <w:rsid w:val="00140A4E"/>
    <w:rsid w:val="001710F3"/>
    <w:rsid w:val="00175830"/>
    <w:rsid w:val="00176819"/>
    <w:rsid w:val="00176BBC"/>
    <w:rsid w:val="001858A5"/>
    <w:rsid w:val="001952DD"/>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376"/>
    <w:rsid w:val="00282AF6"/>
    <w:rsid w:val="00290D4F"/>
    <w:rsid w:val="002954DC"/>
    <w:rsid w:val="002B4581"/>
    <w:rsid w:val="002C05D4"/>
    <w:rsid w:val="002F4DC0"/>
    <w:rsid w:val="003017A6"/>
    <w:rsid w:val="003070BF"/>
    <w:rsid w:val="00311ACA"/>
    <w:rsid w:val="003145FF"/>
    <w:rsid w:val="0031605E"/>
    <w:rsid w:val="00316577"/>
    <w:rsid w:val="0032516B"/>
    <w:rsid w:val="00325356"/>
    <w:rsid w:val="0034542B"/>
    <w:rsid w:val="00346C65"/>
    <w:rsid w:val="00352FAC"/>
    <w:rsid w:val="00363D4F"/>
    <w:rsid w:val="00363F3E"/>
    <w:rsid w:val="00367B22"/>
    <w:rsid w:val="00367E67"/>
    <w:rsid w:val="0037543C"/>
    <w:rsid w:val="003A2855"/>
    <w:rsid w:val="003A3021"/>
    <w:rsid w:val="003E31E8"/>
    <w:rsid w:val="003E4529"/>
    <w:rsid w:val="003E7392"/>
    <w:rsid w:val="003F7623"/>
    <w:rsid w:val="00402609"/>
    <w:rsid w:val="00420407"/>
    <w:rsid w:val="004403FA"/>
    <w:rsid w:val="004425F0"/>
    <w:rsid w:val="0046729C"/>
    <w:rsid w:val="004765F1"/>
    <w:rsid w:val="004866C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46A0"/>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7E7ED6"/>
    <w:rsid w:val="00801E5B"/>
    <w:rsid w:val="00805973"/>
    <w:rsid w:val="00811FBF"/>
    <w:rsid w:val="00816261"/>
    <w:rsid w:val="00825574"/>
    <w:rsid w:val="0083256D"/>
    <w:rsid w:val="00833043"/>
    <w:rsid w:val="00845372"/>
    <w:rsid w:val="0085543D"/>
    <w:rsid w:val="00861204"/>
    <w:rsid w:val="008727D1"/>
    <w:rsid w:val="00876FE5"/>
    <w:rsid w:val="00880672"/>
    <w:rsid w:val="00881079"/>
    <w:rsid w:val="008A1104"/>
    <w:rsid w:val="008B0C82"/>
    <w:rsid w:val="008C38E8"/>
    <w:rsid w:val="008E3B59"/>
    <w:rsid w:val="008E7E38"/>
    <w:rsid w:val="008F7F7A"/>
    <w:rsid w:val="009156E5"/>
    <w:rsid w:val="009203CD"/>
    <w:rsid w:val="00921CE1"/>
    <w:rsid w:val="00925BC4"/>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46D3A"/>
    <w:rsid w:val="00B55B40"/>
    <w:rsid w:val="00B65A02"/>
    <w:rsid w:val="00B67FA6"/>
    <w:rsid w:val="00B76CC9"/>
    <w:rsid w:val="00B87A73"/>
    <w:rsid w:val="00B976DC"/>
    <w:rsid w:val="00BA3868"/>
    <w:rsid w:val="00BB1874"/>
    <w:rsid w:val="00BB6F8E"/>
    <w:rsid w:val="00BE1B2B"/>
    <w:rsid w:val="00BE58C7"/>
    <w:rsid w:val="00BE7F54"/>
    <w:rsid w:val="00BF2FBA"/>
    <w:rsid w:val="00C00D1F"/>
    <w:rsid w:val="00C05F7B"/>
    <w:rsid w:val="00C13F95"/>
    <w:rsid w:val="00C42970"/>
    <w:rsid w:val="00C42D02"/>
    <w:rsid w:val="00C43D5E"/>
    <w:rsid w:val="00C45A98"/>
    <w:rsid w:val="00C478CB"/>
    <w:rsid w:val="00C64243"/>
    <w:rsid w:val="00C67C31"/>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772A8"/>
    <w:rsid w:val="00D8228A"/>
    <w:rsid w:val="00D90827"/>
    <w:rsid w:val="00D95BF3"/>
    <w:rsid w:val="00DB2959"/>
    <w:rsid w:val="00DB5FA1"/>
    <w:rsid w:val="00DC5657"/>
    <w:rsid w:val="00DC594D"/>
    <w:rsid w:val="00DD7301"/>
    <w:rsid w:val="00DE573C"/>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56C"/>
    <w:rsid w:val="00F07718"/>
    <w:rsid w:val="00F13F1D"/>
    <w:rsid w:val="00F1480F"/>
    <w:rsid w:val="00F20681"/>
    <w:rsid w:val="00F376E3"/>
    <w:rsid w:val="00F42AC8"/>
    <w:rsid w:val="00F51195"/>
    <w:rsid w:val="00F9066C"/>
    <w:rsid w:val="00F92C2D"/>
    <w:rsid w:val="00FA2020"/>
    <w:rsid w:val="00FA4EB0"/>
    <w:rsid w:val="00FB6000"/>
    <w:rsid w:val="00FC3FCD"/>
    <w:rsid w:val="00FD745D"/>
    <w:rsid w:val="00FE1673"/>
    <w:rsid w:val="00FE2AAA"/>
    <w:rsid w:val="00FF0BA4"/>
    <w:rsid w:val="00FF233D"/>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uiPriority w:val="22"/>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uiPriority w:val="20"/>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unhideWhenUsed/>
    <w:rsid w:val="00050B3C"/>
    <w:pPr>
      <w:spacing w:before="100" w:beforeAutospacing="1" w:after="100" w:afterAutospacing="1"/>
    </w:pPr>
    <w:rPr>
      <w:lang w:val="ro-RO" w:eastAsia="ro-RO"/>
    </w:rPr>
  </w:style>
  <w:style w:type="character" w:customStyle="1" w:styleId="af6">
    <w:name w:val="Основной текст_"/>
    <w:link w:val="13"/>
    <w:rsid w:val="00BE7F54"/>
    <w:rPr>
      <w:sz w:val="28"/>
      <w:szCs w:val="28"/>
    </w:rPr>
  </w:style>
  <w:style w:type="paragraph" w:customStyle="1" w:styleId="13">
    <w:name w:val="Основной текст1"/>
    <w:basedOn w:val="a"/>
    <w:link w:val="af6"/>
    <w:rsid w:val="00BE7F54"/>
    <w:pPr>
      <w:widowControl w:val="0"/>
      <w:ind w:firstLine="40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uiPriority w:val="22"/>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uiPriority w:val="20"/>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unhideWhenUsed/>
    <w:rsid w:val="00050B3C"/>
    <w:pPr>
      <w:spacing w:before="100" w:beforeAutospacing="1" w:after="100" w:afterAutospacing="1"/>
    </w:pPr>
    <w:rPr>
      <w:lang w:val="ro-RO" w:eastAsia="ro-RO"/>
    </w:rPr>
  </w:style>
  <w:style w:type="character" w:customStyle="1" w:styleId="af6">
    <w:name w:val="Основной текст_"/>
    <w:link w:val="13"/>
    <w:rsid w:val="00BE7F54"/>
    <w:rPr>
      <w:sz w:val="28"/>
      <w:szCs w:val="28"/>
    </w:rPr>
  </w:style>
  <w:style w:type="paragraph" w:customStyle="1" w:styleId="13">
    <w:name w:val="Основной текст1"/>
    <w:basedOn w:val="a"/>
    <w:link w:val="af6"/>
    <w:rsid w:val="00BE7F54"/>
    <w:pPr>
      <w:widowControl w:val="0"/>
      <w:ind w:firstLine="40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2587464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07318477">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54806876">
      <w:bodyDiv w:val="1"/>
      <w:marLeft w:val="0"/>
      <w:marRight w:val="0"/>
      <w:marTop w:val="0"/>
      <w:marBottom w:val="0"/>
      <w:divBdr>
        <w:top w:val="none" w:sz="0" w:space="0" w:color="auto"/>
        <w:left w:val="none" w:sz="0" w:space="0" w:color="auto"/>
        <w:bottom w:val="none" w:sz="0" w:space="0" w:color="auto"/>
        <w:right w:val="none" w:sz="0" w:space="0" w:color="auto"/>
      </w:divBdr>
      <w:divsChild>
        <w:div w:id="1296761351">
          <w:marLeft w:val="0"/>
          <w:marRight w:val="0"/>
          <w:marTop w:val="0"/>
          <w:marBottom w:val="0"/>
          <w:divBdr>
            <w:top w:val="none" w:sz="0" w:space="0" w:color="auto"/>
            <w:left w:val="none" w:sz="0" w:space="0" w:color="auto"/>
            <w:bottom w:val="none" w:sz="0" w:space="0" w:color="auto"/>
            <w:right w:val="none" w:sz="0" w:space="0" w:color="auto"/>
          </w:divBdr>
          <w:divsChild>
            <w:div w:id="1926918010">
              <w:marLeft w:val="-225"/>
              <w:marRight w:val="-225"/>
              <w:marTop w:val="0"/>
              <w:marBottom w:val="0"/>
              <w:divBdr>
                <w:top w:val="none" w:sz="0" w:space="0" w:color="auto"/>
                <w:left w:val="none" w:sz="0" w:space="0" w:color="auto"/>
                <w:bottom w:val="none" w:sz="0" w:space="0" w:color="auto"/>
                <w:right w:val="none" w:sz="0" w:space="0" w:color="auto"/>
              </w:divBdr>
              <w:divsChild>
                <w:div w:id="1460345337">
                  <w:marLeft w:val="0"/>
                  <w:marRight w:val="0"/>
                  <w:marTop w:val="0"/>
                  <w:marBottom w:val="0"/>
                  <w:divBdr>
                    <w:top w:val="none" w:sz="0" w:space="0" w:color="auto"/>
                    <w:left w:val="none" w:sz="0" w:space="0" w:color="auto"/>
                    <w:bottom w:val="none" w:sz="0" w:space="0" w:color="auto"/>
                    <w:right w:val="none" w:sz="0" w:space="0" w:color="auto"/>
                  </w:divBdr>
                  <w:divsChild>
                    <w:div w:id="1178808706">
                      <w:marLeft w:val="0"/>
                      <w:marRight w:val="0"/>
                      <w:marTop w:val="0"/>
                      <w:marBottom w:val="0"/>
                      <w:divBdr>
                        <w:top w:val="none" w:sz="0" w:space="0" w:color="auto"/>
                        <w:left w:val="none" w:sz="0" w:space="0" w:color="auto"/>
                        <w:bottom w:val="none" w:sz="0" w:space="0" w:color="auto"/>
                        <w:right w:val="none" w:sz="0" w:space="0" w:color="auto"/>
                      </w:divBdr>
                      <w:divsChild>
                        <w:div w:id="1535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13998722">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9D0F-700A-45D2-9000-7EB7A22F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7563</Words>
  <Characters>43867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2024-12-05T08:37:00Z</cp:lastPrinted>
  <dcterms:created xsi:type="dcterms:W3CDTF">2025-09-02T13:31:00Z</dcterms:created>
  <dcterms:modified xsi:type="dcterms:W3CDTF">2025-09-02T13:31:00Z</dcterms:modified>
</cp:coreProperties>
</file>