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480B89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B89" w:rsidRPr="00A835CB" w:rsidRDefault="00480B89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480B89" w:rsidRPr="00A835CB" w:rsidRDefault="00480B89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E2FC4CA" wp14:editId="499D4908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B89" w:rsidRPr="00A835CB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80B89" w:rsidRPr="00A835CB" w:rsidRDefault="00480B89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480B89" w:rsidRPr="00A835CB" w:rsidRDefault="00480B89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480B89" w:rsidRPr="00A835CB" w:rsidRDefault="00480B89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480B89" w:rsidRPr="00A835CB" w:rsidRDefault="00480B89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B89" w:rsidRPr="00A835CB" w:rsidRDefault="00480B89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0794F8" wp14:editId="67EAB87F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0B89" w:rsidRPr="00A835CB" w:rsidRDefault="00480B89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B4C823" wp14:editId="5C6EC50C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89" w:rsidRPr="00A835CB" w:rsidRDefault="00480B89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80B89" w:rsidRPr="00A835CB" w:rsidRDefault="00480B89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0B89" w:rsidRPr="00D17565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480B89" w:rsidRPr="00480B89" w:rsidRDefault="00480B89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 Administrație Publică</w:t>
            </w:r>
          </w:p>
        </w:tc>
      </w:tr>
    </w:tbl>
    <w:p w:rsidR="00480B89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D315AC" w:rsidRDefault="00D315AC"/>
    <w:p w:rsidR="00480B89" w:rsidRPr="00480B89" w:rsidRDefault="00480B89" w:rsidP="00480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</w:p>
    <w:p w:rsidR="00480B89" w:rsidRPr="00480B89" w:rsidRDefault="00480B89" w:rsidP="00480B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entru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III al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480B89" w:rsidRPr="00480B89" w:rsidRDefault="00480B89" w:rsidP="00480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480B89" w:rsidRPr="009600AF" w:rsidTr="00480B89">
        <w:trPr>
          <w:trHeight w:val="397"/>
        </w:trPr>
        <w:tc>
          <w:tcPr>
            <w:tcW w:w="9924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 după caz, a  participanților la elaborarea proiectului</w:t>
            </w:r>
          </w:p>
        </w:tc>
      </w:tr>
      <w:tr w:rsidR="00480B89" w:rsidRPr="009600AF" w:rsidTr="00480B89">
        <w:tc>
          <w:tcPr>
            <w:tcW w:w="9924" w:type="dxa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trimestrul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 al </w:t>
            </w:r>
            <w:proofErr w:type="spellStart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bookmarkStart w:id="0" w:name="_GoBack"/>
            <w:bookmarkEnd w:id="0"/>
            <w:r w:rsidRPr="0096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021”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Vitalie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TABARCEA -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480B89" w:rsidRPr="009600AF" w:rsidTr="00480B89">
        <w:trPr>
          <w:trHeight w:val="397"/>
        </w:trPr>
        <w:tc>
          <w:tcPr>
            <w:tcW w:w="9924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elaborarea proiectului de act normativ și finalitățile urmărite</w:t>
            </w:r>
          </w:p>
        </w:tc>
      </w:tr>
      <w:tr w:rsidR="00480B89" w:rsidRPr="009600AF" w:rsidTr="00480B89">
        <w:tc>
          <w:tcPr>
            <w:tcW w:w="9924" w:type="dxa"/>
          </w:tcPr>
          <w:p w:rsidR="00480B89" w:rsidRPr="00480B89" w:rsidRDefault="00480B89" w:rsidP="00480B8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Necesitatea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cauză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prioritizarea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chestiunilor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stringent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ţin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domeniile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urmează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fi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şedinţelor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480B89" w:rsidRPr="009600AF" w:rsidTr="00480B89">
        <w:trPr>
          <w:trHeight w:val="397"/>
        </w:trPr>
        <w:tc>
          <w:tcPr>
            <w:tcW w:w="9924" w:type="dxa"/>
            <w:shd w:val="clear" w:color="auto" w:fill="FFFFFF" w:themeFill="background1"/>
          </w:tcPr>
          <w:p w:rsidR="00480B89" w:rsidRPr="00480B89" w:rsidRDefault="00480B89" w:rsidP="00480B89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3. Principalele prevederi ale proiectului şi evidenţierea elementelor noi</w:t>
            </w:r>
          </w:p>
        </w:tc>
      </w:tr>
      <w:tr w:rsidR="00480B89" w:rsidRPr="009600AF" w:rsidTr="00480B89">
        <w:tc>
          <w:tcPr>
            <w:tcW w:w="9924" w:type="dxa"/>
            <w:shd w:val="clear" w:color="auto" w:fill="FFFFFF" w:themeFill="background1"/>
          </w:tcPr>
          <w:p w:rsidR="00480B89" w:rsidRPr="00480B89" w:rsidRDefault="00480B89" w:rsidP="00480B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Proiectul de decizie este întemeiat în baza </w:t>
            </w:r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art. 43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(2), al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RM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public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436-XVI din 28.12.2006,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constituirea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funcţionarea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demersurilor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parvenite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subdiviziunile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480B89" w:rsidRPr="00480B89" w:rsidTr="00480B89">
        <w:trPr>
          <w:trHeight w:val="397"/>
        </w:trPr>
        <w:tc>
          <w:tcPr>
            <w:tcW w:w="9924" w:type="dxa"/>
            <w:shd w:val="clear" w:color="auto" w:fill="FFFFFF" w:themeFill="background1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480B89" w:rsidRPr="009600AF" w:rsidTr="00480B89">
        <w:tc>
          <w:tcPr>
            <w:tcW w:w="9924" w:type="dxa"/>
            <w:shd w:val="clear" w:color="auto" w:fill="FFFFFF" w:themeFill="background1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480B89" w:rsidRPr="009600AF" w:rsidTr="00480B89">
        <w:trPr>
          <w:trHeight w:val="70"/>
        </w:trPr>
        <w:tc>
          <w:tcPr>
            <w:tcW w:w="9924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a actului în cadrul normativ în vigoare</w:t>
            </w:r>
          </w:p>
        </w:tc>
      </w:tr>
      <w:tr w:rsidR="00480B89" w:rsidRPr="009600AF" w:rsidTr="00480B89">
        <w:trPr>
          <w:trHeight w:val="70"/>
        </w:trPr>
        <w:tc>
          <w:tcPr>
            <w:tcW w:w="9924" w:type="dxa"/>
            <w:shd w:val="clear" w:color="auto" w:fill="FFFFFF" w:themeFill="background1"/>
          </w:tcPr>
          <w:p w:rsidR="00480B89" w:rsidRPr="00480B89" w:rsidRDefault="00480B89" w:rsidP="00480B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480B89" w:rsidRDefault="00480B89">
      <w:pPr>
        <w:rPr>
          <w:lang w:val="en-US"/>
        </w:rPr>
      </w:pPr>
    </w:p>
    <w:tbl>
      <w:tblPr>
        <w:tblpPr w:leftFromText="180" w:rightFromText="180" w:vertAnchor="text" w:horzAnchor="margin" w:tblpX="-425" w:tblpY="223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5019"/>
      </w:tblGrid>
      <w:tr w:rsidR="00480B89" w:rsidRPr="00030E16" w:rsidTr="00A021DC">
        <w:trPr>
          <w:trHeight w:val="1707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:rsidR="00480B89" w:rsidRPr="00030E16" w:rsidRDefault="00480B89" w:rsidP="00A02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480B89" w:rsidRPr="00030E16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0B89" w:rsidRPr="00030E16" w:rsidRDefault="00480B89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480B89" w:rsidRPr="00030E16" w:rsidRDefault="00480B89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</w:p>
          <w:p w:rsidR="00480B89" w:rsidRPr="00030E16" w:rsidRDefault="00480B89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</w:t>
            </w:r>
          </w:p>
          <w:p w:rsidR="00480B89" w:rsidRPr="00030E16" w:rsidRDefault="00480B89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480B89" w:rsidRDefault="00480B89">
      <w:pPr>
        <w:rPr>
          <w:lang w:val="en-US"/>
        </w:rPr>
      </w:pPr>
    </w:p>
    <w:p w:rsidR="00480B89" w:rsidRDefault="00480B89">
      <w:pPr>
        <w:rPr>
          <w:lang w:val="en-US"/>
        </w:rPr>
      </w:pPr>
    </w:p>
    <w:p w:rsidR="00480B89" w:rsidRDefault="00480B89">
      <w:pPr>
        <w:rPr>
          <w:lang w:val="en-US"/>
        </w:rPr>
      </w:pPr>
    </w:p>
    <w:p w:rsidR="00480B89" w:rsidRDefault="00480B89">
      <w:pPr>
        <w:rPr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480B89" w:rsidRPr="00030E16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80B89" w:rsidRPr="00030E16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A6215" wp14:editId="5AC1922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89" w:rsidRPr="00030E16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80B89" w:rsidRPr="00030E16" w:rsidRDefault="00480B89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480B89" w:rsidRPr="00030E16" w:rsidRDefault="00480B89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80B89" w:rsidRPr="00030E16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480B89" w:rsidRDefault="00780FFE" w:rsidP="00780F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480B89" w:rsidRPr="00030E16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2/15</w:t>
      </w:r>
    </w:p>
    <w:p w:rsidR="00480B89" w:rsidRPr="00030E16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480B89" w:rsidRPr="00030E16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480B89" w:rsidRDefault="00480B89" w:rsidP="00480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B89" w:rsidRPr="00480B89" w:rsidRDefault="00480B89" w:rsidP="00480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</w:p>
    <w:p w:rsidR="00480B89" w:rsidRPr="00480B89" w:rsidRDefault="00480B89" w:rsidP="00480B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entru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III al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480B89" w:rsidRDefault="00480B89" w:rsidP="0048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80B89" w:rsidRPr="00480B89" w:rsidRDefault="00480B89" w:rsidP="0048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Avînd în vedere n</w:t>
      </w:r>
      <w:r w:rsidRPr="00480B8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ota informativă </w:t>
      </w:r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480B8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trimestrul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al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2021”;</w:t>
      </w:r>
    </w:p>
    <w:p w:rsidR="00480B89" w:rsidRDefault="00480B89" w:rsidP="00480B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 </w:t>
      </w:r>
      <w:proofErr w:type="gram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</w:t>
      </w:r>
      <w:proofErr w:type="gram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(2), al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RM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436-XVI din 28.12.2006,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constituirea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funcţionarea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precum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demersurilor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parvenite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subdiviziunile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:rsidR="00480B89" w:rsidRPr="00480B89" w:rsidRDefault="00480B89" w:rsidP="00480B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80B8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Consiliul Raional,                                 </w:t>
      </w:r>
    </w:p>
    <w:p w:rsidR="00480B89" w:rsidRPr="00480B89" w:rsidRDefault="00480B89" w:rsidP="00480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480B89" w:rsidRPr="00480B89" w:rsidRDefault="00480B89" w:rsidP="00480B89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trimestrul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III al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2021 (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nr.1).</w:t>
      </w:r>
    </w:p>
    <w:p w:rsidR="00480B89" w:rsidRPr="00480B89" w:rsidRDefault="00480B89" w:rsidP="00480B8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(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Vitalie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Tabarcea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), se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desemnează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responsabil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aducerea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prezentei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decizii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cunoştinţa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persoanelor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interesate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:rsidR="00480B89" w:rsidRPr="00480B89" w:rsidRDefault="00480B89" w:rsidP="00480B8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Controlul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realizării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deciziei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cauză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se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pune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sarcina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Comisiilor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consultative de </w:t>
      </w:r>
      <w:proofErr w:type="spellStart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specialitate</w:t>
      </w:r>
      <w:proofErr w:type="spellEnd"/>
      <w:r w:rsidRPr="00480B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      </w:t>
      </w:r>
    </w:p>
    <w:p w:rsidR="00480B89" w:rsidRDefault="00480B89">
      <w:pPr>
        <w:rPr>
          <w:lang w:val="en-US"/>
        </w:rPr>
      </w:pPr>
    </w:p>
    <w:p w:rsidR="00480B89" w:rsidRPr="00954B7B" w:rsidRDefault="00480B89" w:rsidP="00480B89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480B89" w:rsidRPr="00954B7B" w:rsidRDefault="00480B89" w:rsidP="00480B8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480B89" w:rsidRPr="00954B7B" w:rsidRDefault="00480B89" w:rsidP="00480B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480B89" w:rsidRPr="00954B7B" w:rsidRDefault="00480B89" w:rsidP="00480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480B89" w:rsidRDefault="00480B89" w:rsidP="00480B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480B89" w:rsidRDefault="00480B89" w:rsidP="00480B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80FFE" w:rsidRPr="005F37DB" w:rsidRDefault="00780FFE" w:rsidP="00780FF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780FFE" w:rsidRPr="005F37DB" w:rsidRDefault="00780FFE" w:rsidP="00780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780FFE" w:rsidRPr="005F37DB" w:rsidRDefault="00780FFE" w:rsidP="00780FFE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780FFE" w:rsidRPr="005F37DB" w:rsidRDefault="00780FFE" w:rsidP="00780F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0B89" w:rsidRDefault="00480B89">
      <w:pPr>
        <w:rPr>
          <w:lang w:val="en-US"/>
        </w:rPr>
      </w:pPr>
    </w:p>
    <w:p w:rsidR="00480B89" w:rsidRDefault="00480B89">
      <w:pPr>
        <w:rPr>
          <w:lang w:val="en-US"/>
        </w:rPr>
      </w:pPr>
    </w:p>
    <w:p w:rsidR="00480B89" w:rsidRDefault="00480B89">
      <w:pPr>
        <w:rPr>
          <w:lang w:val="en-US"/>
        </w:rPr>
      </w:pPr>
    </w:p>
    <w:p w:rsidR="00FB09AD" w:rsidRDefault="00FB09AD">
      <w:pPr>
        <w:rPr>
          <w:lang w:val="en-US"/>
        </w:rPr>
      </w:pPr>
    </w:p>
    <w:p w:rsidR="00480B89" w:rsidRPr="00480B89" w:rsidRDefault="00480B89" w:rsidP="00480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  <w:proofErr w:type="spellStart"/>
      <w:r w:rsidRPr="00480B89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Anexa</w:t>
      </w:r>
      <w:proofErr w:type="spellEnd"/>
      <w:r w:rsidRPr="00480B89">
        <w:rPr>
          <w:rFonts w:ascii="Times New Roman" w:eastAsia="Times New Roman" w:hAnsi="Times New Roman" w:cs="Times New Roman"/>
          <w:b/>
          <w:lang w:val="en-US" w:eastAsia="ru-RU"/>
        </w:rPr>
        <w:t xml:space="preserve"> nr.1</w:t>
      </w:r>
    </w:p>
    <w:p w:rsidR="00480B89" w:rsidRPr="00480B89" w:rsidRDefault="00480B89" w:rsidP="00480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480B89">
        <w:rPr>
          <w:rFonts w:ascii="Times New Roman" w:eastAsia="Times New Roman" w:hAnsi="Times New Roman" w:cs="Times New Roman"/>
          <w:b/>
          <w:lang w:val="en-US" w:eastAsia="ru-RU"/>
        </w:rPr>
        <w:t>la</w:t>
      </w:r>
      <w:proofErr w:type="gramEnd"/>
      <w:r w:rsidRPr="00480B89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lang w:val="en-US" w:eastAsia="ru-RU"/>
        </w:rPr>
        <w:t>Decizia</w:t>
      </w:r>
      <w:proofErr w:type="spellEnd"/>
      <w:r w:rsidRPr="00480B89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lang w:val="en-US" w:eastAsia="ru-RU"/>
        </w:rPr>
        <w:t>nr</w:t>
      </w:r>
      <w:proofErr w:type="spellEnd"/>
      <w:r w:rsidRPr="00480B89">
        <w:rPr>
          <w:rFonts w:ascii="Times New Roman" w:eastAsia="Times New Roman" w:hAnsi="Times New Roman" w:cs="Times New Roman"/>
          <w:b/>
          <w:lang w:val="en-US" w:eastAsia="ru-RU"/>
        </w:rPr>
        <w:t>. 2/15</w:t>
      </w:r>
    </w:p>
    <w:p w:rsidR="00480B89" w:rsidRPr="00480B89" w:rsidRDefault="00480B89" w:rsidP="00480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lang w:val="en-US" w:eastAsia="ru-RU"/>
        </w:rPr>
        <w:t xml:space="preserve">                                      </w:t>
      </w:r>
      <w:proofErr w:type="gramStart"/>
      <w:r w:rsidRPr="00480B89">
        <w:rPr>
          <w:rFonts w:ascii="Times New Roman" w:eastAsia="Times New Roman" w:hAnsi="Times New Roman" w:cs="Times New Roman"/>
          <w:b/>
          <w:lang w:val="en-US" w:eastAsia="ru-RU"/>
        </w:rPr>
        <w:t>din</w:t>
      </w:r>
      <w:proofErr w:type="gramEnd"/>
      <w:r w:rsidRPr="00480B89">
        <w:rPr>
          <w:rFonts w:ascii="Times New Roman" w:eastAsia="Times New Roman" w:hAnsi="Times New Roman" w:cs="Times New Roman"/>
          <w:b/>
          <w:lang w:val="en-US" w:eastAsia="ru-RU"/>
        </w:rPr>
        <w:t xml:space="preserve"> 14.05.2021</w:t>
      </w:r>
    </w:p>
    <w:p w:rsidR="00480B89" w:rsidRPr="00480B89" w:rsidRDefault="00480B89" w:rsidP="00480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480B89" w:rsidRPr="00480B89" w:rsidRDefault="00480B89" w:rsidP="00480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480B89" w:rsidRPr="00480B89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</w:p>
    <w:p w:rsidR="00480B89" w:rsidRPr="00480B89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480B89" w:rsidRPr="00480B89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proofErr w:type="gram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trimestrele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III a </w:t>
      </w:r>
      <w:proofErr w:type="spellStart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Pr="00480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480B89" w:rsidRPr="00480B89" w:rsidRDefault="00480B89" w:rsidP="00480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5198"/>
        <w:gridCol w:w="2598"/>
        <w:gridCol w:w="1613"/>
      </w:tblGrid>
      <w:tr w:rsidR="00480B89" w:rsidRPr="00480B89" w:rsidTr="00373F86">
        <w:trPr>
          <w:trHeight w:val="794"/>
          <w:jc w:val="center"/>
        </w:trPr>
        <w:tc>
          <w:tcPr>
            <w:tcW w:w="787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d/o</w:t>
            </w:r>
          </w:p>
        </w:tc>
        <w:tc>
          <w:tcPr>
            <w:tcW w:w="5198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Chestiunile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preconiz</w:t>
            </w:r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spre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examinare</w:t>
            </w:r>
            <w:proofErr w:type="spellEnd"/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Responsabili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Termeni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tabs>
                <w:tab w:val="center" w:pos="4677"/>
                <w:tab w:val="center" w:pos="48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Privind modificarea Deciziei nr. 5/4 din 15.12.2020 „Cu privire la 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aprobarea bugetului raional pentru anul 20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în lectura a doua”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Octavian Banaru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şef Direcţie Finanţe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 transmiterea activelor proprietate publică a raionului (costul reparațiilor capitale) din gestiunea instituțiilor publice educaționale în gestiunea Direcției Educație.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Octavian Banaru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şef Direcţie Finanţe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transmiterea activelor (costul reparațiilor capitale) din proprietatea publică a raionului în proprietatea publică 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unităţi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lor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Octavian Banaru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şef Direcţie Finanţe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modificărilor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întreținerea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drumurilor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interes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finanțate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mijloacelor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Rutier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Vasile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Țîbîrnă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Secție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Construcții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Gospodărie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comunală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Drumuri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procedurilor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dare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locațiune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comodat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comercializare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 xml:space="preserve">Lilia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Cucoș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Direcție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Economie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Atragerea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Investițiilor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interpelărilor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şef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Administrație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Publică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</w:t>
            </w: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â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ngerei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 al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2021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şef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Administrație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Publică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la numirea Secretarului </w:t>
            </w:r>
            <w:r w:rsidRPr="00480B8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onsiliului raional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Teodor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Donos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Serviciu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Juridic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Resurse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Umane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/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aprobarea statelor de personal ale IMSP „Spitalul raional Sîngerei”, Î.M. „Indmetal</w:t>
            </w: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congaz”, Î.M. „Centrul </w:t>
            </w:r>
            <w:r w:rsidRPr="00480B8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stomatologic</w:t>
            </w:r>
            <w:proofErr w:type="spellEnd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raional</w:t>
            </w:r>
            <w:proofErr w:type="spellEnd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Sîngerei</w:t>
            </w:r>
            <w:proofErr w:type="spellEnd"/>
            <w:r w:rsidRPr="00480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’’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Teodor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Donos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Serviciu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Juridic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Resurse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Umane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tabs>
                <w:tab w:val="left" w:pos="567"/>
              </w:tabs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Privind modificarea Anexelor nr. 1 și 2 ale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Deciziei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nr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. 2/1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din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05.04.2012 „Cu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privire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la organigrama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şi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statele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de personal ale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Aparatului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Preşedintelui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raionului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direcţiilor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secţiilor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şi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altor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subdiviziuni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din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subordinea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Consiliului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raional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s-ES"/>
              </w:rPr>
              <w:t>”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Teodor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Donos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Serviciu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Juridic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Resurse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Umane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Privind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aprobarea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Regulamentului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organizare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funcţionare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Preşedintelui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Raionului</w:t>
            </w:r>
            <w:proofErr w:type="spellEnd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Sîngerei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Teodor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>Donos</w:t>
            </w:r>
            <w:proofErr w:type="spellEnd"/>
            <w:r w:rsidRPr="00480B89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șef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Serviciu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Juridic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și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Resurse</w:t>
            </w:r>
            <w:proofErr w:type="spellEnd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Calibri" w:hAnsi="Times New Roman" w:cs="Times New Roman"/>
                <w:i/>
                <w:lang w:val="en-US" w:eastAsia="ru-RU"/>
              </w:rPr>
              <w:t>Umane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480B89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Privind desemnarea candidaturilor pentru constituirea Consiliului Electoral de Circumscripție de nivelul al II-lea, Sîngerei (Alegeri parlamentare)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şef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Administrație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Publică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Trimestrul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III</w:t>
            </w:r>
          </w:p>
        </w:tc>
      </w:tr>
      <w:tr w:rsidR="00480B89" w:rsidRPr="009600AF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autorizarea casării bunurilor uzate, raportate la mijloace fixe (cărți), aflate în administrarea  unor  instituții de învățămînt 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 xml:space="preserve">Mihai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Curciuc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șef-interimar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Direcție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Educație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</w:p>
        </w:tc>
      </w:tr>
      <w:tr w:rsidR="00480B89" w:rsidRPr="009600AF" w:rsidTr="00A021DC">
        <w:trPr>
          <w:trHeight w:val="505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1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rețelei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învățămînt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preuniversitar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studii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2021 - 2022</w:t>
            </w:r>
          </w:p>
        </w:tc>
        <w:tc>
          <w:tcPr>
            <w:tcW w:w="2598" w:type="dxa"/>
            <w:shd w:val="clear" w:color="auto" w:fill="auto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Mihail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eastAsia="ru-RU"/>
              </w:rPr>
              <w:t>Curciuc</w:t>
            </w:r>
            <w:proofErr w:type="spellEnd"/>
          </w:p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șef-interimar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Direcție</w:t>
            </w:r>
            <w:proofErr w:type="spellEnd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80B89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  <w:t>Educație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480B89" w:rsidRPr="00480B89" w:rsidRDefault="00480B89" w:rsidP="0048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</w:p>
        </w:tc>
      </w:tr>
    </w:tbl>
    <w:p w:rsidR="00480B89" w:rsidRPr="00480B89" w:rsidRDefault="00480B89" w:rsidP="00480B89">
      <w:pPr>
        <w:spacing w:after="0" w:line="240" w:lineRule="auto"/>
        <w:ind w:right="-279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X="-425" w:tblpY="223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5019"/>
      </w:tblGrid>
      <w:tr w:rsidR="00480B89" w:rsidRPr="00030E16" w:rsidTr="00A021DC">
        <w:trPr>
          <w:trHeight w:val="1707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:rsidR="00373F86" w:rsidRDefault="00373F86" w:rsidP="00373F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3F86" w:rsidRPr="00030E16" w:rsidRDefault="00373F86" w:rsidP="00373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Administrație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</w:p>
          <w:p w:rsidR="00480B89" w:rsidRPr="00030E16" w:rsidRDefault="00480B89" w:rsidP="00A02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480B89" w:rsidRPr="00030E16" w:rsidRDefault="00480B89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0B89" w:rsidRPr="00030E16" w:rsidRDefault="00480B89" w:rsidP="00373F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</w:t>
            </w:r>
            <w:r w:rsidR="00373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</w:t>
            </w:r>
            <w:proofErr w:type="spellStart"/>
            <w:r w:rsidR="00373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italie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TABARCEA</w:t>
            </w:r>
          </w:p>
          <w:p w:rsidR="00480B89" w:rsidRPr="00030E16" w:rsidRDefault="00480B89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480B89" w:rsidRPr="00480B89" w:rsidRDefault="00480B89">
      <w:pPr>
        <w:rPr>
          <w:lang w:val="ro-RO"/>
        </w:rPr>
      </w:pPr>
    </w:p>
    <w:sectPr w:rsidR="00480B89" w:rsidRPr="0048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89"/>
    <w:rsid w:val="00373F86"/>
    <w:rsid w:val="00480B89"/>
    <w:rsid w:val="00780FFE"/>
    <w:rsid w:val="009600AF"/>
    <w:rsid w:val="00D315AC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BEA0-F57C-4FB4-910D-DD231007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2021-05-18T08:06:00Z</dcterms:created>
  <dcterms:modified xsi:type="dcterms:W3CDTF">2021-05-19T08:20:00Z</dcterms:modified>
</cp:coreProperties>
</file>