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8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6660"/>
        <w:gridCol w:w="1620"/>
      </w:tblGrid>
      <w:tr w:rsidR="00C872AF" w:rsidRPr="002F01DE" w14:paraId="53D99679" w14:textId="77777777" w:rsidTr="009A0F17">
        <w:trPr>
          <w:trHeight w:val="1418"/>
        </w:trPr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FC86A" w14:textId="2A1C2D80" w:rsidR="00C872AF" w:rsidRPr="002F01DE" w:rsidRDefault="00D30C52" w:rsidP="00393588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 </w:t>
            </w:r>
          </w:p>
          <w:p w14:paraId="2B284F72" w14:textId="77777777" w:rsidR="00C872AF" w:rsidRPr="002F01DE" w:rsidRDefault="00C872AF" w:rsidP="00393588">
            <w:pPr>
              <w:rPr>
                <w:lang w:val="en-US"/>
              </w:rPr>
            </w:pPr>
            <w:r w:rsidRPr="002F01DE"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2754FC8B" wp14:editId="026937B7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19050" t="0" r="190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C8016" w14:textId="77777777" w:rsidR="00C872AF" w:rsidRPr="002F01DE" w:rsidRDefault="00C872AF" w:rsidP="00393588">
            <w:pPr>
              <w:pStyle w:val="1"/>
              <w:rPr>
                <w:sz w:val="24"/>
                <w:szCs w:val="24"/>
              </w:rPr>
            </w:pPr>
          </w:p>
          <w:p w14:paraId="774AA441" w14:textId="77777777" w:rsidR="00C872AF" w:rsidRPr="002F01DE" w:rsidRDefault="00C872AF" w:rsidP="00393588">
            <w:pPr>
              <w:pStyle w:val="1"/>
              <w:jc w:val="center"/>
              <w:rPr>
                <w:sz w:val="24"/>
                <w:szCs w:val="24"/>
              </w:rPr>
            </w:pPr>
            <w:proofErr w:type="gramStart"/>
            <w:r w:rsidRPr="002F01DE">
              <w:rPr>
                <w:sz w:val="24"/>
                <w:szCs w:val="24"/>
              </w:rPr>
              <w:t>REPUBLICA  MOLDOVA</w:t>
            </w:r>
            <w:proofErr w:type="gramEnd"/>
          </w:p>
          <w:p w14:paraId="058C50C5" w14:textId="77777777" w:rsidR="00C872AF" w:rsidRPr="002F01DE" w:rsidRDefault="00C872AF" w:rsidP="00393588">
            <w:pPr>
              <w:pStyle w:val="1"/>
              <w:jc w:val="center"/>
              <w:rPr>
                <w:sz w:val="24"/>
                <w:szCs w:val="24"/>
              </w:rPr>
            </w:pPr>
            <w:proofErr w:type="gramStart"/>
            <w:r w:rsidRPr="002F01DE">
              <w:rPr>
                <w:sz w:val="24"/>
                <w:szCs w:val="24"/>
              </w:rPr>
              <w:t>CONSILIUL  RAIONAL</w:t>
            </w:r>
            <w:proofErr w:type="gramEnd"/>
          </w:p>
          <w:p w14:paraId="7303527B" w14:textId="77777777" w:rsidR="00C872AF" w:rsidRPr="002F01DE" w:rsidRDefault="00C872AF" w:rsidP="00393588">
            <w:pPr>
              <w:jc w:val="center"/>
              <w:rPr>
                <w:b/>
                <w:lang w:val="ro-RO"/>
              </w:rPr>
            </w:pPr>
            <w:r w:rsidRPr="002F01DE">
              <w:rPr>
                <w:b/>
                <w:lang w:val="en-US"/>
              </w:rPr>
              <w:t>S</w:t>
            </w:r>
            <w:r w:rsidRPr="002F01DE">
              <w:rPr>
                <w:b/>
                <w:lang w:val="ro-RO"/>
              </w:rPr>
              <w:t>ÎNGEREI</w:t>
            </w:r>
          </w:p>
          <w:p w14:paraId="61802C5F" w14:textId="77777777" w:rsidR="00C872AF" w:rsidRPr="002F01DE" w:rsidRDefault="00C872AF" w:rsidP="00393588">
            <w:pPr>
              <w:jc w:val="center"/>
              <w:rPr>
                <w:lang w:val="en-US"/>
              </w:rPr>
            </w:pPr>
            <w:r w:rsidRPr="002F01DE">
              <w:rPr>
                <w:b/>
                <w:lang w:val="ro-RO"/>
              </w:rPr>
              <w:t xml:space="preserve">PREŞEDINTELE RAIONULUI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323BD" w14:textId="77777777" w:rsidR="00C872AF" w:rsidRPr="002F01DE" w:rsidRDefault="00C872AF" w:rsidP="00393588">
            <w:pPr>
              <w:jc w:val="center"/>
              <w:rPr>
                <w:lang w:val="en-US"/>
              </w:rPr>
            </w:pPr>
            <w:r w:rsidRPr="002F01DE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98B2B71" wp14:editId="0B0E5E3B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DEEBA5C" w14:textId="77777777" w:rsidR="00C872AF" w:rsidRPr="002F01DE" w:rsidRDefault="00C872AF" w:rsidP="0039358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F01DE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4141AF30" wp14:editId="0FEA8F4B">
                  <wp:extent cx="496570" cy="6261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626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05E2C" w14:textId="77777777" w:rsidR="00C872AF" w:rsidRPr="002F01DE" w:rsidRDefault="00C872AF" w:rsidP="00393588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C872AF" w:rsidRPr="0057216C" w14:paraId="753D1682" w14:textId="77777777" w:rsidTr="00393588">
        <w:trPr>
          <w:trHeight w:val="289"/>
        </w:trPr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14:paraId="5D6E8DA7" w14:textId="4994BCDF" w:rsidR="00C872AF" w:rsidRPr="002F01DE" w:rsidRDefault="00C872AF" w:rsidP="00393588">
            <w:pPr>
              <w:rPr>
                <w:b/>
                <w:lang w:val="ro-RO"/>
              </w:rPr>
            </w:pPr>
          </w:p>
        </w:tc>
      </w:tr>
    </w:tbl>
    <w:p w14:paraId="43956712" w14:textId="77777777" w:rsidR="00C872AF" w:rsidRPr="002F01DE" w:rsidRDefault="00C872AF" w:rsidP="00C872AF">
      <w:pPr>
        <w:spacing w:line="276" w:lineRule="auto"/>
        <w:rPr>
          <w:b/>
          <w:sz w:val="22"/>
          <w:szCs w:val="22"/>
          <w:lang w:val="en-US"/>
        </w:rPr>
      </w:pPr>
      <w:proofErr w:type="spellStart"/>
      <w:r w:rsidRPr="002F01DE">
        <w:rPr>
          <w:b/>
          <w:sz w:val="22"/>
          <w:szCs w:val="22"/>
          <w:lang w:val="en-US"/>
        </w:rPr>
        <w:t>Nr</w:t>
      </w:r>
      <w:proofErr w:type="spellEnd"/>
      <w:r w:rsidRPr="002F01DE">
        <w:rPr>
          <w:b/>
          <w:sz w:val="22"/>
          <w:szCs w:val="22"/>
          <w:lang w:val="en-US"/>
        </w:rPr>
        <w:t>. ________________</w:t>
      </w:r>
    </w:p>
    <w:p w14:paraId="55A00277" w14:textId="77777777" w:rsidR="00C872AF" w:rsidRPr="002F01DE" w:rsidRDefault="00E40681" w:rsidP="009A0F17">
      <w:pPr>
        <w:spacing w:line="276" w:lineRule="auto"/>
        <w:rPr>
          <w:sz w:val="22"/>
          <w:szCs w:val="22"/>
          <w:lang w:val="ro-RO"/>
        </w:rPr>
      </w:pPr>
      <w:r>
        <w:rPr>
          <w:b/>
          <w:sz w:val="22"/>
          <w:szCs w:val="22"/>
          <w:lang w:val="en-US"/>
        </w:rPr>
        <w:t>din ________________2026</w:t>
      </w:r>
      <w:r w:rsidR="00C872AF" w:rsidRPr="002F01DE">
        <w:rPr>
          <w:sz w:val="22"/>
          <w:szCs w:val="22"/>
          <w:lang w:val="ro-RO"/>
        </w:rPr>
        <w:tab/>
      </w:r>
      <w:r w:rsidR="00C872AF" w:rsidRPr="002F01DE">
        <w:rPr>
          <w:sz w:val="22"/>
          <w:szCs w:val="22"/>
          <w:lang w:val="ro-RO"/>
        </w:rPr>
        <w:tab/>
      </w:r>
      <w:r w:rsidR="00C872AF" w:rsidRPr="002F01DE">
        <w:rPr>
          <w:sz w:val="22"/>
          <w:szCs w:val="22"/>
          <w:lang w:val="ro-RO"/>
        </w:rPr>
        <w:tab/>
      </w:r>
      <w:r w:rsidR="00C872AF" w:rsidRPr="002F01DE">
        <w:rPr>
          <w:sz w:val="22"/>
          <w:szCs w:val="22"/>
          <w:lang w:val="ro-RO"/>
        </w:rPr>
        <w:tab/>
      </w:r>
      <w:r w:rsidR="00C872AF" w:rsidRPr="002F01DE">
        <w:rPr>
          <w:sz w:val="22"/>
          <w:szCs w:val="22"/>
          <w:lang w:val="ro-RO"/>
        </w:rPr>
        <w:tab/>
      </w:r>
      <w:r w:rsidR="00C872AF" w:rsidRPr="002F01DE">
        <w:rPr>
          <w:sz w:val="22"/>
          <w:szCs w:val="22"/>
          <w:lang w:val="ro-RO"/>
        </w:rPr>
        <w:tab/>
      </w:r>
    </w:p>
    <w:p w14:paraId="768B82C4" w14:textId="77777777" w:rsidR="00E40681" w:rsidRDefault="00E40681" w:rsidP="00C872AF">
      <w:pPr>
        <w:rPr>
          <w:sz w:val="22"/>
          <w:szCs w:val="22"/>
          <w:lang w:val="ro-RO"/>
        </w:rPr>
      </w:pPr>
    </w:p>
    <w:p w14:paraId="61249CDA" w14:textId="77777777" w:rsidR="00C872AF" w:rsidRPr="002F01DE" w:rsidRDefault="00C872AF" w:rsidP="00C872AF">
      <w:pPr>
        <w:rPr>
          <w:sz w:val="22"/>
          <w:szCs w:val="22"/>
          <w:lang w:val="ro-RO"/>
        </w:rPr>
      </w:pPr>
      <w:r w:rsidRPr="002F01DE">
        <w:rPr>
          <w:sz w:val="22"/>
          <w:szCs w:val="22"/>
          <w:lang w:val="ro-RO"/>
        </w:rPr>
        <w:t xml:space="preserve">SECRETARĂ INTERIMARĂ                                                                         De acord şi dispun elaborarea  a Consiliului raional                                                                                                     </w:t>
      </w:r>
      <w:r>
        <w:rPr>
          <w:sz w:val="22"/>
          <w:szCs w:val="22"/>
          <w:lang w:val="ro-RO"/>
        </w:rPr>
        <w:t xml:space="preserve">  </w:t>
      </w:r>
      <w:r w:rsidRPr="002F01DE">
        <w:rPr>
          <w:sz w:val="22"/>
          <w:szCs w:val="22"/>
          <w:lang w:val="ro-RO"/>
        </w:rPr>
        <w:t xml:space="preserve">proiectului de decizie </w:t>
      </w:r>
    </w:p>
    <w:p w14:paraId="54A23694" w14:textId="77777777" w:rsidR="00C872AF" w:rsidRPr="002F01DE" w:rsidRDefault="00C872AF" w:rsidP="00C872AF">
      <w:pPr>
        <w:jc w:val="both"/>
        <w:rPr>
          <w:sz w:val="22"/>
          <w:szCs w:val="22"/>
          <w:lang w:val="ro-RO"/>
        </w:rPr>
      </w:pPr>
      <w:r w:rsidRPr="002F01DE">
        <w:rPr>
          <w:b/>
          <w:sz w:val="22"/>
          <w:szCs w:val="22"/>
          <w:lang w:val="ro-RO"/>
        </w:rPr>
        <w:t xml:space="preserve">Angela MIHALIUC                                                                                                            </w:t>
      </w:r>
      <w:r>
        <w:rPr>
          <w:b/>
          <w:sz w:val="22"/>
          <w:szCs w:val="22"/>
          <w:lang w:val="ro-RO"/>
        </w:rPr>
        <w:t xml:space="preserve"> </w:t>
      </w:r>
      <w:r w:rsidRPr="002F01DE">
        <w:rPr>
          <w:b/>
          <w:sz w:val="22"/>
          <w:szCs w:val="22"/>
          <w:lang w:val="ro-RO"/>
        </w:rPr>
        <w:t>PREŞEDINTE,</w:t>
      </w:r>
    </w:p>
    <w:p w14:paraId="6E14AE5E" w14:textId="77777777" w:rsidR="00C872AF" w:rsidRPr="004F1E64" w:rsidRDefault="00C872AF" w:rsidP="004F1E64">
      <w:pPr>
        <w:tabs>
          <w:tab w:val="left" w:pos="7088"/>
          <w:tab w:val="left" w:pos="7230"/>
        </w:tabs>
        <w:jc w:val="right"/>
        <w:rPr>
          <w:b/>
          <w:sz w:val="22"/>
          <w:szCs w:val="22"/>
          <w:lang w:val="ro-RO"/>
        </w:rPr>
      </w:pPr>
      <w:r w:rsidRPr="002F01DE">
        <w:rPr>
          <w:sz w:val="22"/>
          <w:szCs w:val="22"/>
          <w:lang w:val="ro-RO"/>
        </w:rPr>
        <w:t xml:space="preserve">                                                                                                                                  </w:t>
      </w:r>
      <w:r w:rsidRPr="002F01DE">
        <w:rPr>
          <w:b/>
          <w:sz w:val="22"/>
          <w:szCs w:val="22"/>
          <w:lang w:val="ro-RO"/>
        </w:rPr>
        <w:t>Cristian CAINARIAN</w:t>
      </w:r>
      <w:r w:rsidRPr="002F01DE">
        <w:rPr>
          <w:sz w:val="22"/>
          <w:szCs w:val="22"/>
          <w:lang w:val="ro-RO"/>
        </w:rPr>
        <w:t xml:space="preserve">                </w:t>
      </w:r>
      <w:r w:rsidRPr="002F01DE">
        <w:rPr>
          <w:b/>
          <w:sz w:val="22"/>
          <w:szCs w:val="22"/>
          <w:lang w:val="ro-RO"/>
        </w:rPr>
        <w:t xml:space="preserve">        </w:t>
      </w:r>
    </w:p>
    <w:p w14:paraId="2A724DDA" w14:textId="77777777" w:rsidR="00E40681" w:rsidRDefault="00E40681" w:rsidP="00C872AF">
      <w:pPr>
        <w:contextualSpacing/>
        <w:jc w:val="center"/>
        <w:rPr>
          <w:b/>
          <w:sz w:val="22"/>
          <w:szCs w:val="22"/>
          <w:lang w:val="ro-RO"/>
        </w:rPr>
      </w:pPr>
    </w:p>
    <w:p w14:paraId="7E2167DA" w14:textId="77777777" w:rsidR="00C872AF" w:rsidRPr="00E40681" w:rsidRDefault="00C872AF" w:rsidP="00C872AF">
      <w:pPr>
        <w:contextualSpacing/>
        <w:jc w:val="center"/>
        <w:rPr>
          <w:b/>
          <w:lang w:val="ro-RO"/>
        </w:rPr>
      </w:pPr>
      <w:r w:rsidRPr="00E40681">
        <w:rPr>
          <w:b/>
          <w:lang w:val="ro-RO"/>
        </w:rPr>
        <w:t xml:space="preserve">NOTĂ </w:t>
      </w:r>
      <w:r w:rsidR="0057726C" w:rsidRPr="00E40681">
        <w:rPr>
          <w:b/>
          <w:lang w:val="ro-RO"/>
        </w:rPr>
        <w:t>DE FUNDAMENTARE</w:t>
      </w:r>
    </w:p>
    <w:p w14:paraId="49D9EB46" w14:textId="77777777" w:rsidR="003321B9" w:rsidRPr="00D06062" w:rsidRDefault="003321B9" w:rsidP="003321B9">
      <w:pPr>
        <w:contextualSpacing/>
        <w:jc w:val="center"/>
        <w:rPr>
          <w:b/>
          <w:bCs/>
          <w:iCs/>
          <w:color w:val="000000" w:themeColor="text1"/>
          <w:lang w:val="en-US" w:eastAsia="en-US"/>
        </w:rPr>
      </w:pPr>
      <w:proofErr w:type="spellStart"/>
      <w:r w:rsidRPr="00D06062">
        <w:rPr>
          <w:b/>
          <w:bCs/>
          <w:iCs/>
          <w:color w:val="000000" w:themeColor="text1"/>
          <w:lang w:val="en-US" w:eastAsia="en-US"/>
        </w:rPr>
        <w:t>Privind</w:t>
      </w:r>
      <w:proofErr w:type="spellEnd"/>
      <w:r w:rsidRPr="00D06062">
        <w:rPr>
          <w:b/>
          <w:bCs/>
          <w:iCs/>
          <w:color w:val="000000" w:themeColor="text1"/>
          <w:lang w:val="en-US" w:eastAsia="en-US"/>
        </w:rPr>
        <w:t xml:space="preserve"> </w:t>
      </w:r>
      <w:proofErr w:type="spellStart"/>
      <w:r>
        <w:rPr>
          <w:b/>
          <w:bCs/>
          <w:iCs/>
          <w:color w:val="000000" w:themeColor="text1"/>
          <w:lang w:val="en-US" w:eastAsia="en-US"/>
        </w:rPr>
        <w:t>modificarea</w:t>
      </w:r>
      <w:proofErr w:type="spellEnd"/>
      <w:r>
        <w:rPr>
          <w:b/>
          <w:bCs/>
          <w:iCs/>
          <w:color w:val="000000" w:themeColor="text1"/>
          <w:lang w:val="en-US" w:eastAsia="en-US"/>
        </w:rPr>
        <w:t xml:space="preserve"> </w:t>
      </w:r>
      <w:proofErr w:type="spellStart"/>
      <w:r>
        <w:rPr>
          <w:b/>
          <w:bCs/>
          <w:iCs/>
          <w:color w:val="000000" w:themeColor="text1"/>
          <w:lang w:val="en-US" w:eastAsia="en-US"/>
        </w:rPr>
        <w:t>Deciziei</w:t>
      </w:r>
      <w:proofErr w:type="spellEnd"/>
      <w:r w:rsidRPr="00D06062">
        <w:rPr>
          <w:b/>
          <w:bCs/>
          <w:iCs/>
          <w:color w:val="000000" w:themeColor="text1"/>
          <w:lang w:val="en-US" w:eastAsia="en-US"/>
        </w:rPr>
        <w:t xml:space="preserve"> </w:t>
      </w:r>
      <w:proofErr w:type="spellStart"/>
      <w:r w:rsidRPr="00D06062">
        <w:rPr>
          <w:b/>
          <w:bCs/>
          <w:iCs/>
          <w:color w:val="000000" w:themeColor="text1"/>
          <w:lang w:val="en-US" w:eastAsia="en-US"/>
        </w:rPr>
        <w:t>nr</w:t>
      </w:r>
      <w:proofErr w:type="spellEnd"/>
      <w:r w:rsidRPr="00D06062">
        <w:rPr>
          <w:b/>
          <w:bCs/>
          <w:iCs/>
          <w:color w:val="000000" w:themeColor="text1"/>
          <w:lang w:val="en-US" w:eastAsia="en-US"/>
        </w:rPr>
        <w:t>. 3/26 din 03 09.2020</w:t>
      </w:r>
    </w:p>
    <w:p w14:paraId="4823BDFC" w14:textId="77777777" w:rsidR="003321B9" w:rsidRDefault="003321B9" w:rsidP="003321B9">
      <w:pPr>
        <w:jc w:val="center"/>
        <w:rPr>
          <w:b/>
          <w:color w:val="000000" w:themeColor="text1"/>
          <w:lang w:val="en-US"/>
        </w:rPr>
      </w:pPr>
      <w:r w:rsidRPr="00D06062">
        <w:rPr>
          <w:b/>
          <w:color w:val="000000" w:themeColor="text1"/>
          <w:lang w:val="en-US"/>
        </w:rPr>
        <w:t xml:space="preserve">„Cu </w:t>
      </w:r>
      <w:proofErr w:type="spellStart"/>
      <w:r w:rsidRPr="00D06062">
        <w:rPr>
          <w:b/>
          <w:color w:val="000000" w:themeColor="text1"/>
          <w:lang w:val="en-US"/>
        </w:rPr>
        <w:t>privire</w:t>
      </w:r>
      <w:proofErr w:type="spellEnd"/>
      <w:r w:rsidRPr="00D06062">
        <w:rPr>
          <w:b/>
          <w:color w:val="000000" w:themeColor="text1"/>
          <w:lang w:val="en-US"/>
        </w:rPr>
        <w:t xml:space="preserve"> la </w:t>
      </w:r>
      <w:proofErr w:type="spellStart"/>
      <w:r w:rsidRPr="00D06062">
        <w:rPr>
          <w:b/>
          <w:color w:val="000000" w:themeColor="text1"/>
          <w:lang w:val="en-US"/>
        </w:rPr>
        <w:t>instituirea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Comisiei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raionale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pentru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protecția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drepturilor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omului</w:t>
      </w:r>
      <w:proofErr w:type="spellEnd"/>
      <w:r w:rsidRPr="00D06062">
        <w:rPr>
          <w:b/>
          <w:color w:val="000000" w:themeColor="text1"/>
          <w:lang w:val="en-US"/>
        </w:rPr>
        <w:t>”</w:t>
      </w:r>
    </w:p>
    <w:p w14:paraId="6F2A4B51" w14:textId="77777777" w:rsidR="002C32C9" w:rsidRPr="00D06062" w:rsidRDefault="002C32C9" w:rsidP="003321B9">
      <w:pPr>
        <w:jc w:val="center"/>
        <w:rPr>
          <w:b/>
          <w:color w:val="000000" w:themeColor="text1"/>
          <w:lang w:val="en-US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4"/>
      </w:tblGrid>
      <w:tr w:rsidR="00C872AF" w:rsidRPr="00D30C52" w14:paraId="7E658382" w14:textId="77777777" w:rsidTr="004F1E64">
        <w:tc>
          <w:tcPr>
            <w:tcW w:w="5000" w:type="pct"/>
          </w:tcPr>
          <w:p w14:paraId="6395A19A" w14:textId="77777777" w:rsidR="00C872AF" w:rsidRPr="00E40681" w:rsidRDefault="00C872AF" w:rsidP="00393588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  <w:lang w:val="en-US"/>
              </w:rPr>
            </w:pPr>
            <w:proofErr w:type="spellStart"/>
            <w:r w:rsidRPr="00E40681">
              <w:rPr>
                <w:b/>
                <w:lang w:val="en-US"/>
              </w:rPr>
              <w:t>Denumirea</w:t>
            </w:r>
            <w:proofErr w:type="spellEnd"/>
            <w:r w:rsidRPr="00E40681">
              <w:rPr>
                <w:b/>
                <w:lang w:val="en-US"/>
              </w:rPr>
              <w:t xml:space="preserve"> </w:t>
            </w:r>
            <w:proofErr w:type="spellStart"/>
            <w:r w:rsidRPr="00E40681">
              <w:rPr>
                <w:b/>
                <w:lang w:val="en-US"/>
              </w:rPr>
              <w:t>autorului</w:t>
            </w:r>
            <w:proofErr w:type="spellEnd"/>
            <w:r w:rsidRPr="00E40681">
              <w:rPr>
                <w:b/>
                <w:lang w:val="en-US"/>
              </w:rPr>
              <w:t xml:space="preserve"> </w:t>
            </w:r>
            <w:proofErr w:type="spellStart"/>
            <w:r w:rsidRPr="00E40681">
              <w:rPr>
                <w:b/>
                <w:lang w:val="en-US"/>
              </w:rPr>
              <w:t>şi</w:t>
            </w:r>
            <w:proofErr w:type="spellEnd"/>
            <w:r w:rsidRPr="00E40681">
              <w:rPr>
                <w:b/>
                <w:lang w:val="en-US"/>
              </w:rPr>
              <w:t xml:space="preserve">, </w:t>
            </w:r>
            <w:proofErr w:type="spellStart"/>
            <w:r w:rsidRPr="00E40681">
              <w:rPr>
                <w:b/>
                <w:lang w:val="en-US"/>
              </w:rPr>
              <w:t>după</w:t>
            </w:r>
            <w:proofErr w:type="spellEnd"/>
            <w:r w:rsidRPr="00E40681">
              <w:rPr>
                <w:b/>
                <w:lang w:val="en-US"/>
              </w:rPr>
              <w:t xml:space="preserve"> </w:t>
            </w:r>
            <w:proofErr w:type="spellStart"/>
            <w:r w:rsidRPr="00E40681">
              <w:rPr>
                <w:b/>
                <w:lang w:val="en-US"/>
              </w:rPr>
              <w:t>caz</w:t>
            </w:r>
            <w:proofErr w:type="spellEnd"/>
            <w:r w:rsidRPr="00E40681">
              <w:rPr>
                <w:b/>
                <w:lang w:val="en-US"/>
              </w:rPr>
              <w:t xml:space="preserve">, a </w:t>
            </w:r>
            <w:proofErr w:type="spellStart"/>
            <w:r w:rsidRPr="00E40681">
              <w:rPr>
                <w:b/>
                <w:lang w:val="en-US"/>
              </w:rPr>
              <w:t>participanţilor</w:t>
            </w:r>
            <w:proofErr w:type="spellEnd"/>
            <w:r w:rsidRPr="00E40681">
              <w:rPr>
                <w:b/>
                <w:lang w:val="en-US"/>
              </w:rPr>
              <w:t xml:space="preserve"> la </w:t>
            </w:r>
            <w:proofErr w:type="spellStart"/>
            <w:r w:rsidRPr="00E40681">
              <w:rPr>
                <w:b/>
                <w:lang w:val="en-US"/>
              </w:rPr>
              <w:t>elaborarea</w:t>
            </w:r>
            <w:proofErr w:type="spellEnd"/>
            <w:r w:rsidRPr="00E40681">
              <w:rPr>
                <w:b/>
                <w:lang w:val="en-US"/>
              </w:rPr>
              <w:t xml:space="preserve"> </w:t>
            </w:r>
            <w:proofErr w:type="spellStart"/>
            <w:r w:rsidRPr="00E40681">
              <w:rPr>
                <w:b/>
                <w:lang w:val="en-US"/>
              </w:rPr>
              <w:t>proiectului</w:t>
            </w:r>
            <w:proofErr w:type="spellEnd"/>
          </w:p>
        </w:tc>
      </w:tr>
      <w:tr w:rsidR="00C872AF" w:rsidRPr="00D30C52" w14:paraId="3307499C" w14:textId="77777777" w:rsidTr="004F1E64">
        <w:tc>
          <w:tcPr>
            <w:tcW w:w="5000" w:type="pct"/>
          </w:tcPr>
          <w:p w14:paraId="17730804" w14:textId="6D37CAE7" w:rsidR="00C872AF" w:rsidRPr="00E40681" w:rsidRDefault="00C872AF" w:rsidP="00737E1C">
            <w:pPr>
              <w:contextualSpacing/>
              <w:jc w:val="both"/>
              <w:rPr>
                <w:lang w:val="en-US"/>
              </w:rPr>
            </w:pPr>
            <w:proofErr w:type="spellStart"/>
            <w:r w:rsidRPr="000666AA">
              <w:rPr>
                <w:lang w:val="en-US"/>
              </w:rPr>
              <w:t>Proiectul</w:t>
            </w:r>
            <w:proofErr w:type="spellEnd"/>
            <w:r w:rsidRPr="000666AA">
              <w:rPr>
                <w:lang w:val="en-US"/>
              </w:rPr>
              <w:t xml:space="preserve"> de </w:t>
            </w:r>
            <w:proofErr w:type="spellStart"/>
            <w:r w:rsidRPr="000666AA">
              <w:rPr>
                <w:lang w:val="en-US"/>
              </w:rPr>
              <w:t>decizie</w:t>
            </w:r>
            <w:proofErr w:type="spellEnd"/>
            <w:r w:rsidRPr="000666AA">
              <w:rPr>
                <w:lang w:val="en-US"/>
              </w:rPr>
              <w:t xml:space="preserve"> </w:t>
            </w:r>
            <w:r w:rsidR="003321B9">
              <w:rPr>
                <w:lang w:val="en-US"/>
              </w:rPr>
              <w:t>„</w:t>
            </w:r>
            <w:proofErr w:type="spellStart"/>
            <w:r w:rsidR="003321B9" w:rsidRPr="003321B9">
              <w:rPr>
                <w:bCs/>
                <w:iCs/>
                <w:color w:val="000000" w:themeColor="text1"/>
                <w:lang w:val="en-US" w:eastAsia="en-US"/>
              </w:rPr>
              <w:t>Privind</w:t>
            </w:r>
            <w:proofErr w:type="spellEnd"/>
            <w:r w:rsidR="003321B9" w:rsidRPr="003321B9">
              <w:rPr>
                <w:bCs/>
                <w:iCs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3321B9" w:rsidRPr="003321B9">
              <w:rPr>
                <w:bCs/>
                <w:iCs/>
                <w:color w:val="000000" w:themeColor="text1"/>
                <w:lang w:val="en-US" w:eastAsia="en-US"/>
              </w:rPr>
              <w:t>modificarea</w:t>
            </w:r>
            <w:proofErr w:type="spellEnd"/>
            <w:r w:rsidR="003321B9" w:rsidRPr="003321B9">
              <w:rPr>
                <w:bCs/>
                <w:iCs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3321B9" w:rsidRPr="003321B9">
              <w:rPr>
                <w:bCs/>
                <w:iCs/>
                <w:color w:val="000000" w:themeColor="text1"/>
                <w:lang w:val="en-US" w:eastAsia="en-US"/>
              </w:rPr>
              <w:t>Deciziei</w:t>
            </w:r>
            <w:proofErr w:type="spellEnd"/>
            <w:r w:rsidR="003321B9" w:rsidRPr="003321B9">
              <w:rPr>
                <w:bCs/>
                <w:iCs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3321B9" w:rsidRPr="003321B9">
              <w:rPr>
                <w:bCs/>
                <w:iCs/>
                <w:color w:val="000000" w:themeColor="text1"/>
                <w:lang w:val="en-US" w:eastAsia="en-US"/>
              </w:rPr>
              <w:t>nr</w:t>
            </w:r>
            <w:proofErr w:type="spellEnd"/>
            <w:r w:rsidR="003321B9" w:rsidRPr="003321B9">
              <w:rPr>
                <w:bCs/>
                <w:iCs/>
                <w:color w:val="000000" w:themeColor="text1"/>
                <w:lang w:val="en-US" w:eastAsia="en-US"/>
              </w:rPr>
              <w:t>. 3/26 din 03 09.2020</w:t>
            </w:r>
            <w:r w:rsidR="003321B9">
              <w:rPr>
                <w:bCs/>
                <w:iCs/>
                <w:color w:val="000000" w:themeColor="text1"/>
                <w:lang w:val="en-US" w:eastAsia="en-US"/>
              </w:rPr>
              <w:t xml:space="preserve"> </w:t>
            </w:r>
            <w:r w:rsidR="003321B9" w:rsidRPr="003321B9">
              <w:rPr>
                <w:color w:val="000000" w:themeColor="text1"/>
                <w:lang w:val="en-US"/>
              </w:rPr>
              <w:t xml:space="preserve">„Cu </w:t>
            </w:r>
            <w:proofErr w:type="spellStart"/>
            <w:r w:rsidR="003321B9" w:rsidRPr="003321B9">
              <w:rPr>
                <w:color w:val="000000" w:themeColor="text1"/>
                <w:lang w:val="en-US"/>
              </w:rPr>
              <w:t>privire</w:t>
            </w:r>
            <w:proofErr w:type="spellEnd"/>
            <w:r w:rsidR="003321B9" w:rsidRPr="003321B9">
              <w:rPr>
                <w:color w:val="000000" w:themeColor="text1"/>
                <w:lang w:val="en-US"/>
              </w:rPr>
              <w:t xml:space="preserve"> la </w:t>
            </w:r>
            <w:proofErr w:type="spellStart"/>
            <w:r w:rsidR="003321B9" w:rsidRPr="003321B9">
              <w:rPr>
                <w:color w:val="000000" w:themeColor="text1"/>
                <w:lang w:val="en-US"/>
              </w:rPr>
              <w:t>instituirea</w:t>
            </w:r>
            <w:proofErr w:type="spellEnd"/>
            <w:r w:rsidR="003321B9" w:rsidRPr="003321B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321B9" w:rsidRPr="003321B9">
              <w:rPr>
                <w:color w:val="000000" w:themeColor="text1"/>
                <w:lang w:val="en-US"/>
              </w:rPr>
              <w:t>Comisiei</w:t>
            </w:r>
            <w:proofErr w:type="spellEnd"/>
            <w:r w:rsidR="003321B9" w:rsidRPr="003321B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321B9" w:rsidRPr="003321B9">
              <w:rPr>
                <w:color w:val="000000" w:themeColor="text1"/>
                <w:lang w:val="en-US"/>
              </w:rPr>
              <w:t>raionale</w:t>
            </w:r>
            <w:proofErr w:type="spellEnd"/>
            <w:r w:rsidR="003321B9" w:rsidRPr="003321B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321B9" w:rsidRPr="003321B9">
              <w:rPr>
                <w:color w:val="000000" w:themeColor="text1"/>
                <w:lang w:val="en-US"/>
              </w:rPr>
              <w:t>pentru</w:t>
            </w:r>
            <w:proofErr w:type="spellEnd"/>
            <w:r w:rsidR="003321B9" w:rsidRPr="003321B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321B9" w:rsidRPr="003321B9">
              <w:rPr>
                <w:color w:val="000000" w:themeColor="text1"/>
                <w:lang w:val="en-US"/>
              </w:rPr>
              <w:t>protecția</w:t>
            </w:r>
            <w:proofErr w:type="spellEnd"/>
            <w:r w:rsidR="003321B9" w:rsidRPr="003321B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321B9" w:rsidRPr="003321B9">
              <w:rPr>
                <w:color w:val="000000" w:themeColor="text1"/>
                <w:lang w:val="en-US"/>
              </w:rPr>
              <w:t>drepturilor</w:t>
            </w:r>
            <w:proofErr w:type="spellEnd"/>
            <w:r w:rsidR="003321B9" w:rsidRPr="003321B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321B9" w:rsidRPr="003321B9">
              <w:rPr>
                <w:color w:val="000000" w:themeColor="text1"/>
                <w:lang w:val="en-US"/>
              </w:rPr>
              <w:t>omului</w:t>
            </w:r>
            <w:proofErr w:type="spellEnd"/>
            <w:r w:rsidR="003321B9" w:rsidRPr="003321B9">
              <w:rPr>
                <w:color w:val="000000" w:themeColor="text1"/>
                <w:lang w:val="en-US"/>
              </w:rPr>
              <w:t>”</w:t>
            </w:r>
            <w:r w:rsidRPr="00E40681">
              <w:rPr>
                <w:bCs/>
                <w:iCs/>
                <w:lang w:val="ro-RO"/>
              </w:rPr>
              <w:t xml:space="preserve"> </w:t>
            </w:r>
            <w:proofErr w:type="spellStart"/>
            <w:r w:rsidRPr="00E40681">
              <w:rPr>
                <w:lang w:val="en-US"/>
              </w:rPr>
              <w:t>este</w:t>
            </w:r>
            <w:proofErr w:type="spellEnd"/>
            <w:r w:rsidRPr="00E40681">
              <w:rPr>
                <w:lang w:val="en-US"/>
              </w:rPr>
              <w:t xml:space="preserve"> </w:t>
            </w:r>
            <w:proofErr w:type="spellStart"/>
            <w:r w:rsidRPr="00E40681">
              <w:rPr>
                <w:lang w:val="en-US"/>
              </w:rPr>
              <w:t>elaborat</w:t>
            </w:r>
            <w:proofErr w:type="spellEnd"/>
            <w:r w:rsidRPr="00E40681">
              <w:rPr>
                <w:lang w:val="en-US"/>
              </w:rPr>
              <w:t xml:space="preserve"> de </w:t>
            </w:r>
            <w:proofErr w:type="spellStart"/>
            <w:r w:rsidRPr="00E40681">
              <w:rPr>
                <w:lang w:val="en-US"/>
              </w:rPr>
              <w:t>către</w:t>
            </w:r>
            <w:proofErr w:type="spellEnd"/>
            <w:r w:rsidRPr="00E40681">
              <w:rPr>
                <w:lang w:val="en-US"/>
              </w:rPr>
              <w:t xml:space="preserve"> </w:t>
            </w:r>
            <w:proofErr w:type="spellStart"/>
            <w:r w:rsidR="00241A28">
              <w:rPr>
                <w:lang w:val="en-US"/>
              </w:rPr>
              <w:t>Vicepresedinta</w:t>
            </w:r>
            <w:proofErr w:type="spellEnd"/>
            <w:r w:rsidR="00241A28">
              <w:rPr>
                <w:lang w:val="en-US"/>
              </w:rPr>
              <w:t xml:space="preserve"> </w:t>
            </w:r>
            <w:proofErr w:type="spellStart"/>
            <w:r w:rsidR="00241A28">
              <w:rPr>
                <w:lang w:val="en-US"/>
              </w:rPr>
              <w:t>raion</w:t>
            </w:r>
            <w:r w:rsidR="003321B9">
              <w:rPr>
                <w:lang w:val="en-US"/>
              </w:rPr>
              <w:t>ului</w:t>
            </w:r>
            <w:proofErr w:type="spellEnd"/>
            <w:r w:rsidR="00241A28">
              <w:rPr>
                <w:lang w:val="en-US"/>
              </w:rPr>
              <w:t xml:space="preserve"> </w:t>
            </w:r>
            <w:proofErr w:type="spellStart"/>
            <w:r w:rsidR="004A3A96">
              <w:rPr>
                <w:lang w:val="en-US"/>
              </w:rPr>
              <w:t>dna</w:t>
            </w:r>
            <w:proofErr w:type="spellEnd"/>
            <w:r w:rsidR="004A3A96">
              <w:rPr>
                <w:lang w:val="en-US"/>
              </w:rPr>
              <w:t xml:space="preserve"> </w:t>
            </w:r>
            <w:bookmarkStart w:id="0" w:name="_GoBack"/>
            <w:bookmarkEnd w:id="0"/>
            <w:r w:rsidR="00241A28">
              <w:rPr>
                <w:lang w:val="en-US"/>
              </w:rPr>
              <w:t>Vera</w:t>
            </w:r>
            <w:r w:rsidR="009B4E2B" w:rsidRPr="00E40681">
              <w:rPr>
                <w:lang w:val="en-US"/>
              </w:rPr>
              <w:t xml:space="preserve"> </w:t>
            </w:r>
            <w:r w:rsidR="003321B9">
              <w:rPr>
                <w:lang w:val="en-US"/>
              </w:rPr>
              <w:t>SERBUSCA</w:t>
            </w:r>
            <w:r w:rsidR="003321B9">
              <w:rPr>
                <w:lang w:val="en-US"/>
              </w:rPr>
              <w:t>.</w:t>
            </w:r>
          </w:p>
        </w:tc>
      </w:tr>
      <w:tr w:rsidR="00C872AF" w:rsidRPr="00D30C52" w14:paraId="400CFB90" w14:textId="77777777" w:rsidTr="004F1E64">
        <w:tc>
          <w:tcPr>
            <w:tcW w:w="5000" w:type="pct"/>
          </w:tcPr>
          <w:p w14:paraId="399FBC71" w14:textId="77777777" w:rsidR="00C872AF" w:rsidRPr="00E40681" w:rsidRDefault="00530CB8" w:rsidP="00393588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E40681">
              <w:rPr>
                <w:b/>
                <w:bCs/>
                <w:lang w:val="ro-RO" w:eastAsia="en-US"/>
              </w:rPr>
              <w:t>2. Condițiile ce au impus elaborarea proiectului actului normativ</w:t>
            </w:r>
          </w:p>
        </w:tc>
      </w:tr>
      <w:tr w:rsidR="00C872AF" w:rsidRPr="00D30C52" w14:paraId="39AA78D9" w14:textId="77777777" w:rsidTr="004F1E64">
        <w:trPr>
          <w:trHeight w:val="2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60335B3" w14:textId="71FBEC37" w:rsidR="001E22DD" w:rsidRPr="002C32C9" w:rsidRDefault="00C872AF" w:rsidP="001E22DD">
            <w:pPr>
              <w:pStyle w:val="aa"/>
              <w:spacing w:before="0" w:beforeAutospacing="0" w:after="0" w:afterAutospacing="0"/>
              <w:jc w:val="both"/>
              <w:rPr>
                <w:lang w:val="en-US"/>
              </w:rPr>
            </w:pPr>
            <w:r w:rsidRPr="00E40681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Necesitatea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elaborării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proiectului</w:t>
            </w:r>
            <w:proofErr w:type="spellEnd"/>
            <w:r w:rsidR="001E22DD" w:rsidRPr="001E22DD">
              <w:rPr>
                <w:lang w:val="en-US"/>
              </w:rPr>
              <w:t xml:space="preserve"> de </w:t>
            </w:r>
            <w:proofErr w:type="spellStart"/>
            <w:r w:rsidR="001E22DD" w:rsidRPr="001E22DD">
              <w:rPr>
                <w:lang w:val="en-US"/>
              </w:rPr>
              <w:t>decizie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este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determinată</w:t>
            </w:r>
            <w:proofErr w:type="spellEnd"/>
            <w:r w:rsidR="001E22DD" w:rsidRPr="001E22DD">
              <w:rPr>
                <w:lang w:val="en-US"/>
              </w:rPr>
              <w:t xml:space="preserve"> de </w:t>
            </w:r>
            <w:proofErr w:type="spellStart"/>
            <w:r w:rsidR="001E22DD" w:rsidRPr="001E22DD">
              <w:rPr>
                <w:lang w:val="en-US"/>
              </w:rPr>
              <w:t>schimbările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intervenite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în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componența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nominală</w:t>
            </w:r>
            <w:proofErr w:type="spellEnd"/>
            <w:r w:rsidR="001E22DD" w:rsidRPr="001E22DD">
              <w:rPr>
                <w:lang w:val="en-US"/>
              </w:rPr>
              <w:t xml:space="preserve"> a </w:t>
            </w:r>
            <w:proofErr w:type="spellStart"/>
            <w:r w:rsidR="001E22DD" w:rsidRPr="001E22DD">
              <w:rPr>
                <w:lang w:val="en-US"/>
              </w:rPr>
              <w:t>membrilor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Comisiei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raionale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pentru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protecția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drepturilor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omului</w:t>
            </w:r>
            <w:proofErr w:type="spellEnd"/>
            <w:r w:rsidR="001E22DD" w:rsidRPr="001E22DD">
              <w:rPr>
                <w:lang w:val="en-US"/>
              </w:rPr>
              <w:t xml:space="preserve">, </w:t>
            </w:r>
            <w:proofErr w:type="spellStart"/>
            <w:r w:rsidR="001E22DD" w:rsidRPr="001E22DD">
              <w:rPr>
                <w:lang w:val="en-US"/>
              </w:rPr>
              <w:t>precum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și</w:t>
            </w:r>
            <w:proofErr w:type="spellEnd"/>
            <w:r w:rsidR="001E22DD" w:rsidRPr="001E22DD">
              <w:rPr>
                <w:lang w:val="en-US"/>
              </w:rPr>
              <w:t xml:space="preserve"> de </w:t>
            </w:r>
            <w:proofErr w:type="spellStart"/>
            <w:r w:rsidR="001E22DD" w:rsidRPr="001E22DD">
              <w:rPr>
                <w:lang w:val="en-US"/>
              </w:rPr>
              <w:t>necesitatea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actualizării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acesteia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în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conformitate</w:t>
            </w:r>
            <w:proofErr w:type="spellEnd"/>
            <w:r w:rsidR="001E22DD" w:rsidRPr="001E22DD">
              <w:rPr>
                <w:lang w:val="en-US"/>
              </w:rPr>
              <w:t xml:space="preserve"> cu </w:t>
            </w:r>
            <w:proofErr w:type="spellStart"/>
            <w:r w:rsidR="001E22DD" w:rsidRPr="001E22DD">
              <w:rPr>
                <w:lang w:val="en-US"/>
              </w:rPr>
              <w:t>realitățile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instituționale</w:t>
            </w:r>
            <w:proofErr w:type="spellEnd"/>
            <w:r w:rsidR="001E22DD" w:rsidRPr="001E22DD">
              <w:rPr>
                <w:lang w:val="en-US"/>
              </w:rPr>
              <w:t xml:space="preserve"> </w:t>
            </w:r>
            <w:proofErr w:type="spellStart"/>
            <w:r w:rsidR="001E22DD" w:rsidRPr="001E22DD">
              <w:rPr>
                <w:lang w:val="en-US"/>
              </w:rPr>
              <w:t>curente</w:t>
            </w:r>
            <w:proofErr w:type="spellEnd"/>
            <w:r w:rsidR="001E22DD" w:rsidRPr="001E22DD">
              <w:rPr>
                <w:lang w:val="en-US"/>
              </w:rPr>
              <w:t>.</w:t>
            </w:r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Totodată</w:t>
            </w:r>
            <w:proofErr w:type="spellEnd"/>
            <w:r w:rsidR="002C32C9" w:rsidRPr="002C32C9">
              <w:rPr>
                <w:lang w:val="en-US"/>
              </w:rPr>
              <w:t xml:space="preserve">, se </w:t>
            </w:r>
            <w:proofErr w:type="spellStart"/>
            <w:r w:rsidR="002C32C9" w:rsidRPr="002C32C9">
              <w:rPr>
                <w:lang w:val="en-US"/>
              </w:rPr>
              <w:t>impune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desemnarea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unui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coordonator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în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domeniul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drepturilor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omului</w:t>
            </w:r>
            <w:proofErr w:type="spellEnd"/>
            <w:r w:rsidR="002C32C9" w:rsidRPr="002C32C9">
              <w:rPr>
                <w:lang w:val="en-US"/>
              </w:rPr>
              <w:t xml:space="preserve"> la </w:t>
            </w:r>
            <w:proofErr w:type="spellStart"/>
            <w:r w:rsidR="002C32C9" w:rsidRPr="002C32C9">
              <w:rPr>
                <w:lang w:val="en-US"/>
              </w:rPr>
              <w:t>nivel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raional</w:t>
            </w:r>
            <w:proofErr w:type="spellEnd"/>
            <w:r w:rsidR="002C32C9" w:rsidRPr="002C32C9">
              <w:rPr>
                <w:lang w:val="en-US"/>
              </w:rPr>
              <w:t xml:space="preserve">, </w:t>
            </w:r>
            <w:proofErr w:type="spellStart"/>
            <w:r w:rsidR="002C32C9" w:rsidRPr="002C32C9">
              <w:rPr>
                <w:lang w:val="en-US"/>
              </w:rPr>
              <w:t>în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vederea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asigurării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unei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mai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bune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coordonări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gramStart"/>
            <w:r w:rsidR="002C32C9" w:rsidRPr="002C32C9">
              <w:rPr>
                <w:lang w:val="en-US"/>
              </w:rPr>
              <w:t>a</w:t>
            </w:r>
            <w:proofErr w:type="gram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activităților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în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acest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domeniu</w:t>
            </w:r>
            <w:proofErr w:type="spellEnd"/>
            <w:r w:rsidR="002C32C9" w:rsidRPr="002C32C9">
              <w:rPr>
                <w:lang w:val="en-US"/>
              </w:rPr>
              <w:t>.</w:t>
            </w:r>
          </w:p>
          <w:p w14:paraId="4D1BAC36" w14:textId="5F442562" w:rsidR="00C872AF" w:rsidRPr="00E40681" w:rsidRDefault="001E22DD" w:rsidP="001E22DD">
            <w:pPr>
              <w:pStyle w:val="aa"/>
              <w:spacing w:before="0" w:beforeAutospacing="0" w:after="0" w:afterAutospacing="0"/>
              <w:ind w:firstLine="62"/>
              <w:jc w:val="both"/>
              <w:rPr>
                <w:lang w:val="en-US"/>
              </w:rPr>
            </w:pPr>
            <w:proofErr w:type="spellStart"/>
            <w:r w:rsidRPr="001E22DD">
              <w:rPr>
                <w:lang w:val="en-US"/>
              </w:rPr>
              <w:t>Proiectul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este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proofErr w:type="gramStart"/>
            <w:r w:rsidRPr="001E22DD">
              <w:rPr>
                <w:lang w:val="en-US"/>
              </w:rPr>
              <w:t>întemeiat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pe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prevederile</w:t>
            </w:r>
            <w:proofErr w:type="spellEnd"/>
            <w:r w:rsidRPr="001E22DD">
              <w:rPr>
                <w:lang w:val="en-US"/>
              </w:rPr>
              <w:t xml:space="preserve"> art</w:t>
            </w:r>
            <w:proofErr w:type="gramEnd"/>
            <w:r w:rsidRPr="001E22DD">
              <w:rPr>
                <w:lang w:val="en-US"/>
              </w:rPr>
              <w:t xml:space="preserve">. 43 </w:t>
            </w:r>
            <w:proofErr w:type="spellStart"/>
            <w:r w:rsidRPr="001E22DD">
              <w:rPr>
                <w:lang w:val="en-US"/>
              </w:rPr>
              <w:t>alin</w:t>
            </w:r>
            <w:proofErr w:type="spellEnd"/>
            <w:r w:rsidRPr="001E22DD">
              <w:rPr>
                <w:lang w:val="en-US"/>
              </w:rPr>
              <w:t xml:space="preserve">. (2) </w:t>
            </w:r>
            <w:proofErr w:type="gramStart"/>
            <w:r w:rsidRPr="001E22DD">
              <w:rPr>
                <w:lang w:val="en-US"/>
              </w:rPr>
              <w:t>din</w:t>
            </w:r>
            <w:proofErr w:type="gram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Legea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nr</w:t>
            </w:r>
            <w:proofErr w:type="spellEnd"/>
            <w:r w:rsidRPr="001E22DD">
              <w:rPr>
                <w:lang w:val="en-US"/>
              </w:rPr>
              <w:t xml:space="preserve">. 436/2006 </w:t>
            </w:r>
            <w:proofErr w:type="spellStart"/>
            <w:r w:rsidRPr="001E22DD">
              <w:rPr>
                <w:lang w:val="en-US"/>
              </w:rPr>
              <w:t>privind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administrația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publică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locală</w:t>
            </w:r>
            <w:proofErr w:type="spellEnd"/>
            <w:r w:rsidRPr="001E22DD">
              <w:rPr>
                <w:lang w:val="en-US"/>
              </w:rPr>
              <w:t xml:space="preserve">, art. 62–64 din </w:t>
            </w:r>
            <w:proofErr w:type="spellStart"/>
            <w:r w:rsidRPr="001E22DD">
              <w:rPr>
                <w:lang w:val="en-US"/>
              </w:rPr>
              <w:t>Legea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nr</w:t>
            </w:r>
            <w:proofErr w:type="spellEnd"/>
            <w:r w:rsidRPr="001E22DD">
              <w:rPr>
                <w:lang w:val="en-US"/>
              </w:rPr>
              <w:t xml:space="preserve">. 100/2017 cu </w:t>
            </w:r>
            <w:proofErr w:type="spellStart"/>
            <w:r w:rsidRPr="001E22DD">
              <w:rPr>
                <w:lang w:val="en-US"/>
              </w:rPr>
              <w:t>privire</w:t>
            </w:r>
            <w:proofErr w:type="spellEnd"/>
            <w:r w:rsidRPr="001E22DD">
              <w:rPr>
                <w:lang w:val="en-US"/>
              </w:rPr>
              <w:t xml:space="preserve"> la </w:t>
            </w:r>
            <w:proofErr w:type="spellStart"/>
            <w:r w:rsidRPr="001E22DD">
              <w:rPr>
                <w:lang w:val="en-US"/>
              </w:rPr>
              <w:t>actele</w:t>
            </w:r>
            <w:proofErr w:type="spellEnd"/>
            <w:r w:rsidRPr="001E22DD">
              <w:rPr>
                <w:lang w:val="en-US"/>
              </w:rPr>
              <w:t xml:space="preserve"> normative, </w:t>
            </w:r>
            <w:proofErr w:type="spellStart"/>
            <w:r w:rsidRPr="001E22DD">
              <w:rPr>
                <w:lang w:val="en-US"/>
              </w:rPr>
              <w:t>precum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și</w:t>
            </w:r>
            <w:proofErr w:type="spellEnd"/>
            <w:r w:rsidRPr="001E22DD">
              <w:rPr>
                <w:lang w:val="en-US"/>
              </w:rPr>
              <w:t xml:space="preserve"> ale </w:t>
            </w:r>
            <w:proofErr w:type="spellStart"/>
            <w:r w:rsidRPr="001E22DD">
              <w:rPr>
                <w:lang w:val="en-US"/>
              </w:rPr>
              <w:t>Hotărârii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Guvernului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nr</w:t>
            </w:r>
            <w:proofErr w:type="spellEnd"/>
            <w:r w:rsidRPr="001E22DD">
              <w:rPr>
                <w:lang w:val="en-US"/>
              </w:rPr>
              <w:t xml:space="preserve">. 65/2019 cu </w:t>
            </w:r>
            <w:proofErr w:type="spellStart"/>
            <w:r w:rsidRPr="001E22DD">
              <w:rPr>
                <w:lang w:val="en-US"/>
              </w:rPr>
              <w:t>privire</w:t>
            </w:r>
            <w:proofErr w:type="spellEnd"/>
            <w:r w:rsidRPr="001E22DD">
              <w:rPr>
                <w:lang w:val="en-US"/>
              </w:rPr>
              <w:t xml:space="preserve"> la </w:t>
            </w:r>
            <w:proofErr w:type="spellStart"/>
            <w:r w:rsidRPr="001E22DD">
              <w:rPr>
                <w:lang w:val="en-US"/>
              </w:rPr>
              <w:t>Consiliul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național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pentru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drepturile</w:t>
            </w:r>
            <w:proofErr w:type="spellEnd"/>
            <w:r w:rsidRPr="001E22DD">
              <w:rPr>
                <w:lang w:val="en-US"/>
              </w:rPr>
              <w:t xml:space="preserve"> </w:t>
            </w:r>
            <w:proofErr w:type="spellStart"/>
            <w:r w:rsidRPr="001E22DD">
              <w:rPr>
                <w:lang w:val="en-US"/>
              </w:rPr>
              <w:t>omului</w:t>
            </w:r>
            <w:proofErr w:type="spellEnd"/>
            <w:r w:rsidRPr="001E22DD">
              <w:rPr>
                <w:lang w:val="en-US"/>
              </w:rPr>
              <w:t>.</w:t>
            </w:r>
          </w:p>
        </w:tc>
      </w:tr>
      <w:tr w:rsidR="00C872AF" w:rsidRPr="00D30C52" w14:paraId="5C8DBE1E" w14:textId="77777777" w:rsidTr="004F1E64">
        <w:tc>
          <w:tcPr>
            <w:tcW w:w="5000" w:type="pct"/>
          </w:tcPr>
          <w:p w14:paraId="5BEADF84" w14:textId="77777777" w:rsidR="00C872AF" w:rsidRPr="00E40681" w:rsidRDefault="00530CB8" w:rsidP="00393588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E40681">
              <w:rPr>
                <w:b/>
                <w:bCs/>
                <w:lang w:val="ro-RO" w:eastAsia="en-US"/>
              </w:rPr>
              <w:t>3. Obiectivele urmărite și soluțiile propuse</w:t>
            </w:r>
          </w:p>
        </w:tc>
      </w:tr>
      <w:tr w:rsidR="00C872AF" w:rsidRPr="00D30C52" w14:paraId="7FC2F019" w14:textId="77777777" w:rsidTr="004F1E64">
        <w:tc>
          <w:tcPr>
            <w:tcW w:w="5000" w:type="pct"/>
          </w:tcPr>
          <w:p w14:paraId="2A9C4101" w14:textId="4E3D35B7" w:rsidR="002C32C9" w:rsidRPr="002C32C9" w:rsidRDefault="007F3E4E" w:rsidP="002C32C9">
            <w:pPr>
              <w:pStyle w:val="aa"/>
              <w:spacing w:before="0" w:beforeAutospacing="0" w:after="0" w:afterAutospacing="0"/>
              <w:jc w:val="both"/>
              <w:rPr>
                <w:lang w:val="en-US"/>
              </w:rPr>
            </w:pPr>
            <w:r w:rsidRPr="00241A28">
              <w:rPr>
                <w:b/>
                <w:bCs/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Proiectul</w:t>
            </w:r>
            <w:proofErr w:type="spellEnd"/>
            <w:r w:rsidR="002C32C9" w:rsidRPr="002C32C9">
              <w:rPr>
                <w:lang w:val="en-US"/>
              </w:rPr>
              <w:t xml:space="preserve"> de </w:t>
            </w:r>
            <w:proofErr w:type="spellStart"/>
            <w:r w:rsidR="002C32C9" w:rsidRPr="002C32C9">
              <w:rPr>
                <w:lang w:val="en-US"/>
              </w:rPr>
              <w:t>decizie</w:t>
            </w:r>
            <w:proofErr w:type="spellEnd"/>
            <w:r w:rsidR="002C32C9" w:rsidRPr="002C32C9">
              <w:rPr>
                <w:lang w:val="en-US"/>
              </w:rPr>
              <w:t xml:space="preserve"> are </w:t>
            </w:r>
            <w:proofErr w:type="spellStart"/>
            <w:r w:rsidR="002C32C9" w:rsidRPr="002C32C9">
              <w:rPr>
                <w:lang w:val="en-US"/>
              </w:rPr>
              <w:t>drept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scop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actualizarea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componenței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nominale</w:t>
            </w:r>
            <w:proofErr w:type="spellEnd"/>
            <w:r w:rsidR="002C32C9" w:rsidRPr="002C32C9">
              <w:rPr>
                <w:lang w:val="en-US"/>
              </w:rPr>
              <w:t xml:space="preserve"> a </w:t>
            </w:r>
            <w:proofErr w:type="spellStart"/>
            <w:r w:rsidR="002C32C9" w:rsidRPr="002C32C9">
              <w:rPr>
                <w:lang w:val="en-US"/>
              </w:rPr>
              <w:t>Comisiei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raionale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pentru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protecția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drepturilor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omului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și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eficientizarea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activității</w:t>
            </w:r>
            <w:proofErr w:type="spellEnd"/>
            <w:r w:rsidR="002C32C9" w:rsidRPr="002C32C9">
              <w:rPr>
                <w:lang w:val="en-US"/>
              </w:rPr>
              <w:t xml:space="preserve"> </w:t>
            </w:r>
            <w:proofErr w:type="spellStart"/>
            <w:r w:rsidR="002C32C9" w:rsidRPr="002C32C9">
              <w:rPr>
                <w:lang w:val="en-US"/>
              </w:rPr>
              <w:t>acesteia</w:t>
            </w:r>
            <w:proofErr w:type="spellEnd"/>
            <w:r w:rsidR="002C32C9" w:rsidRPr="002C32C9">
              <w:rPr>
                <w:lang w:val="en-US"/>
              </w:rPr>
              <w:t>.</w:t>
            </w:r>
          </w:p>
          <w:p w14:paraId="17219E4F" w14:textId="32A9394A" w:rsidR="00E06F3D" w:rsidRPr="00E40681" w:rsidRDefault="002C32C9" w:rsidP="002C32C9">
            <w:pPr>
              <w:pStyle w:val="aa"/>
              <w:tabs>
                <w:tab w:val="num" w:pos="204"/>
              </w:tabs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acest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sens</w:t>
            </w:r>
            <w:proofErr w:type="spellEnd"/>
            <w:r>
              <w:rPr>
                <w:lang w:val="en-US"/>
              </w:rPr>
              <w:t xml:space="preserve">, se </w:t>
            </w:r>
            <w:proofErr w:type="spellStart"/>
            <w:r>
              <w:rPr>
                <w:lang w:val="en-US"/>
              </w:rPr>
              <w:t>propune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aprobarea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în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redacție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nouă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gramStart"/>
            <w:r w:rsidRPr="002C32C9">
              <w:rPr>
                <w:lang w:val="en-US"/>
              </w:rPr>
              <w:t>a</w:t>
            </w:r>
            <w:proofErr w:type="gram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Anexei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nr</w:t>
            </w:r>
            <w:proofErr w:type="spellEnd"/>
            <w:r w:rsidRPr="002C32C9">
              <w:rPr>
                <w:lang w:val="en-US"/>
              </w:rPr>
              <w:t xml:space="preserve">. 1 la </w:t>
            </w:r>
            <w:proofErr w:type="spellStart"/>
            <w:r w:rsidRPr="002C32C9">
              <w:rPr>
                <w:lang w:val="en-US"/>
              </w:rPr>
              <w:t>Decizia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nr</w:t>
            </w:r>
            <w:proofErr w:type="spellEnd"/>
            <w:r w:rsidRPr="002C32C9">
              <w:rPr>
                <w:lang w:val="en-US"/>
              </w:rPr>
              <w:t xml:space="preserve">. 3/26 din 03.09.2020, care </w:t>
            </w:r>
            <w:proofErr w:type="spellStart"/>
            <w:r w:rsidRPr="002C32C9">
              <w:rPr>
                <w:lang w:val="en-US"/>
              </w:rPr>
              <w:t>conține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componența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nominală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Comisiei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modificarea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punctului</w:t>
            </w:r>
            <w:proofErr w:type="spellEnd"/>
            <w:r w:rsidRPr="002C32C9">
              <w:rPr>
                <w:lang w:val="en-US"/>
              </w:rPr>
              <w:t xml:space="preserve"> 3 al </w:t>
            </w:r>
            <w:proofErr w:type="spellStart"/>
            <w:r w:rsidRPr="002C32C9">
              <w:rPr>
                <w:lang w:val="en-US"/>
              </w:rPr>
              <w:t>deciziei</w:t>
            </w:r>
            <w:proofErr w:type="spellEnd"/>
            <w:r w:rsidRPr="002C32C9">
              <w:rPr>
                <w:lang w:val="en-US"/>
              </w:rPr>
              <w:t xml:space="preserve">, </w:t>
            </w:r>
            <w:proofErr w:type="spellStart"/>
            <w:r w:rsidRPr="002C32C9">
              <w:rPr>
                <w:lang w:val="en-US"/>
              </w:rPr>
              <w:t>prin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desemnarea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vicepreședintei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raionului</w:t>
            </w:r>
            <w:proofErr w:type="spellEnd"/>
            <w:r w:rsidRPr="002C32C9">
              <w:rPr>
                <w:lang w:val="en-US"/>
              </w:rPr>
              <w:t xml:space="preserve">, </w:t>
            </w:r>
            <w:proofErr w:type="spellStart"/>
            <w:r w:rsidRPr="002C32C9">
              <w:rPr>
                <w:lang w:val="en-US"/>
              </w:rPr>
              <w:t>dna</w:t>
            </w:r>
            <w:proofErr w:type="spellEnd"/>
            <w:r w:rsidRPr="002C32C9">
              <w:rPr>
                <w:lang w:val="en-US"/>
              </w:rPr>
              <w:t xml:space="preserve"> Vera SERBUȘCA, </w:t>
            </w:r>
            <w:proofErr w:type="spellStart"/>
            <w:r w:rsidRPr="002C32C9">
              <w:rPr>
                <w:lang w:val="en-US"/>
              </w:rPr>
              <w:t>în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calitate</w:t>
            </w:r>
            <w:proofErr w:type="spellEnd"/>
            <w:r w:rsidRPr="002C32C9">
              <w:rPr>
                <w:lang w:val="en-US"/>
              </w:rPr>
              <w:t xml:space="preserve"> de </w:t>
            </w:r>
            <w:proofErr w:type="spellStart"/>
            <w:r w:rsidRPr="002C32C9">
              <w:rPr>
                <w:lang w:val="en-US"/>
              </w:rPr>
              <w:t>coordonator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în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domeniul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drepturilor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omului</w:t>
            </w:r>
            <w:proofErr w:type="spellEnd"/>
            <w:r w:rsidRPr="002C32C9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Aceste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măsuri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sunt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necesare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în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contextul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în</w:t>
            </w:r>
            <w:proofErr w:type="spellEnd"/>
            <w:r w:rsidRPr="002C32C9">
              <w:rPr>
                <w:lang w:val="en-US"/>
              </w:rPr>
              <w:t xml:space="preserve"> care o parte </w:t>
            </w:r>
            <w:proofErr w:type="spellStart"/>
            <w:r w:rsidRPr="002C32C9">
              <w:rPr>
                <w:lang w:val="en-US"/>
              </w:rPr>
              <w:t>dintre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membrii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comisiei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aprobați</w:t>
            </w:r>
            <w:proofErr w:type="spellEnd"/>
            <w:r w:rsidRPr="002C32C9">
              <w:rPr>
                <w:lang w:val="en-US"/>
              </w:rPr>
              <w:t xml:space="preserve"> anterior nu </w:t>
            </w:r>
            <w:proofErr w:type="spellStart"/>
            <w:r w:rsidRPr="002C32C9">
              <w:rPr>
                <w:lang w:val="en-US"/>
              </w:rPr>
              <w:t>mai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activează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în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funcțiile</w:t>
            </w:r>
            <w:proofErr w:type="spellEnd"/>
            <w:r w:rsidRPr="002C32C9">
              <w:rPr>
                <w:lang w:val="en-US"/>
              </w:rPr>
              <w:t xml:space="preserve"> </w:t>
            </w:r>
            <w:proofErr w:type="spellStart"/>
            <w:r w:rsidRPr="002C32C9">
              <w:rPr>
                <w:lang w:val="en-US"/>
              </w:rPr>
              <w:t>deținute</w:t>
            </w:r>
            <w:proofErr w:type="spellEnd"/>
            <w:r w:rsidRPr="002C32C9">
              <w:rPr>
                <w:lang w:val="en-US"/>
              </w:rPr>
              <w:t>.</w:t>
            </w:r>
          </w:p>
        </w:tc>
      </w:tr>
      <w:tr w:rsidR="00C872AF" w:rsidRPr="00E40681" w14:paraId="3580EF64" w14:textId="77777777" w:rsidTr="004F1E64">
        <w:tc>
          <w:tcPr>
            <w:tcW w:w="5000" w:type="pct"/>
          </w:tcPr>
          <w:p w14:paraId="7481E025" w14:textId="77777777" w:rsidR="00C872AF" w:rsidRPr="00E40681" w:rsidRDefault="00530CB8" w:rsidP="00393588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E40681">
              <w:rPr>
                <w:b/>
                <w:bCs/>
                <w:lang w:val="ro-RO" w:eastAsia="en-US"/>
              </w:rPr>
              <w:t>4. Analiza impactului de reglementare</w:t>
            </w:r>
          </w:p>
        </w:tc>
      </w:tr>
      <w:tr w:rsidR="00C872AF" w:rsidRPr="00D30C52" w14:paraId="18E4F0D5" w14:textId="77777777" w:rsidTr="004F1E64">
        <w:tc>
          <w:tcPr>
            <w:tcW w:w="5000" w:type="pct"/>
          </w:tcPr>
          <w:p w14:paraId="2E6CA439" w14:textId="77777777" w:rsidR="00C872AF" w:rsidRPr="00E40681" w:rsidRDefault="00AB3461" w:rsidP="00393588">
            <w:pPr>
              <w:tabs>
                <w:tab w:val="left" w:pos="851"/>
              </w:tabs>
              <w:contextualSpacing/>
              <w:jc w:val="both"/>
              <w:rPr>
                <w:lang w:val="en-US"/>
              </w:rPr>
            </w:pPr>
            <w:proofErr w:type="spellStart"/>
            <w:r w:rsidRPr="00E40681">
              <w:rPr>
                <w:color w:val="000000"/>
                <w:lang w:val="en-US"/>
              </w:rPr>
              <w:t>Proiectul</w:t>
            </w:r>
            <w:proofErr w:type="spellEnd"/>
            <w:r w:rsidRPr="00E40681">
              <w:rPr>
                <w:color w:val="000000"/>
                <w:lang w:val="en-US"/>
              </w:rPr>
              <w:t xml:space="preserve"> de </w:t>
            </w:r>
            <w:proofErr w:type="spellStart"/>
            <w:r w:rsidRPr="00E40681">
              <w:rPr>
                <w:color w:val="000000"/>
                <w:lang w:val="en-US"/>
              </w:rPr>
              <w:t>decizie</w:t>
            </w:r>
            <w:proofErr w:type="spellEnd"/>
            <w:r w:rsidRPr="00E40681">
              <w:rPr>
                <w:color w:val="000000"/>
                <w:lang w:val="en-US"/>
              </w:rPr>
              <w:t xml:space="preserve"> nu </w:t>
            </w:r>
            <w:proofErr w:type="spellStart"/>
            <w:r w:rsidRPr="00E40681">
              <w:rPr>
                <w:color w:val="000000"/>
                <w:lang w:val="en-US"/>
              </w:rPr>
              <w:t>înregistrează</w:t>
            </w:r>
            <w:proofErr w:type="spellEnd"/>
            <w:r w:rsidRPr="00E40681">
              <w:rPr>
                <w:color w:val="000000"/>
                <w:lang w:val="en-US"/>
              </w:rPr>
              <w:t xml:space="preserve"> </w:t>
            </w:r>
            <w:proofErr w:type="spellStart"/>
            <w:r w:rsidRPr="00E40681">
              <w:rPr>
                <w:color w:val="000000"/>
                <w:lang w:val="en-US"/>
              </w:rPr>
              <w:t>careva</w:t>
            </w:r>
            <w:proofErr w:type="spellEnd"/>
            <w:r w:rsidRPr="00E40681">
              <w:rPr>
                <w:color w:val="000000"/>
                <w:lang w:val="en-US"/>
              </w:rPr>
              <w:t xml:space="preserve"> </w:t>
            </w:r>
            <w:proofErr w:type="spellStart"/>
            <w:r w:rsidRPr="00E40681">
              <w:rPr>
                <w:color w:val="000000"/>
                <w:lang w:val="en-US"/>
              </w:rPr>
              <w:t>impacturi</w:t>
            </w:r>
            <w:proofErr w:type="spellEnd"/>
            <w:r w:rsidRPr="00E40681">
              <w:rPr>
                <w:color w:val="000000"/>
                <w:lang w:val="en-US"/>
              </w:rPr>
              <w:t xml:space="preserve">, </w:t>
            </w:r>
            <w:proofErr w:type="spellStart"/>
            <w:r w:rsidRPr="00E40681">
              <w:rPr>
                <w:color w:val="000000"/>
                <w:lang w:val="en-US"/>
              </w:rPr>
              <w:t>costuri</w:t>
            </w:r>
            <w:proofErr w:type="spellEnd"/>
            <w:r w:rsidRPr="00E40681">
              <w:rPr>
                <w:color w:val="000000"/>
                <w:lang w:val="en-US"/>
              </w:rPr>
              <w:t xml:space="preserve"> </w:t>
            </w:r>
            <w:proofErr w:type="spellStart"/>
            <w:r w:rsidRPr="00E40681">
              <w:rPr>
                <w:color w:val="000000"/>
                <w:lang w:val="en-US"/>
              </w:rPr>
              <w:t>și</w:t>
            </w:r>
            <w:proofErr w:type="spellEnd"/>
            <w:r w:rsidRPr="00E40681">
              <w:rPr>
                <w:color w:val="000000"/>
                <w:lang w:val="en-US"/>
              </w:rPr>
              <w:t xml:space="preserve"> </w:t>
            </w:r>
            <w:proofErr w:type="spellStart"/>
            <w:r w:rsidRPr="00E40681">
              <w:rPr>
                <w:color w:val="000000"/>
                <w:lang w:val="en-US"/>
              </w:rPr>
              <w:t>respectiv</w:t>
            </w:r>
            <w:proofErr w:type="spellEnd"/>
            <w:r w:rsidRPr="00E40681">
              <w:rPr>
                <w:color w:val="000000"/>
                <w:lang w:val="en-US"/>
              </w:rPr>
              <w:t xml:space="preserve"> nu </w:t>
            </w:r>
            <w:proofErr w:type="spellStart"/>
            <w:r w:rsidRPr="00E40681">
              <w:rPr>
                <w:color w:val="000000"/>
                <w:lang w:val="en-US"/>
              </w:rPr>
              <w:t>necesită</w:t>
            </w:r>
            <w:proofErr w:type="spellEnd"/>
            <w:r w:rsidRPr="00E40681">
              <w:rPr>
                <w:color w:val="000000"/>
                <w:lang w:val="en-US"/>
              </w:rPr>
              <w:t xml:space="preserve"> </w:t>
            </w:r>
            <w:proofErr w:type="spellStart"/>
            <w:r w:rsidRPr="00E40681">
              <w:rPr>
                <w:color w:val="000000"/>
                <w:lang w:val="en-US"/>
              </w:rPr>
              <w:t>alocarea</w:t>
            </w:r>
            <w:proofErr w:type="spellEnd"/>
            <w:r w:rsidRPr="00E40681">
              <w:rPr>
                <w:color w:val="000000"/>
                <w:lang w:val="en-US"/>
              </w:rPr>
              <w:t xml:space="preserve"> </w:t>
            </w:r>
            <w:proofErr w:type="spellStart"/>
            <w:r w:rsidRPr="00E40681">
              <w:rPr>
                <w:color w:val="000000"/>
                <w:lang w:val="en-US"/>
              </w:rPr>
              <w:t>mijloacelor</w:t>
            </w:r>
            <w:proofErr w:type="spellEnd"/>
            <w:r w:rsidRPr="00E40681">
              <w:rPr>
                <w:color w:val="000000"/>
                <w:lang w:val="en-US"/>
              </w:rPr>
              <w:t xml:space="preserve"> </w:t>
            </w:r>
            <w:proofErr w:type="spellStart"/>
            <w:r w:rsidRPr="00E40681">
              <w:rPr>
                <w:color w:val="000000"/>
                <w:lang w:val="en-US"/>
              </w:rPr>
              <w:t>financiare</w:t>
            </w:r>
            <w:proofErr w:type="spellEnd"/>
            <w:r w:rsidRPr="00E40681">
              <w:rPr>
                <w:color w:val="000000"/>
                <w:lang w:val="en-US"/>
              </w:rPr>
              <w:t xml:space="preserve"> </w:t>
            </w:r>
            <w:proofErr w:type="spellStart"/>
            <w:r w:rsidRPr="00E40681">
              <w:rPr>
                <w:color w:val="000000"/>
                <w:lang w:val="en-US"/>
              </w:rPr>
              <w:t>suplimentare</w:t>
            </w:r>
            <w:proofErr w:type="spellEnd"/>
            <w:r w:rsidRPr="00E40681">
              <w:rPr>
                <w:color w:val="000000"/>
                <w:lang w:val="en-US"/>
              </w:rPr>
              <w:t xml:space="preserve"> din </w:t>
            </w:r>
            <w:proofErr w:type="spellStart"/>
            <w:r w:rsidRPr="00E40681">
              <w:rPr>
                <w:color w:val="000000"/>
                <w:lang w:val="en-US"/>
              </w:rPr>
              <w:t>bugetul</w:t>
            </w:r>
            <w:proofErr w:type="spellEnd"/>
            <w:r w:rsidRPr="00E40681">
              <w:rPr>
                <w:color w:val="000000"/>
                <w:lang w:val="en-US"/>
              </w:rPr>
              <w:t xml:space="preserve"> </w:t>
            </w:r>
            <w:proofErr w:type="spellStart"/>
            <w:r w:rsidRPr="00E40681">
              <w:rPr>
                <w:color w:val="000000"/>
                <w:lang w:val="en-US"/>
              </w:rPr>
              <w:t>raional</w:t>
            </w:r>
            <w:proofErr w:type="spellEnd"/>
            <w:r w:rsidRPr="00E40681">
              <w:rPr>
                <w:color w:val="000000"/>
                <w:lang w:val="en-US"/>
              </w:rPr>
              <w:t>.</w:t>
            </w:r>
          </w:p>
        </w:tc>
      </w:tr>
      <w:tr w:rsidR="00C872AF" w:rsidRPr="00D30C52" w14:paraId="3B3A740F" w14:textId="77777777" w:rsidTr="004F1E64">
        <w:tc>
          <w:tcPr>
            <w:tcW w:w="5000" w:type="pct"/>
          </w:tcPr>
          <w:p w14:paraId="21F7D1DB" w14:textId="77777777" w:rsidR="00C872AF" w:rsidRPr="00E40681" w:rsidRDefault="00530CB8" w:rsidP="00393588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E40681">
              <w:rPr>
                <w:b/>
                <w:bCs/>
                <w:lang w:val="ro-RO" w:eastAsia="en-US"/>
              </w:rPr>
              <w:t>5. Compatibilitatea proiectului actului normativ cu legislația UE</w:t>
            </w:r>
            <w:r w:rsidR="00AB3461" w:rsidRPr="00E40681">
              <w:rPr>
                <w:b/>
                <w:color w:val="000000"/>
                <w:lang w:val="en-US"/>
              </w:rPr>
              <w:t xml:space="preserve">- </w:t>
            </w:r>
            <w:r w:rsidR="00AB3461" w:rsidRPr="00E40681">
              <w:rPr>
                <w:color w:val="000000"/>
                <w:lang w:val="ro-RO"/>
              </w:rPr>
              <w:t>„Nu este aplicabil”.</w:t>
            </w:r>
          </w:p>
        </w:tc>
      </w:tr>
      <w:tr w:rsidR="00530CB8" w:rsidRPr="00D30C52" w14:paraId="600CE5FD" w14:textId="77777777" w:rsidTr="004F1E64">
        <w:trPr>
          <w:trHeight w:val="223"/>
        </w:trPr>
        <w:tc>
          <w:tcPr>
            <w:tcW w:w="5000" w:type="pct"/>
          </w:tcPr>
          <w:p w14:paraId="4C833173" w14:textId="77777777" w:rsidR="00530CB8" w:rsidRPr="00E40681" w:rsidRDefault="00530CB8" w:rsidP="00393588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r w:rsidRPr="00E40681">
              <w:rPr>
                <w:b/>
                <w:bCs/>
                <w:lang w:val="ro-RO" w:eastAsia="en-US"/>
              </w:rPr>
              <w:t>6. Avizarea și consultarea publică a proiectului actului normativ</w:t>
            </w:r>
            <w:r w:rsidR="00AB3461" w:rsidRPr="00E40681">
              <w:rPr>
                <w:b/>
                <w:color w:val="000000"/>
                <w:lang w:val="en-US"/>
              </w:rPr>
              <w:t xml:space="preserve">- </w:t>
            </w:r>
            <w:r w:rsidR="00AB3461" w:rsidRPr="00E40681">
              <w:rPr>
                <w:color w:val="000000"/>
                <w:lang w:val="ro-RO"/>
              </w:rPr>
              <w:t>„Nu este aplicabil”.</w:t>
            </w:r>
          </w:p>
        </w:tc>
      </w:tr>
      <w:tr w:rsidR="00530CB8" w:rsidRPr="00D30C52" w14:paraId="4F83BE02" w14:textId="77777777" w:rsidTr="004F1E64">
        <w:trPr>
          <w:trHeight w:val="223"/>
        </w:trPr>
        <w:tc>
          <w:tcPr>
            <w:tcW w:w="5000" w:type="pct"/>
          </w:tcPr>
          <w:p w14:paraId="69DFF340" w14:textId="77777777" w:rsidR="00530CB8" w:rsidRPr="00E40681" w:rsidRDefault="00530CB8" w:rsidP="00393588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r w:rsidRPr="00E40681">
              <w:rPr>
                <w:b/>
                <w:bCs/>
                <w:lang w:val="ro-RO" w:eastAsia="en-US"/>
              </w:rPr>
              <w:t>7. Concluziile expertizelor</w:t>
            </w:r>
            <w:r w:rsidR="00A86A51" w:rsidRPr="00E40681">
              <w:rPr>
                <w:b/>
                <w:bCs/>
                <w:lang w:val="ro-RO" w:eastAsia="en-US"/>
              </w:rPr>
              <w:t xml:space="preserve"> </w:t>
            </w:r>
            <w:r w:rsidR="00A86A51" w:rsidRPr="00E40681">
              <w:rPr>
                <w:b/>
                <w:color w:val="000000"/>
                <w:lang w:val="en-US"/>
              </w:rPr>
              <w:t xml:space="preserve">- </w:t>
            </w:r>
            <w:r w:rsidR="00A86A51" w:rsidRPr="00E40681">
              <w:rPr>
                <w:color w:val="000000"/>
                <w:lang w:val="ro-RO"/>
              </w:rPr>
              <w:t>„Nu este aplicabil”.</w:t>
            </w:r>
          </w:p>
        </w:tc>
      </w:tr>
      <w:tr w:rsidR="00530CB8" w:rsidRPr="00D30C52" w14:paraId="570CBF4B" w14:textId="77777777" w:rsidTr="004F1E64">
        <w:trPr>
          <w:trHeight w:val="223"/>
        </w:trPr>
        <w:tc>
          <w:tcPr>
            <w:tcW w:w="5000" w:type="pct"/>
          </w:tcPr>
          <w:p w14:paraId="0C1D31D0" w14:textId="77777777" w:rsidR="00530CB8" w:rsidRPr="00E40681" w:rsidRDefault="00530CB8" w:rsidP="00393588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RO" w:eastAsia="en-US"/>
              </w:rPr>
            </w:pPr>
            <w:r w:rsidRPr="00E40681">
              <w:rPr>
                <w:b/>
                <w:bCs/>
                <w:lang w:val="ro-RO" w:eastAsia="en-US"/>
              </w:rPr>
              <w:t>8. Modul de încorporare a actului în cadrul normativ existent</w:t>
            </w:r>
          </w:p>
        </w:tc>
      </w:tr>
      <w:tr w:rsidR="00A86A51" w:rsidRPr="00D30C52" w14:paraId="4BF150A0" w14:textId="77777777" w:rsidTr="004F1E64">
        <w:trPr>
          <w:trHeight w:val="223"/>
        </w:trPr>
        <w:tc>
          <w:tcPr>
            <w:tcW w:w="5000" w:type="pct"/>
          </w:tcPr>
          <w:p w14:paraId="1F138C12" w14:textId="3D73522E" w:rsidR="00A86A51" w:rsidRPr="00E40681" w:rsidRDefault="00A86A51" w:rsidP="002C32C9">
            <w:pPr>
              <w:contextualSpacing/>
              <w:jc w:val="both"/>
              <w:rPr>
                <w:lang w:val="en-US"/>
              </w:rPr>
            </w:pPr>
            <w:proofErr w:type="spellStart"/>
            <w:r w:rsidRPr="00241A28">
              <w:rPr>
                <w:color w:val="000000"/>
                <w:lang w:val="en-US"/>
              </w:rPr>
              <w:t>Proiectul</w:t>
            </w:r>
            <w:proofErr w:type="spellEnd"/>
            <w:r w:rsidRPr="00241A28">
              <w:rPr>
                <w:color w:val="000000"/>
                <w:lang w:val="en-US"/>
              </w:rPr>
              <w:t xml:space="preserve"> de </w:t>
            </w:r>
            <w:proofErr w:type="spellStart"/>
            <w:r w:rsidRPr="00241A28">
              <w:rPr>
                <w:color w:val="000000"/>
                <w:lang w:val="en-US"/>
              </w:rPr>
              <w:t>decizie</w:t>
            </w:r>
            <w:proofErr w:type="spellEnd"/>
            <w:r w:rsidRPr="00241A28">
              <w:rPr>
                <w:color w:val="000000"/>
                <w:lang w:val="en-US"/>
              </w:rPr>
              <w:t xml:space="preserve"> </w:t>
            </w:r>
            <w:proofErr w:type="spellStart"/>
            <w:r w:rsidRPr="00241A28">
              <w:rPr>
                <w:color w:val="000000"/>
                <w:lang w:val="en-US"/>
              </w:rPr>
              <w:t>necesită</w:t>
            </w:r>
            <w:proofErr w:type="spellEnd"/>
            <w:r w:rsidRPr="00241A28">
              <w:rPr>
                <w:color w:val="000000"/>
                <w:lang w:val="en-US"/>
              </w:rPr>
              <w:t xml:space="preserve"> </w:t>
            </w:r>
            <w:proofErr w:type="spellStart"/>
            <w:r w:rsidR="005E328C" w:rsidRPr="00241A28">
              <w:rPr>
                <w:lang w:val="en-US"/>
              </w:rPr>
              <w:t>modificare</w:t>
            </w:r>
            <w:r w:rsidR="002C32C9">
              <w:rPr>
                <w:lang w:val="en-US"/>
              </w:rPr>
              <w:t>a</w:t>
            </w:r>
            <w:proofErr w:type="spellEnd"/>
            <w:r w:rsidRPr="00241A28">
              <w:rPr>
                <w:lang w:val="en-US"/>
              </w:rPr>
              <w:t xml:space="preserve"> </w:t>
            </w:r>
            <w:proofErr w:type="spellStart"/>
            <w:r w:rsidR="002C32C9">
              <w:rPr>
                <w:iCs/>
                <w:lang w:val="en-US" w:eastAsia="en-US"/>
              </w:rPr>
              <w:t>Deciziei</w:t>
            </w:r>
            <w:proofErr w:type="spellEnd"/>
            <w:r w:rsidR="00241A28" w:rsidRPr="00241A28">
              <w:rPr>
                <w:iCs/>
                <w:lang w:val="en-US" w:eastAsia="en-US"/>
              </w:rPr>
              <w:t xml:space="preserve"> </w:t>
            </w:r>
            <w:proofErr w:type="spellStart"/>
            <w:r w:rsidR="00241A28" w:rsidRPr="00241A28">
              <w:rPr>
                <w:iCs/>
                <w:lang w:val="en-US" w:eastAsia="en-US"/>
              </w:rPr>
              <w:t>nr</w:t>
            </w:r>
            <w:proofErr w:type="spellEnd"/>
            <w:r w:rsidR="00241A28" w:rsidRPr="00241A28">
              <w:rPr>
                <w:iCs/>
                <w:lang w:val="en-US" w:eastAsia="en-US"/>
              </w:rPr>
              <w:t>. 3/26 din 03</w:t>
            </w:r>
            <w:r w:rsidR="00241A28">
              <w:rPr>
                <w:iCs/>
                <w:lang w:val="en-US" w:eastAsia="en-US"/>
              </w:rPr>
              <w:t>.</w:t>
            </w:r>
            <w:r w:rsidR="00241A28" w:rsidRPr="00241A28">
              <w:rPr>
                <w:iCs/>
                <w:lang w:val="en-US" w:eastAsia="en-US"/>
              </w:rPr>
              <w:t>09.2020,</w:t>
            </w:r>
            <w:proofErr w:type="gramStart"/>
            <w:r w:rsidR="00241A28" w:rsidRPr="00241A28">
              <w:rPr>
                <w:iCs/>
                <w:lang w:val="en-US" w:eastAsia="en-US"/>
              </w:rPr>
              <w:t>,Cu</w:t>
            </w:r>
            <w:proofErr w:type="gramEnd"/>
            <w:r w:rsidR="00241A28" w:rsidRPr="00241A28">
              <w:rPr>
                <w:iCs/>
                <w:lang w:val="en-US" w:eastAsia="en-US"/>
              </w:rPr>
              <w:t xml:space="preserve"> </w:t>
            </w:r>
            <w:proofErr w:type="spellStart"/>
            <w:r w:rsidR="00241A28" w:rsidRPr="00241A28">
              <w:rPr>
                <w:iCs/>
                <w:lang w:val="en-US" w:eastAsia="en-US"/>
              </w:rPr>
              <w:t>privier</w:t>
            </w:r>
            <w:proofErr w:type="spellEnd"/>
            <w:r w:rsidR="00241A28" w:rsidRPr="00241A28">
              <w:rPr>
                <w:iCs/>
                <w:lang w:val="en-US" w:eastAsia="en-US"/>
              </w:rPr>
              <w:t xml:space="preserve"> la </w:t>
            </w:r>
            <w:proofErr w:type="spellStart"/>
            <w:r w:rsidR="00241A28" w:rsidRPr="00241A28">
              <w:rPr>
                <w:iCs/>
                <w:lang w:val="en-US" w:eastAsia="en-US"/>
              </w:rPr>
              <w:t>instituirea</w:t>
            </w:r>
            <w:proofErr w:type="spellEnd"/>
            <w:r w:rsidR="00241A28" w:rsidRPr="00241A28">
              <w:rPr>
                <w:iCs/>
                <w:lang w:val="en-US" w:eastAsia="en-US"/>
              </w:rPr>
              <w:t xml:space="preserve"> </w:t>
            </w:r>
            <w:proofErr w:type="spellStart"/>
            <w:r w:rsidR="00241A28" w:rsidRPr="00241A28">
              <w:rPr>
                <w:iCs/>
                <w:lang w:val="en-US" w:eastAsia="en-US"/>
              </w:rPr>
              <w:t>Comisiei</w:t>
            </w:r>
            <w:proofErr w:type="spellEnd"/>
            <w:r w:rsidR="00241A28" w:rsidRPr="00241A28">
              <w:rPr>
                <w:iCs/>
                <w:lang w:val="en-US" w:eastAsia="en-US"/>
              </w:rPr>
              <w:t xml:space="preserve"> </w:t>
            </w:r>
            <w:proofErr w:type="spellStart"/>
            <w:r w:rsidR="00241A28" w:rsidRPr="00241A28">
              <w:rPr>
                <w:iCs/>
                <w:lang w:val="en-US" w:eastAsia="en-US"/>
              </w:rPr>
              <w:t>raionale</w:t>
            </w:r>
            <w:proofErr w:type="spellEnd"/>
            <w:r w:rsidR="00241A28" w:rsidRPr="00241A28">
              <w:rPr>
                <w:iCs/>
                <w:lang w:val="en-US" w:eastAsia="en-US"/>
              </w:rPr>
              <w:t xml:space="preserve">  </w:t>
            </w:r>
            <w:proofErr w:type="spellStart"/>
            <w:r w:rsidR="00241A28" w:rsidRPr="00241A28">
              <w:rPr>
                <w:iCs/>
                <w:lang w:val="en-US" w:eastAsia="en-US"/>
              </w:rPr>
              <w:t>pentru</w:t>
            </w:r>
            <w:proofErr w:type="spellEnd"/>
            <w:r w:rsidR="00241A28" w:rsidRPr="00241A28">
              <w:rPr>
                <w:iCs/>
                <w:lang w:val="en-US" w:eastAsia="en-US"/>
              </w:rPr>
              <w:t xml:space="preserve"> </w:t>
            </w:r>
            <w:proofErr w:type="spellStart"/>
            <w:r w:rsidR="00241A28" w:rsidRPr="00241A28">
              <w:rPr>
                <w:iCs/>
                <w:lang w:val="en-US" w:eastAsia="en-US"/>
              </w:rPr>
              <w:t>protectia</w:t>
            </w:r>
            <w:proofErr w:type="spellEnd"/>
            <w:r w:rsidR="00241A28" w:rsidRPr="00241A28">
              <w:rPr>
                <w:iCs/>
                <w:lang w:val="en-US" w:eastAsia="en-US"/>
              </w:rPr>
              <w:t xml:space="preserve"> </w:t>
            </w:r>
            <w:proofErr w:type="spellStart"/>
            <w:r w:rsidR="00241A28" w:rsidRPr="00241A28">
              <w:rPr>
                <w:iCs/>
                <w:lang w:val="en-US" w:eastAsia="en-US"/>
              </w:rPr>
              <w:t>drepturilor</w:t>
            </w:r>
            <w:proofErr w:type="spellEnd"/>
            <w:r w:rsidR="00241A28" w:rsidRPr="00241A28">
              <w:rPr>
                <w:iCs/>
                <w:lang w:val="en-US" w:eastAsia="en-US"/>
              </w:rPr>
              <w:t xml:space="preserve"> </w:t>
            </w:r>
            <w:proofErr w:type="spellStart"/>
            <w:r w:rsidR="00241A28" w:rsidRPr="00241A28">
              <w:rPr>
                <w:iCs/>
                <w:lang w:val="en-US" w:eastAsia="en-US"/>
              </w:rPr>
              <w:t>omului</w:t>
            </w:r>
            <w:proofErr w:type="spellEnd"/>
            <w:r w:rsidR="00241A28" w:rsidRPr="00241A28">
              <w:rPr>
                <w:lang w:val="en-US"/>
              </w:rPr>
              <w:t>”</w:t>
            </w:r>
            <w:r w:rsidR="002C32C9">
              <w:rPr>
                <w:lang w:val="en-US"/>
              </w:rPr>
              <w:t>.</w:t>
            </w:r>
          </w:p>
        </w:tc>
      </w:tr>
      <w:tr w:rsidR="00530CB8" w:rsidRPr="00D30C52" w14:paraId="689CFEB1" w14:textId="77777777" w:rsidTr="004F1E64">
        <w:trPr>
          <w:trHeight w:val="223"/>
        </w:trPr>
        <w:tc>
          <w:tcPr>
            <w:tcW w:w="5000" w:type="pct"/>
          </w:tcPr>
          <w:p w14:paraId="03AEEBE9" w14:textId="77777777" w:rsidR="00530CB8" w:rsidRPr="00E40681" w:rsidRDefault="00530CB8" w:rsidP="00393588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RO" w:eastAsia="en-US"/>
              </w:rPr>
            </w:pPr>
            <w:r w:rsidRPr="00E40681">
              <w:rPr>
                <w:b/>
                <w:bCs/>
                <w:lang w:val="ro-RO" w:eastAsia="en-US"/>
              </w:rPr>
              <w:t>9. Măsurile necesare pentru implementarea prevederilor proiectului actului normativ</w:t>
            </w:r>
            <w:r w:rsidR="00A86A51" w:rsidRPr="00E40681">
              <w:rPr>
                <w:b/>
                <w:color w:val="000000"/>
                <w:lang w:val="en-US"/>
              </w:rPr>
              <w:t xml:space="preserve">- </w:t>
            </w:r>
            <w:r w:rsidR="00A86A51" w:rsidRPr="00E40681">
              <w:rPr>
                <w:color w:val="000000"/>
                <w:lang w:val="ro-RO"/>
              </w:rPr>
              <w:t>„Nu este aplicabil”.</w:t>
            </w:r>
          </w:p>
        </w:tc>
      </w:tr>
    </w:tbl>
    <w:p w14:paraId="0C247F0A" w14:textId="77777777" w:rsidR="002C32C9" w:rsidRDefault="002C32C9" w:rsidP="00C872AF">
      <w:pPr>
        <w:contextualSpacing/>
        <w:jc w:val="right"/>
        <w:rPr>
          <w:lang w:val="en-US"/>
        </w:rPr>
      </w:pPr>
    </w:p>
    <w:p w14:paraId="69E3BD37" w14:textId="77777777" w:rsidR="00C872AF" w:rsidRPr="00E40681" w:rsidRDefault="00C872AF" w:rsidP="00C872AF">
      <w:pPr>
        <w:contextualSpacing/>
        <w:jc w:val="right"/>
        <w:rPr>
          <w:lang w:val="it-IT"/>
        </w:rPr>
      </w:pPr>
      <w:proofErr w:type="spellStart"/>
      <w:r w:rsidRPr="00E40681">
        <w:rPr>
          <w:lang w:val="en-US"/>
        </w:rPr>
        <w:t>Întocmit</w:t>
      </w:r>
      <w:proofErr w:type="spellEnd"/>
    </w:p>
    <w:p w14:paraId="60DEDCEA" w14:textId="663BDB2B" w:rsidR="00C872AF" w:rsidRPr="00E40681" w:rsidRDefault="00241A28" w:rsidP="00C872AF">
      <w:pPr>
        <w:contextualSpacing/>
        <w:jc w:val="right"/>
        <w:rPr>
          <w:b/>
          <w:lang w:val="it-IT"/>
        </w:rPr>
      </w:pPr>
      <w:r>
        <w:rPr>
          <w:b/>
          <w:lang w:val="en-US"/>
        </w:rPr>
        <w:t>VICEPRESEDINTA RAION</w:t>
      </w:r>
      <w:r w:rsidR="0037566C">
        <w:rPr>
          <w:b/>
          <w:lang w:val="en-US"/>
        </w:rPr>
        <w:t>ULUI</w:t>
      </w:r>
      <w:r>
        <w:rPr>
          <w:b/>
          <w:lang w:val="en-US"/>
        </w:rPr>
        <w:t xml:space="preserve"> </w:t>
      </w:r>
    </w:p>
    <w:p w14:paraId="60CDF976" w14:textId="29890BB0" w:rsidR="005E328C" w:rsidRDefault="00241A28" w:rsidP="005E328C">
      <w:pPr>
        <w:contextualSpacing/>
        <w:jc w:val="right"/>
        <w:rPr>
          <w:sz w:val="22"/>
          <w:szCs w:val="22"/>
          <w:lang w:val="it-IT"/>
        </w:rPr>
      </w:pPr>
      <w:r>
        <w:rPr>
          <w:lang w:val="it-IT"/>
        </w:rPr>
        <w:t>SERBU</w:t>
      </w:r>
      <w:r w:rsidR="0037566C">
        <w:rPr>
          <w:lang w:val="it-IT"/>
        </w:rPr>
        <w:t>Ș</w:t>
      </w:r>
      <w:r>
        <w:rPr>
          <w:lang w:val="it-IT"/>
        </w:rPr>
        <w:t>CA Vera</w:t>
      </w:r>
    </w:p>
    <w:p w14:paraId="58E818C1" w14:textId="77777777" w:rsidR="005E328C" w:rsidRDefault="005E328C" w:rsidP="004B3547">
      <w:pPr>
        <w:jc w:val="right"/>
        <w:rPr>
          <w:sz w:val="22"/>
          <w:szCs w:val="22"/>
          <w:lang w:val="it-IT"/>
        </w:rPr>
        <w:sectPr w:rsidR="005E328C" w:rsidSect="004B3547">
          <w:pgSz w:w="11906" w:h="16838"/>
          <w:pgMar w:top="426" w:right="850" w:bottom="0" w:left="1701" w:header="709" w:footer="709" w:gutter="0"/>
          <w:cols w:space="708"/>
          <w:docGrid w:linePitch="360"/>
        </w:sectPr>
      </w:pPr>
      <w:r>
        <w:rPr>
          <w:sz w:val="22"/>
          <w:szCs w:val="22"/>
          <w:lang w:val="it-IT"/>
        </w:rPr>
        <w:t xml:space="preserve">  _______________________</w:t>
      </w:r>
      <w:r w:rsidR="00C872AF" w:rsidRPr="004B3547">
        <w:rPr>
          <w:sz w:val="22"/>
          <w:szCs w:val="22"/>
          <w:lang w:val="it-IT"/>
        </w:rPr>
        <w:t>_____</w:t>
      </w:r>
    </w:p>
    <w:p w14:paraId="5B0A8BBD" w14:textId="77777777" w:rsidR="00C872AF" w:rsidRPr="002F01DE" w:rsidRDefault="00C872AF" w:rsidP="004B3547">
      <w:pPr>
        <w:jc w:val="right"/>
        <w:rPr>
          <w:lang w:val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129"/>
        <w:gridCol w:w="1384"/>
      </w:tblGrid>
      <w:tr w:rsidR="00C872AF" w:rsidRPr="002F01DE" w14:paraId="488FB61E" w14:textId="77777777" w:rsidTr="004B3547">
        <w:trPr>
          <w:trHeight w:val="1554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FB384" w14:textId="77777777" w:rsidR="00C872AF" w:rsidRPr="002F01DE" w:rsidRDefault="00C872AF" w:rsidP="00393588">
            <w:pPr>
              <w:tabs>
                <w:tab w:val="left" w:pos="597"/>
                <w:tab w:val="left" w:pos="822"/>
              </w:tabs>
              <w:contextualSpacing/>
              <w:jc w:val="center"/>
              <w:rPr>
                <w:b/>
                <w:sz w:val="28"/>
              </w:rPr>
            </w:pPr>
            <w:r w:rsidRPr="002F01DE"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0B6425DA" wp14:editId="1C0CE122">
                  <wp:simplePos x="0" y="0"/>
                  <wp:positionH relativeFrom="margin">
                    <wp:posOffset>75565</wp:posOffset>
                  </wp:positionH>
                  <wp:positionV relativeFrom="margin">
                    <wp:posOffset>172213</wp:posOffset>
                  </wp:positionV>
                  <wp:extent cx="676275" cy="819150"/>
                  <wp:effectExtent l="0" t="0" r="0" b="0"/>
                  <wp:wrapNone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F01DE">
              <w:br w:type="page"/>
            </w:r>
          </w:p>
          <w:p w14:paraId="0FB6B156" w14:textId="77777777" w:rsidR="00C872AF" w:rsidRPr="002F01DE" w:rsidRDefault="00C872AF" w:rsidP="00393588">
            <w:pPr>
              <w:contextualSpacing/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DF6AC" w14:textId="77777777" w:rsidR="00C872AF" w:rsidRPr="002F01DE" w:rsidRDefault="00C872AF" w:rsidP="00393588">
            <w:pPr>
              <w:contextualSpacing/>
              <w:rPr>
                <w:lang w:val="ro-RO"/>
              </w:rPr>
            </w:pPr>
          </w:p>
          <w:p w14:paraId="08AD1ACD" w14:textId="77777777" w:rsidR="00C872AF" w:rsidRPr="002F01DE" w:rsidRDefault="00C872AF" w:rsidP="00393588">
            <w:pPr>
              <w:pStyle w:val="1"/>
              <w:contextualSpacing/>
              <w:jc w:val="center"/>
              <w:rPr>
                <w:rFonts w:eastAsiaTheme="minorEastAsia"/>
                <w:sz w:val="24"/>
                <w:szCs w:val="24"/>
                <w:lang w:val="it-IT"/>
              </w:rPr>
            </w:pPr>
            <w:r w:rsidRPr="002F01DE">
              <w:rPr>
                <w:rFonts w:eastAsiaTheme="minorEastAsia"/>
                <w:sz w:val="24"/>
                <w:szCs w:val="24"/>
                <w:lang w:val="it-IT"/>
              </w:rPr>
              <w:t>REPUBLICA  MOLDOVA</w:t>
            </w:r>
          </w:p>
          <w:p w14:paraId="73E9D6C1" w14:textId="77777777" w:rsidR="00C872AF" w:rsidRPr="002F01DE" w:rsidRDefault="00C872AF" w:rsidP="00393588">
            <w:pPr>
              <w:pStyle w:val="1"/>
              <w:contextualSpacing/>
              <w:jc w:val="center"/>
              <w:rPr>
                <w:rFonts w:eastAsiaTheme="minorEastAsia"/>
                <w:sz w:val="24"/>
                <w:szCs w:val="24"/>
                <w:lang w:val="it-IT"/>
              </w:rPr>
            </w:pPr>
          </w:p>
          <w:p w14:paraId="6CE0915D" w14:textId="77777777" w:rsidR="00C872AF" w:rsidRPr="002F01DE" w:rsidRDefault="00C872AF" w:rsidP="00393588">
            <w:pPr>
              <w:pStyle w:val="1"/>
              <w:contextualSpacing/>
              <w:jc w:val="center"/>
              <w:rPr>
                <w:rFonts w:eastAsiaTheme="minorEastAsia"/>
                <w:sz w:val="24"/>
                <w:szCs w:val="24"/>
                <w:lang w:val="it-IT"/>
              </w:rPr>
            </w:pPr>
            <w:r w:rsidRPr="002F01DE">
              <w:rPr>
                <w:rFonts w:eastAsiaTheme="minorEastAsia"/>
                <w:sz w:val="24"/>
                <w:szCs w:val="24"/>
                <w:lang w:val="it-IT"/>
              </w:rPr>
              <w:t>CONSILIUL  RAIONAL</w:t>
            </w:r>
          </w:p>
          <w:p w14:paraId="7E35824F" w14:textId="77777777" w:rsidR="00C872AF" w:rsidRPr="002F01DE" w:rsidRDefault="00C872AF" w:rsidP="00393588">
            <w:pPr>
              <w:pStyle w:val="1"/>
              <w:contextualSpacing/>
              <w:jc w:val="center"/>
              <w:rPr>
                <w:rFonts w:eastAsiaTheme="minorEastAsia"/>
                <w:sz w:val="24"/>
                <w:szCs w:val="24"/>
                <w:lang w:val="it-IT"/>
              </w:rPr>
            </w:pPr>
            <w:r w:rsidRPr="002F01DE">
              <w:rPr>
                <w:sz w:val="24"/>
                <w:szCs w:val="24"/>
                <w:lang w:val="it-IT"/>
              </w:rPr>
              <w:t>S</w:t>
            </w:r>
            <w:r w:rsidRPr="002F01DE">
              <w:rPr>
                <w:sz w:val="24"/>
                <w:szCs w:val="24"/>
                <w:lang w:val="ro-RO"/>
              </w:rPr>
              <w:t>ÎNGEREI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515B2" w14:textId="77777777" w:rsidR="00C872AF" w:rsidRPr="002F01DE" w:rsidRDefault="00C872AF" w:rsidP="00393588">
            <w:pPr>
              <w:contextualSpacing/>
              <w:jc w:val="center"/>
              <w:rPr>
                <w:lang w:val="it-IT"/>
              </w:rPr>
            </w:pPr>
            <w:r w:rsidRPr="002F01DE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5258D06" wp14:editId="7C9FF771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AAE3763" w14:textId="77777777" w:rsidR="00C872AF" w:rsidRPr="002F01DE" w:rsidRDefault="00C872AF" w:rsidP="004B3547">
            <w:pPr>
              <w:contextualSpacing/>
              <w:jc w:val="center"/>
              <w:rPr>
                <w:sz w:val="18"/>
                <w:szCs w:val="18"/>
              </w:rPr>
            </w:pPr>
            <w:r w:rsidRPr="002F01DE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FE4A935" wp14:editId="223C132C">
                  <wp:extent cx="670562" cy="858741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88" cy="89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2AF" w:rsidRPr="0057216C" w14:paraId="60F6341B" w14:textId="77777777" w:rsidTr="00393588">
        <w:trPr>
          <w:trHeight w:val="83"/>
        </w:trPr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14:paraId="4C4A7EFB" w14:textId="6A1E82E9" w:rsidR="00C872AF" w:rsidRPr="002F01DE" w:rsidRDefault="00C872AF" w:rsidP="00393588">
            <w:pPr>
              <w:contextualSpacing/>
              <w:rPr>
                <w:b/>
                <w:lang w:val="ro-RO"/>
              </w:rPr>
            </w:pPr>
          </w:p>
        </w:tc>
      </w:tr>
    </w:tbl>
    <w:p w14:paraId="1D2B934F" w14:textId="77777777" w:rsidR="003321B9" w:rsidRDefault="003321B9" w:rsidP="00C872AF">
      <w:pPr>
        <w:pStyle w:val="1"/>
        <w:jc w:val="center"/>
        <w:rPr>
          <w:bCs/>
          <w:sz w:val="22"/>
          <w:szCs w:val="22"/>
          <w:lang w:val="fr-FR"/>
        </w:rPr>
      </w:pPr>
    </w:p>
    <w:p w14:paraId="6039D03D" w14:textId="77777777" w:rsidR="00C872AF" w:rsidRPr="003321B9" w:rsidRDefault="00C872AF" w:rsidP="00C872AF">
      <w:pPr>
        <w:pStyle w:val="1"/>
        <w:jc w:val="center"/>
        <w:rPr>
          <w:bCs/>
          <w:sz w:val="24"/>
          <w:szCs w:val="22"/>
          <w:lang w:val="fr-FR"/>
        </w:rPr>
      </w:pPr>
      <w:r w:rsidRPr="003321B9">
        <w:rPr>
          <w:bCs/>
          <w:sz w:val="24"/>
          <w:szCs w:val="22"/>
          <w:lang w:val="fr-FR"/>
        </w:rPr>
        <w:t>PROIECT DE DECIZIE Nr. _____</w:t>
      </w:r>
    </w:p>
    <w:p w14:paraId="24F6AB99" w14:textId="77777777" w:rsidR="00C872AF" w:rsidRPr="003321B9" w:rsidRDefault="00C872AF" w:rsidP="00C872AF">
      <w:pPr>
        <w:jc w:val="center"/>
        <w:rPr>
          <w:b/>
          <w:bCs/>
          <w:szCs w:val="22"/>
          <w:lang w:val="ro-RO"/>
        </w:rPr>
      </w:pPr>
      <w:r w:rsidRPr="003321B9">
        <w:rPr>
          <w:b/>
          <w:bCs/>
          <w:szCs w:val="22"/>
          <w:lang w:val="ro-RO"/>
        </w:rPr>
        <w:t xml:space="preserve">din </w:t>
      </w:r>
      <w:r w:rsidR="00E40681" w:rsidRPr="003321B9">
        <w:rPr>
          <w:b/>
          <w:bCs/>
          <w:szCs w:val="22"/>
          <w:lang w:val="ro-RO"/>
        </w:rPr>
        <w:t>“______”____________ 2026</w:t>
      </w:r>
    </w:p>
    <w:p w14:paraId="2621D497" w14:textId="77777777" w:rsidR="00C872AF" w:rsidRPr="003321B9" w:rsidRDefault="00C872AF" w:rsidP="00C872AF">
      <w:pPr>
        <w:spacing w:line="360" w:lineRule="auto"/>
        <w:jc w:val="center"/>
        <w:rPr>
          <w:b/>
          <w:bCs/>
          <w:szCs w:val="22"/>
          <w:lang w:val="ro-RO"/>
        </w:rPr>
      </w:pPr>
      <w:r w:rsidRPr="003321B9">
        <w:rPr>
          <w:b/>
          <w:bCs/>
          <w:szCs w:val="22"/>
          <w:lang w:val="ro-RO"/>
        </w:rPr>
        <w:t>or. Sîngerei</w:t>
      </w:r>
    </w:p>
    <w:p w14:paraId="7AE56DAF" w14:textId="77777777" w:rsidR="004F1E64" w:rsidRPr="007F3E4E" w:rsidRDefault="004F1E64" w:rsidP="004E2DEF">
      <w:pPr>
        <w:rPr>
          <w:b/>
          <w:bCs/>
          <w:iCs/>
          <w:sz w:val="22"/>
          <w:szCs w:val="22"/>
          <w:lang w:val="en-US" w:eastAsia="en-US"/>
        </w:rPr>
      </w:pPr>
    </w:p>
    <w:p w14:paraId="33B51048" w14:textId="093FEF86" w:rsidR="00D06062" w:rsidRPr="00D06062" w:rsidRDefault="00D06062" w:rsidP="003321B9">
      <w:pPr>
        <w:spacing w:line="276" w:lineRule="auto"/>
        <w:contextualSpacing/>
        <w:rPr>
          <w:b/>
          <w:bCs/>
          <w:iCs/>
          <w:color w:val="000000" w:themeColor="text1"/>
          <w:lang w:val="en-US" w:eastAsia="en-US"/>
        </w:rPr>
      </w:pPr>
      <w:proofErr w:type="spellStart"/>
      <w:r w:rsidRPr="00D06062">
        <w:rPr>
          <w:b/>
          <w:bCs/>
          <w:iCs/>
          <w:color w:val="000000" w:themeColor="text1"/>
          <w:lang w:val="en-US" w:eastAsia="en-US"/>
        </w:rPr>
        <w:t>Privind</w:t>
      </w:r>
      <w:proofErr w:type="spellEnd"/>
      <w:r w:rsidRPr="00D06062">
        <w:rPr>
          <w:b/>
          <w:bCs/>
          <w:iCs/>
          <w:color w:val="000000" w:themeColor="text1"/>
          <w:lang w:val="en-US" w:eastAsia="en-US"/>
        </w:rPr>
        <w:t xml:space="preserve"> </w:t>
      </w:r>
      <w:proofErr w:type="spellStart"/>
      <w:r w:rsidR="003321B9">
        <w:rPr>
          <w:b/>
          <w:bCs/>
          <w:iCs/>
          <w:color w:val="000000" w:themeColor="text1"/>
          <w:lang w:val="en-US" w:eastAsia="en-US"/>
        </w:rPr>
        <w:t>modificarea</w:t>
      </w:r>
      <w:proofErr w:type="spellEnd"/>
      <w:r w:rsidR="003321B9">
        <w:rPr>
          <w:b/>
          <w:bCs/>
          <w:iCs/>
          <w:color w:val="000000" w:themeColor="text1"/>
          <w:lang w:val="en-US" w:eastAsia="en-US"/>
        </w:rPr>
        <w:t xml:space="preserve"> </w:t>
      </w:r>
      <w:proofErr w:type="spellStart"/>
      <w:r w:rsidR="003321B9">
        <w:rPr>
          <w:b/>
          <w:bCs/>
          <w:iCs/>
          <w:color w:val="000000" w:themeColor="text1"/>
          <w:lang w:val="en-US" w:eastAsia="en-US"/>
        </w:rPr>
        <w:t>Deciziei</w:t>
      </w:r>
      <w:proofErr w:type="spellEnd"/>
      <w:r w:rsidR="00BA5F78" w:rsidRPr="00D06062">
        <w:rPr>
          <w:b/>
          <w:bCs/>
          <w:iCs/>
          <w:color w:val="000000" w:themeColor="text1"/>
          <w:lang w:val="en-US" w:eastAsia="en-US"/>
        </w:rPr>
        <w:t xml:space="preserve"> </w:t>
      </w:r>
      <w:proofErr w:type="spellStart"/>
      <w:r w:rsidR="00BA5F78" w:rsidRPr="00D06062">
        <w:rPr>
          <w:b/>
          <w:bCs/>
          <w:iCs/>
          <w:color w:val="000000" w:themeColor="text1"/>
          <w:lang w:val="en-US" w:eastAsia="en-US"/>
        </w:rPr>
        <w:t>nr</w:t>
      </w:r>
      <w:proofErr w:type="spellEnd"/>
      <w:r w:rsidR="00BA5F78" w:rsidRPr="00D06062">
        <w:rPr>
          <w:b/>
          <w:bCs/>
          <w:iCs/>
          <w:color w:val="000000" w:themeColor="text1"/>
          <w:lang w:val="en-US" w:eastAsia="en-US"/>
        </w:rPr>
        <w:t>. 3/26 din 03 09.2020</w:t>
      </w:r>
    </w:p>
    <w:p w14:paraId="3891CD4C" w14:textId="7D49CE49" w:rsidR="007F3E4E" w:rsidRPr="00D06062" w:rsidRDefault="00D06062" w:rsidP="003321B9">
      <w:pPr>
        <w:spacing w:line="276" w:lineRule="auto"/>
        <w:rPr>
          <w:b/>
          <w:color w:val="000000" w:themeColor="text1"/>
          <w:lang w:val="en-US"/>
        </w:rPr>
      </w:pPr>
      <w:r w:rsidRPr="00D06062">
        <w:rPr>
          <w:b/>
          <w:color w:val="000000" w:themeColor="text1"/>
          <w:lang w:val="en-US"/>
        </w:rPr>
        <w:t xml:space="preserve">„Cu </w:t>
      </w:r>
      <w:proofErr w:type="spellStart"/>
      <w:r w:rsidRPr="00D06062">
        <w:rPr>
          <w:b/>
          <w:color w:val="000000" w:themeColor="text1"/>
          <w:lang w:val="en-US"/>
        </w:rPr>
        <w:t>privire</w:t>
      </w:r>
      <w:proofErr w:type="spellEnd"/>
      <w:r w:rsidRPr="00D06062">
        <w:rPr>
          <w:b/>
          <w:color w:val="000000" w:themeColor="text1"/>
          <w:lang w:val="en-US"/>
        </w:rPr>
        <w:t xml:space="preserve"> la </w:t>
      </w:r>
      <w:proofErr w:type="spellStart"/>
      <w:r w:rsidRPr="00D06062">
        <w:rPr>
          <w:b/>
          <w:color w:val="000000" w:themeColor="text1"/>
          <w:lang w:val="en-US"/>
        </w:rPr>
        <w:t>instituirea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Comisiei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raionale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pentru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protecția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drepturilor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omului</w:t>
      </w:r>
      <w:proofErr w:type="spellEnd"/>
      <w:r w:rsidRPr="00D06062">
        <w:rPr>
          <w:b/>
          <w:color w:val="000000" w:themeColor="text1"/>
          <w:lang w:val="en-US"/>
        </w:rPr>
        <w:t>”</w:t>
      </w:r>
    </w:p>
    <w:p w14:paraId="4B6426A5" w14:textId="77777777" w:rsidR="00D06062" w:rsidRPr="00D06062" w:rsidRDefault="00D06062" w:rsidP="003321B9">
      <w:pPr>
        <w:spacing w:line="276" w:lineRule="auto"/>
        <w:rPr>
          <w:b/>
          <w:color w:val="000000" w:themeColor="text1"/>
          <w:lang w:val="en-US"/>
        </w:rPr>
      </w:pPr>
    </w:p>
    <w:p w14:paraId="03B8CFDE" w14:textId="3970C6EC" w:rsidR="00D06062" w:rsidRPr="00D06062" w:rsidRDefault="00C872AF" w:rsidP="003321B9">
      <w:pPr>
        <w:pStyle w:val="aa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  <w:r w:rsidRPr="00D06062">
        <w:rPr>
          <w:color w:val="000000" w:themeColor="text1"/>
          <w:lang w:val="en-US"/>
        </w:rPr>
        <w:tab/>
      </w:r>
      <w:proofErr w:type="spellStart"/>
      <w:r w:rsidR="00D06062" w:rsidRPr="00D06062">
        <w:rPr>
          <w:color w:val="000000" w:themeColor="text1"/>
          <w:lang w:val="en-US"/>
        </w:rPr>
        <w:t>Având</w:t>
      </w:r>
      <w:proofErr w:type="spellEnd"/>
      <w:r w:rsidR="00D06062" w:rsidRPr="00D06062">
        <w:rPr>
          <w:color w:val="000000" w:themeColor="text1"/>
          <w:lang w:val="en-US"/>
        </w:rPr>
        <w:t xml:space="preserve"> </w:t>
      </w:r>
      <w:proofErr w:type="spellStart"/>
      <w:r w:rsidR="00D06062" w:rsidRPr="00D06062">
        <w:rPr>
          <w:color w:val="000000" w:themeColor="text1"/>
          <w:lang w:val="en-US"/>
        </w:rPr>
        <w:t>în</w:t>
      </w:r>
      <w:proofErr w:type="spellEnd"/>
      <w:r w:rsidR="00D06062" w:rsidRPr="00D06062">
        <w:rPr>
          <w:color w:val="000000" w:themeColor="text1"/>
          <w:lang w:val="en-US"/>
        </w:rPr>
        <w:t xml:space="preserve"> </w:t>
      </w:r>
      <w:proofErr w:type="spellStart"/>
      <w:r w:rsidR="00D06062" w:rsidRPr="00D06062">
        <w:rPr>
          <w:color w:val="000000" w:themeColor="text1"/>
          <w:lang w:val="en-US"/>
        </w:rPr>
        <w:t>vedere</w:t>
      </w:r>
      <w:proofErr w:type="spellEnd"/>
      <w:r w:rsidR="00D06062" w:rsidRPr="00D06062">
        <w:rPr>
          <w:color w:val="000000" w:themeColor="text1"/>
          <w:lang w:val="en-US"/>
        </w:rPr>
        <w:t>:</w:t>
      </w:r>
      <w:r w:rsidR="00D06062" w:rsidRPr="00D06062">
        <w:rPr>
          <w:color w:val="000000" w:themeColor="text1"/>
          <w:lang w:val="en-US"/>
        </w:rPr>
        <w:t xml:space="preserve"> Nota de </w:t>
      </w:r>
      <w:proofErr w:type="spellStart"/>
      <w:r w:rsidR="00D06062" w:rsidRPr="00D06062">
        <w:rPr>
          <w:color w:val="000000" w:themeColor="text1"/>
          <w:lang w:val="en-US"/>
        </w:rPr>
        <w:t>fundamentare</w:t>
      </w:r>
      <w:proofErr w:type="spellEnd"/>
      <w:r w:rsidR="00D06062" w:rsidRPr="00D06062">
        <w:rPr>
          <w:color w:val="000000" w:themeColor="text1"/>
          <w:lang w:val="en-US"/>
        </w:rPr>
        <w:t xml:space="preserve"> </w:t>
      </w:r>
      <w:proofErr w:type="spellStart"/>
      <w:r w:rsidR="00D06062" w:rsidRPr="00D06062">
        <w:rPr>
          <w:color w:val="000000" w:themeColor="text1"/>
          <w:lang w:val="en-US"/>
        </w:rPr>
        <w:t>p</w:t>
      </w:r>
      <w:r w:rsidR="00D06062" w:rsidRPr="00D06062">
        <w:rPr>
          <w:color w:val="000000" w:themeColor="text1"/>
          <w:lang w:val="en-US"/>
        </w:rPr>
        <w:t>rivi</w:t>
      </w:r>
      <w:r w:rsidR="00D06062" w:rsidRPr="00D06062">
        <w:rPr>
          <w:color w:val="000000" w:themeColor="text1"/>
          <w:lang w:val="en-US"/>
        </w:rPr>
        <w:t>nd</w:t>
      </w:r>
      <w:proofErr w:type="spellEnd"/>
      <w:r w:rsidR="00D06062" w:rsidRPr="00D06062">
        <w:rPr>
          <w:color w:val="000000" w:themeColor="text1"/>
          <w:lang w:val="en-US"/>
        </w:rPr>
        <w:t xml:space="preserve"> </w:t>
      </w:r>
      <w:proofErr w:type="spellStart"/>
      <w:r w:rsidR="003321B9">
        <w:rPr>
          <w:color w:val="000000" w:themeColor="text1"/>
          <w:lang w:val="en-US"/>
        </w:rPr>
        <w:t>modificarea</w:t>
      </w:r>
      <w:proofErr w:type="spellEnd"/>
      <w:r w:rsidR="00D06062" w:rsidRPr="00D06062">
        <w:rPr>
          <w:color w:val="000000" w:themeColor="text1"/>
          <w:lang w:val="en-US"/>
        </w:rPr>
        <w:t xml:space="preserve"> </w:t>
      </w:r>
      <w:proofErr w:type="spellStart"/>
      <w:r w:rsidR="00D06062" w:rsidRPr="00D06062">
        <w:rPr>
          <w:color w:val="000000" w:themeColor="text1"/>
          <w:lang w:val="en-US"/>
        </w:rPr>
        <w:t>Decizi</w:t>
      </w:r>
      <w:r w:rsidR="003321B9">
        <w:rPr>
          <w:color w:val="000000" w:themeColor="text1"/>
          <w:lang w:val="en-US"/>
        </w:rPr>
        <w:t>ei</w:t>
      </w:r>
      <w:proofErr w:type="spellEnd"/>
      <w:r w:rsidR="00D06062" w:rsidRPr="00D06062">
        <w:rPr>
          <w:color w:val="000000" w:themeColor="text1"/>
          <w:lang w:val="en-US"/>
        </w:rPr>
        <w:t xml:space="preserve"> </w:t>
      </w:r>
      <w:proofErr w:type="spellStart"/>
      <w:r w:rsidR="00D06062" w:rsidRPr="00D06062">
        <w:rPr>
          <w:color w:val="000000" w:themeColor="text1"/>
          <w:lang w:val="en-US"/>
        </w:rPr>
        <w:t>nr</w:t>
      </w:r>
      <w:proofErr w:type="spellEnd"/>
      <w:r w:rsidR="00D06062" w:rsidRPr="00D06062">
        <w:rPr>
          <w:color w:val="000000" w:themeColor="text1"/>
          <w:lang w:val="en-US"/>
        </w:rPr>
        <w:t xml:space="preserve">. 3/26 din 03.09.2020 </w:t>
      </w:r>
      <w:r w:rsidR="00D06062" w:rsidRPr="00D06062">
        <w:rPr>
          <w:color w:val="000000" w:themeColor="text1"/>
          <w:lang w:val="en-US"/>
        </w:rPr>
        <w:t>„</w:t>
      </w:r>
      <w:r w:rsidR="00D06062" w:rsidRPr="00D06062">
        <w:rPr>
          <w:color w:val="000000" w:themeColor="text1"/>
          <w:lang w:val="en-US"/>
        </w:rPr>
        <w:t xml:space="preserve">Cu </w:t>
      </w:r>
      <w:proofErr w:type="spellStart"/>
      <w:r w:rsidR="00D06062" w:rsidRPr="00D06062">
        <w:rPr>
          <w:color w:val="000000" w:themeColor="text1"/>
          <w:lang w:val="en-US"/>
        </w:rPr>
        <w:t>privire</w:t>
      </w:r>
      <w:proofErr w:type="spellEnd"/>
      <w:r w:rsidR="00D06062" w:rsidRPr="00D06062">
        <w:rPr>
          <w:color w:val="000000" w:themeColor="text1"/>
          <w:lang w:val="en-US"/>
        </w:rPr>
        <w:t xml:space="preserve"> la </w:t>
      </w:r>
      <w:proofErr w:type="spellStart"/>
      <w:r w:rsidR="00D06062" w:rsidRPr="00D06062">
        <w:rPr>
          <w:color w:val="000000" w:themeColor="text1"/>
          <w:lang w:val="en-US"/>
        </w:rPr>
        <w:t>instituirea</w:t>
      </w:r>
      <w:proofErr w:type="spellEnd"/>
      <w:r w:rsidR="00D06062" w:rsidRPr="00D06062">
        <w:rPr>
          <w:color w:val="000000" w:themeColor="text1"/>
          <w:lang w:val="en-US"/>
        </w:rPr>
        <w:t xml:space="preserve"> </w:t>
      </w:r>
      <w:proofErr w:type="spellStart"/>
      <w:r w:rsidR="00D06062" w:rsidRPr="00D06062">
        <w:rPr>
          <w:color w:val="000000" w:themeColor="text1"/>
          <w:lang w:val="en-US"/>
        </w:rPr>
        <w:t>Comisiei</w:t>
      </w:r>
      <w:proofErr w:type="spellEnd"/>
      <w:r w:rsidR="00D06062" w:rsidRPr="00D06062">
        <w:rPr>
          <w:color w:val="000000" w:themeColor="text1"/>
          <w:lang w:val="en-US"/>
        </w:rPr>
        <w:t xml:space="preserve"> </w:t>
      </w:r>
      <w:proofErr w:type="spellStart"/>
      <w:r w:rsidR="00D06062" w:rsidRPr="00D06062">
        <w:rPr>
          <w:color w:val="000000" w:themeColor="text1"/>
          <w:lang w:val="en-US"/>
        </w:rPr>
        <w:t>raionale</w:t>
      </w:r>
      <w:proofErr w:type="spellEnd"/>
      <w:r w:rsidR="00D06062" w:rsidRPr="00D06062">
        <w:rPr>
          <w:color w:val="000000" w:themeColor="text1"/>
          <w:lang w:val="en-US"/>
        </w:rPr>
        <w:t xml:space="preserve"> </w:t>
      </w:r>
      <w:proofErr w:type="spellStart"/>
      <w:r w:rsidR="00D06062" w:rsidRPr="00D06062">
        <w:rPr>
          <w:color w:val="000000" w:themeColor="text1"/>
          <w:lang w:val="en-US"/>
        </w:rPr>
        <w:t>pent</w:t>
      </w:r>
      <w:r w:rsidR="00D06062" w:rsidRPr="00D06062">
        <w:rPr>
          <w:color w:val="000000" w:themeColor="text1"/>
          <w:lang w:val="en-US"/>
        </w:rPr>
        <w:t>ru</w:t>
      </w:r>
      <w:proofErr w:type="spellEnd"/>
      <w:r w:rsidR="00D06062" w:rsidRPr="00D06062">
        <w:rPr>
          <w:color w:val="000000" w:themeColor="text1"/>
          <w:lang w:val="en-US"/>
        </w:rPr>
        <w:t xml:space="preserve"> </w:t>
      </w:r>
      <w:proofErr w:type="spellStart"/>
      <w:r w:rsidR="00D06062" w:rsidRPr="00D06062">
        <w:rPr>
          <w:color w:val="000000" w:themeColor="text1"/>
          <w:lang w:val="en-US"/>
        </w:rPr>
        <w:t>protecția</w:t>
      </w:r>
      <w:proofErr w:type="spellEnd"/>
      <w:r w:rsidR="00D06062" w:rsidRPr="00D06062">
        <w:rPr>
          <w:color w:val="000000" w:themeColor="text1"/>
          <w:lang w:val="en-US"/>
        </w:rPr>
        <w:t xml:space="preserve"> </w:t>
      </w:r>
      <w:proofErr w:type="spellStart"/>
      <w:r w:rsidR="00D06062" w:rsidRPr="00D06062">
        <w:rPr>
          <w:color w:val="000000" w:themeColor="text1"/>
          <w:lang w:val="en-US"/>
        </w:rPr>
        <w:t>drepturilor</w:t>
      </w:r>
      <w:proofErr w:type="spellEnd"/>
      <w:r w:rsidR="00D06062" w:rsidRPr="00D06062">
        <w:rPr>
          <w:color w:val="000000" w:themeColor="text1"/>
          <w:lang w:val="en-US"/>
        </w:rPr>
        <w:t xml:space="preserve"> </w:t>
      </w:r>
      <w:proofErr w:type="spellStart"/>
      <w:r w:rsidR="00D06062" w:rsidRPr="00D06062">
        <w:rPr>
          <w:color w:val="000000" w:themeColor="text1"/>
          <w:lang w:val="en-US"/>
        </w:rPr>
        <w:t>omului</w:t>
      </w:r>
      <w:proofErr w:type="spellEnd"/>
      <w:r w:rsidR="00D06062" w:rsidRPr="00D06062">
        <w:rPr>
          <w:color w:val="000000" w:themeColor="text1"/>
          <w:lang w:val="en-US"/>
        </w:rPr>
        <w:t>”</w:t>
      </w:r>
      <w:r w:rsidR="00D06062" w:rsidRPr="00D06062">
        <w:rPr>
          <w:color w:val="000000" w:themeColor="text1"/>
          <w:lang w:val="en-US"/>
        </w:rPr>
        <w:t>;</w:t>
      </w:r>
    </w:p>
    <w:p w14:paraId="640B28F3" w14:textId="65C86A80" w:rsidR="00D06062" w:rsidRPr="00D06062" w:rsidRDefault="00D06062" w:rsidP="003321B9">
      <w:pPr>
        <w:pStyle w:val="aa"/>
        <w:spacing w:before="0" w:beforeAutospacing="0" w:after="0" w:afterAutospacing="0" w:line="276" w:lineRule="auto"/>
        <w:ind w:firstLine="567"/>
        <w:jc w:val="both"/>
        <w:rPr>
          <w:color w:val="000000" w:themeColor="text1"/>
          <w:lang w:val="en-US"/>
        </w:rPr>
      </w:pPr>
      <w:proofErr w:type="spellStart"/>
      <w:r w:rsidRPr="00D06062">
        <w:rPr>
          <w:color w:val="000000" w:themeColor="text1"/>
          <w:lang w:val="en-US"/>
        </w:rPr>
        <w:t>În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temeiul</w:t>
      </w:r>
      <w:proofErr w:type="spellEnd"/>
      <w:r w:rsidRPr="00D06062">
        <w:rPr>
          <w:color w:val="000000" w:themeColor="text1"/>
          <w:lang w:val="en-US"/>
        </w:rPr>
        <w:t xml:space="preserve"> art. </w:t>
      </w:r>
      <w:proofErr w:type="gramStart"/>
      <w:r w:rsidRPr="00D06062">
        <w:rPr>
          <w:color w:val="000000" w:themeColor="text1"/>
          <w:lang w:val="en-US"/>
        </w:rPr>
        <w:t>43</w:t>
      </w:r>
      <w:proofErr w:type="gram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alin</w:t>
      </w:r>
      <w:proofErr w:type="spellEnd"/>
      <w:r w:rsidRPr="00D06062">
        <w:rPr>
          <w:color w:val="000000" w:themeColor="text1"/>
          <w:lang w:val="en-US"/>
        </w:rPr>
        <w:t xml:space="preserve">. (2) </w:t>
      </w:r>
      <w:proofErr w:type="gramStart"/>
      <w:r w:rsidRPr="00D06062">
        <w:rPr>
          <w:color w:val="000000" w:themeColor="text1"/>
          <w:lang w:val="en-US"/>
        </w:rPr>
        <w:t>din</w:t>
      </w:r>
      <w:proofErr w:type="gram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Legea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nr</w:t>
      </w:r>
      <w:proofErr w:type="spellEnd"/>
      <w:r w:rsidRPr="00D06062">
        <w:rPr>
          <w:color w:val="000000" w:themeColor="text1"/>
          <w:lang w:val="en-US"/>
        </w:rPr>
        <w:t xml:space="preserve">. </w:t>
      </w:r>
      <w:proofErr w:type="gramStart"/>
      <w:r w:rsidRPr="00D06062">
        <w:rPr>
          <w:color w:val="000000" w:themeColor="text1"/>
          <w:lang w:val="en-US"/>
        </w:rPr>
        <w:t>436/2006</w:t>
      </w:r>
      <w:proofErr w:type="gram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privind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administrația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publică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locală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r w:rsidR="009476F8" w:rsidRPr="00DD5B0B">
        <w:rPr>
          <w:rFonts w:eastAsia="Calibri"/>
          <w:lang w:val="en-US"/>
        </w:rPr>
        <w:t xml:space="preserve">art. 62-64 din </w:t>
      </w:r>
      <w:proofErr w:type="spellStart"/>
      <w:r w:rsidR="009476F8" w:rsidRPr="00DD5B0B">
        <w:rPr>
          <w:rFonts w:eastAsia="Calibri"/>
          <w:lang w:val="en-US"/>
        </w:rPr>
        <w:t>Legea</w:t>
      </w:r>
      <w:proofErr w:type="spellEnd"/>
      <w:r w:rsidR="009476F8" w:rsidRPr="00DD5B0B">
        <w:rPr>
          <w:rFonts w:eastAsia="Calibri"/>
          <w:lang w:val="en-US"/>
        </w:rPr>
        <w:t xml:space="preserve"> </w:t>
      </w:r>
      <w:proofErr w:type="spellStart"/>
      <w:r w:rsidR="009476F8" w:rsidRPr="00DD5B0B">
        <w:rPr>
          <w:rFonts w:eastAsia="Calibri"/>
          <w:lang w:val="en-US"/>
        </w:rPr>
        <w:t>nr</w:t>
      </w:r>
      <w:proofErr w:type="spellEnd"/>
      <w:r w:rsidR="009476F8" w:rsidRPr="00DD5B0B">
        <w:rPr>
          <w:rFonts w:eastAsia="Calibri"/>
          <w:lang w:val="en-US"/>
        </w:rPr>
        <w:t xml:space="preserve">. </w:t>
      </w:r>
      <w:proofErr w:type="gramStart"/>
      <w:r w:rsidR="009476F8" w:rsidRPr="00DD5B0B">
        <w:rPr>
          <w:rFonts w:eastAsia="Calibri"/>
          <w:lang w:val="en-US"/>
        </w:rPr>
        <w:t>100/2017</w:t>
      </w:r>
      <w:proofErr w:type="gramEnd"/>
      <w:r w:rsidR="009476F8" w:rsidRPr="00DD5B0B">
        <w:rPr>
          <w:rFonts w:eastAsia="Calibri"/>
          <w:lang w:val="en-US"/>
        </w:rPr>
        <w:t xml:space="preserve"> cu </w:t>
      </w:r>
      <w:proofErr w:type="spellStart"/>
      <w:r w:rsidR="009476F8" w:rsidRPr="00DD5B0B">
        <w:rPr>
          <w:rFonts w:eastAsia="Calibri"/>
          <w:lang w:val="en-US"/>
        </w:rPr>
        <w:t>privire</w:t>
      </w:r>
      <w:proofErr w:type="spellEnd"/>
      <w:r w:rsidR="009476F8" w:rsidRPr="00DD5B0B">
        <w:rPr>
          <w:rFonts w:eastAsia="Calibri"/>
          <w:lang w:val="en-US"/>
        </w:rPr>
        <w:t xml:space="preserve"> la </w:t>
      </w:r>
      <w:proofErr w:type="spellStart"/>
      <w:r w:rsidR="009476F8" w:rsidRPr="00DD5B0B">
        <w:rPr>
          <w:rFonts w:eastAsia="Calibri"/>
          <w:lang w:val="en-US"/>
        </w:rPr>
        <w:t>actele</w:t>
      </w:r>
      <w:proofErr w:type="spellEnd"/>
      <w:r w:rsidR="009476F8" w:rsidRPr="00DD5B0B">
        <w:rPr>
          <w:rFonts w:eastAsia="Calibri"/>
          <w:lang w:val="en-US"/>
        </w:rPr>
        <w:t xml:space="preserve"> normative</w:t>
      </w:r>
      <w:r w:rsidR="009476F8">
        <w:rPr>
          <w:rFonts w:eastAsia="Calibri"/>
          <w:lang w:val="en-US"/>
        </w:rPr>
        <w:t xml:space="preserve">, </w:t>
      </w:r>
      <w:proofErr w:type="spellStart"/>
      <w:r w:rsidR="003321B9">
        <w:rPr>
          <w:rFonts w:eastAsia="Calibri"/>
          <w:lang w:val="en-US"/>
        </w:rPr>
        <w:t>precum</w:t>
      </w:r>
      <w:proofErr w:type="spellEnd"/>
      <w:r w:rsidR="003321B9">
        <w:rPr>
          <w:rFonts w:eastAsia="Calibri"/>
          <w:lang w:val="en-US"/>
        </w:rPr>
        <w:t xml:space="preserve"> </w:t>
      </w:r>
      <w:proofErr w:type="spellStart"/>
      <w:r w:rsidR="003321B9">
        <w:rPr>
          <w:rFonts w:eastAsia="Calibri"/>
          <w:lang w:val="en-US"/>
        </w:rPr>
        <w:t>și</w:t>
      </w:r>
      <w:proofErr w:type="spellEnd"/>
      <w:r w:rsidR="003321B9">
        <w:rPr>
          <w:rFonts w:eastAsia="Calibri"/>
          <w:lang w:val="en-US"/>
        </w:rPr>
        <w:t xml:space="preserve"> </w:t>
      </w:r>
      <w:proofErr w:type="spellStart"/>
      <w:r w:rsidR="003321B9">
        <w:rPr>
          <w:rFonts w:eastAsia="Calibri"/>
          <w:lang w:val="en-US"/>
        </w:rPr>
        <w:t>în</w:t>
      </w:r>
      <w:proofErr w:type="spellEnd"/>
      <w:r w:rsidR="003321B9">
        <w:rPr>
          <w:rFonts w:eastAsia="Calibri"/>
          <w:lang w:val="en-US"/>
        </w:rPr>
        <w:t xml:space="preserve"> </w:t>
      </w:r>
      <w:proofErr w:type="spellStart"/>
      <w:r w:rsidR="003321B9">
        <w:rPr>
          <w:rFonts w:eastAsia="Calibri"/>
          <w:lang w:val="en-US"/>
        </w:rPr>
        <w:t>baza</w:t>
      </w:r>
      <w:proofErr w:type="spellEnd"/>
      <w:r w:rsidR="003321B9">
        <w:rPr>
          <w:rFonts w:eastAsia="Calibri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Hotărâr</w:t>
      </w:r>
      <w:r w:rsidR="003321B9">
        <w:rPr>
          <w:color w:val="000000" w:themeColor="text1"/>
          <w:lang w:val="en-US"/>
        </w:rPr>
        <w:t>ii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Guvernului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nr</w:t>
      </w:r>
      <w:proofErr w:type="spellEnd"/>
      <w:r w:rsidRPr="00D06062">
        <w:rPr>
          <w:color w:val="000000" w:themeColor="text1"/>
          <w:lang w:val="en-US"/>
        </w:rPr>
        <w:t xml:space="preserve">. 65/2019 cu </w:t>
      </w:r>
      <w:proofErr w:type="spellStart"/>
      <w:r w:rsidRPr="00D06062">
        <w:rPr>
          <w:color w:val="000000" w:themeColor="text1"/>
          <w:lang w:val="en-US"/>
        </w:rPr>
        <w:t>privire</w:t>
      </w:r>
      <w:proofErr w:type="spellEnd"/>
      <w:r w:rsidRPr="00D06062">
        <w:rPr>
          <w:color w:val="000000" w:themeColor="text1"/>
          <w:lang w:val="en-US"/>
        </w:rPr>
        <w:t xml:space="preserve"> la </w:t>
      </w:r>
      <w:proofErr w:type="spellStart"/>
      <w:r w:rsidRPr="00D06062">
        <w:rPr>
          <w:color w:val="000000" w:themeColor="text1"/>
          <w:lang w:val="en-US"/>
        </w:rPr>
        <w:t>Consiliul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="008B3B51">
        <w:rPr>
          <w:color w:val="000000" w:themeColor="text1"/>
          <w:lang w:val="en-US"/>
        </w:rPr>
        <w:t>n</w:t>
      </w:r>
      <w:r w:rsidRPr="00D06062">
        <w:rPr>
          <w:color w:val="000000" w:themeColor="text1"/>
          <w:lang w:val="en-US"/>
        </w:rPr>
        <w:t>ațional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pentru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="008B3B51">
        <w:rPr>
          <w:color w:val="000000" w:themeColor="text1"/>
          <w:lang w:val="en-US"/>
        </w:rPr>
        <w:t>d</w:t>
      </w:r>
      <w:r w:rsidRPr="00D06062">
        <w:rPr>
          <w:color w:val="000000" w:themeColor="text1"/>
          <w:lang w:val="en-US"/>
        </w:rPr>
        <w:t>repturile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="008B3B51">
        <w:rPr>
          <w:color w:val="000000" w:themeColor="text1"/>
          <w:lang w:val="en-US"/>
        </w:rPr>
        <w:t>o</w:t>
      </w:r>
      <w:r w:rsidRPr="00D06062">
        <w:rPr>
          <w:color w:val="000000" w:themeColor="text1"/>
          <w:lang w:val="en-US"/>
        </w:rPr>
        <w:t>mului</w:t>
      </w:r>
      <w:proofErr w:type="spellEnd"/>
      <w:r w:rsidRPr="00D06062">
        <w:rPr>
          <w:color w:val="000000" w:themeColor="text1"/>
          <w:lang w:val="en-US"/>
        </w:rPr>
        <w:t>,</w:t>
      </w:r>
    </w:p>
    <w:p w14:paraId="1B2EE00D" w14:textId="77777777" w:rsidR="00D06062" w:rsidRPr="008B3B51" w:rsidRDefault="00D06062" w:rsidP="003321B9">
      <w:pPr>
        <w:pStyle w:val="aa"/>
        <w:spacing w:before="0" w:beforeAutospacing="0" w:after="0" w:afterAutospacing="0" w:line="276" w:lineRule="auto"/>
        <w:ind w:firstLine="567"/>
        <w:jc w:val="both"/>
        <w:rPr>
          <w:b/>
          <w:color w:val="000000" w:themeColor="text1"/>
        </w:rPr>
      </w:pPr>
      <w:proofErr w:type="spellStart"/>
      <w:r w:rsidRPr="008B3B51">
        <w:rPr>
          <w:b/>
          <w:color w:val="000000" w:themeColor="text1"/>
        </w:rPr>
        <w:t>Consiliul</w:t>
      </w:r>
      <w:proofErr w:type="spellEnd"/>
      <w:r w:rsidRPr="008B3B51">
        <w:rPr>
          <w:b/>
          <w:color w:val="000000" w:themeColor="text1"/>
        </w:rPr>
        <w:t xml:space="preserve"> </w:t>
      </w:r>
      <w:proofErr w:type="spellStart"/>
      <w:r w:rsidRPr="008B3B51">
        <w:rPr>
          <w:b/>
          <w:color w:val="000000" w:themeColor="text1"/>
        </w:rPr>
        <w:t>raional</w:t>
      </w:r>
      <w:proofErr w:type="spellEnd"/>
      <w:r w:rsidRPr="008B3B51">
        <w:rPr>
          <w:b/>
          <w:color w:val="000000" w:themeColor="text1"/>
        </w:rPr>
        <w:t>,</w:t>
      </w:r>
    </w:p>
    <w:p w14:paraId="70560A2B" w14:textId="77777777" w:rsidR="00D06062" w:rsidRPr="00D06062" w:rsidRDefault="00D06062" w:rsidP="003321B9">
      <w:pPr>
        <w:pStyle w:val="aa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D06062">
        <w:rPr>
          <w:rStyle w:val="ab"/>
          <w:rFonts w:eastAsiaTheme="majorEastAsia"/>
          <w:color w:val="000000" w:themeColor="text1"/>
        </w:rPr>
        <w:t>DECIDE:</w:t>
      </w:r>
    </w:p>
    <w:p w14:paraId="2FD0FD59" w14:textId="3CE3F111" w:rsidR="00D06062" w:rsidRPr="00D06062" w:rsidRDefault="00D06062" w:rsidP="003321B9">
      <w:pPr>
        <w:pStyle w:val="aa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  <w:lang w:val="en-US"/>
        </w:rPr>
      </w:pPr>
      <w:r w:rsidRPr="00D06062">
        <w:rPr>
          <w:color w:val="000000" w:themeColor="text1"/>
          <w:lang w:val="en-US"/>
        </w:rPr>
        <w:t xml:space="preserve">Se </w:t>
      </w:r>
      <w:proofErr w:type="spellStart"/>
      <w:r w:rsidR="008B3B51">
        <w:rPr>
          <w:color w:val="000000" w:themeColor="text1"/>
          <w:lang w:val="en-US"/>
        </w:rPr>
        <w:t>operează</w:t>
      </w:r>
      <w:proofErr w:type="spellEnd"/>
      <w:r w:rsidR="008B3B51">
        <w:rPr>
          <w:color w:val="000000" w:themeColor="text1"/>
          <w:lang w:val="en-US"/>
        </w:rPr>
        <w:t xml:space="preserve"> </w:t>
      </w:r>
      <w:proofErr w:type="spellStart"/>
      <w:r w:rsidR="008B3B51">
        <w:rPr>
          <w:color w:val="000000" w:themeColor="text1"/>
          <w:lang w:val="en-US"/>
        </w:rPr>
        <w:t>modi</w:t>
      </w:r>
      <w:r w:rsidR="003321B9">
        <w:rPr>
          <w:color w:val="000000" w:themeColor="text1"/>
          <w:lang w:val="en-US"/>
        </w:rPr>
        <w:t>ficări</w:t>
      </w:r>
      <w:proofErr w:type="spellEnd"/>
      <w:r w:rsidRPr="00D06062">
        <w:rPr>
          <w:color w:val="000000" w:themeColor="text1"/>
          <w:lang w:val="en-US"/>
        </w:rPr>
        <w:t xml:space="preserve"> la </w:t>
      </w:r>
      <w:proofErr w:type="spellStart"/>
      <w:r w:rsidRPr="00D06062">
        <w:rPr>
          <w:color w:val="000000" w:themeColor="text1"/>
          <w:lang w:val="en-US"/>
        </w:rPr>
        <w:t>Decizia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nr</w:t>
      </w:r>
      <w:proofErr w:type="spellEnd"/>
      <w:r w:rsidRPr="00D06062">
        <w:rPr>
          <w:color w:val="000000" w:themeColor="text1"/>
          <w:lang w:val="en-US"/>
        </w:rPr>
        <w:t xml:space="preserve">. 3/26 din 03.09.2020 „Cu </w:t>
      </w:r>
      <w:proofErr w:type="spellStart"/>
      <w:r w:rsidRPr="00D06062">
        <w:rPr>
          <w:color w:val="000000" w:themeColor="text1"/>
          <w:lang w:val="en-US"/>
        </w:rPr>
        <w:t>privire</w:t>
      </w:r>
      <w:proofErr w:type="spellEnd"/>
      <w:r w:rsidRPr="00D06062">
        <w:rPr>
          <w:color w:val="000000" w:themeColor="text1"/>
          <w:lang w:val="en-US"/>
        </w:rPr>
        <w:t xml:space="preserve"> la </w:t>
      </w:r>
      <w:proofErr w:type="spellStart"/>
      <w:r w:rsidRPr="00D06062">
        <w:rPr>
          <w:color w:val="000000" w:themeColor="text1"/>
          <w:lang w:val="en-US"/>
        </w:rPr>
        <w:t>instituirea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Comisiei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raionale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pentr</w:t>
      </w:r>
      <w:r w:rsidR="003321B9">
        <w:rPr>
          <w:color w:val="000000" w:themeColor="text1"/>
          <w:lang w:val="en-US"/>
        </w:rPr>
        <w:t>u</w:t>
      </w:r>
      <w:proofErr w:type="spellEnd"/>
      <w:r w:rsidR="003321B9">
        <w:rPr>
          <w:color w:val="000000" w:themeColor="text1"/>
          <w:lang w:val="en-US"/>
        </w:rPr>
        <w:t xml:space="preserve"> </w:t>
      </w:r>
      <w:proofErr w:type="spellStart"/>
      <w:r w:rsidR="003321B9">
        <w:rPr>
          <w:color w:val="000000" w:themeColor="text1"/>
          <w:lang w:val="en-US"/>
        </w:rPr>
        <w:t>protecția</w:t>
      </w:r>
      <w:proofErr w:type="spellEnd"/>
      <w:r w:rsidR="003321B9">
        <w:rPr>
          <w:color w:val="000000" w:themeColor="text1"/>
          <w:lang w:val="en-US"/>
        </w:rPr>
        <w:t xml:space="preserve"> </w:t>
      </w:r>
      <w:proofErr w:type="spellStart"/>
      <w:r w:rsidR="003321B9">
        <w:rPr>
          <w:color w:val="000000" w:themeColor="text1"/>
          <w:lang w:val="en-US"/>
        </w:rPr>
        <w:t>drepturilor</w:t>
      </w:r>
      <w:proofErr w:type="spellEnd"/>
      <w:r w:rsidR="003321B9">
        <w:rPr>
          <w:color w:val="000000" w:themeColor="text1"/>
          <w:lang w:val="en-US"/>
        </w:rPr>
        <w:t xml:space="preserve"> </w:t>
      </w:r>
      <w:proofErr w:type="spellStart"/>
      <w:r w:rsidR="003321B9">
        <w:rPr>
          <w:color w:val="000000" w:themeColor="text1"/>
          <w:lang w:val="en-US"/>
        </w:rPr>
        <w:t>omului</w:t>
      </w:r>
      <w:proofErr w:type="spellEnd"/>
      <w:r w:rsidR="003321B9">
        <w:rPr>
          <w:color w:val="000000" w:themeColor="text1"/>
          <w:lang w:val="en-US"/>
        </w:rPr>
        <w:t xml:space="preserve">”, </w:t>
      </w:r>
      <w:proofErr w:type="spellStart"/>
      <w:r w:rsidR="003321B9">
        <w:rPr>
          <w:color w:val="000000" w:themeColor="text1"/>
          <w:lang w:val="en-US"/>
        </w:rPr>
        <w:t>după</w:t>
      </w:r>
      <w:proofErr w:type="spellEnd"/>
      <w:r w:rsidR="003321B9">
        <w:rPr>
          <w:color w:val="000000" w:themeColor="text1"/>
          <w:lang w:val="en-US"/>
        </w:rPr>
        <w:t xml:space="preserve"> cum </w:t>
      </w:r>
      <w:proofErr w:type="spellStart"/>
      <w:r w:rsidR="003321B9">
        <w:rPr>
          <w:color w:val="000000" w:themeColor="text1"/>
          <w:lang w:val="en-US"/>
        </w:rPr>
        <w:t>urmează</w:t>
      </w:r>
      <w:proofErr w:type="spellEnd"/>
      <w:r w:rsidR="003321B9">
        <w:rPr>
          <w:color w:val="000000" w:themeColor="text1"/>
          <w:lang w:val="en-US"/>
        </w:rPr>
        <w:t>:</w:t>
      </w:r>
    </w:p>
    <w:p w14:paraId="01C201B0" w14:textId="4AF3C5F3" w:rsidR="003321B9" w:rsidRPr="003321B9" w:rsidRDefault="003321B9" w:rsidP="003321B9">
      <w:pPr>
        <w:pStyle w:val="a3"/>
        <w:numPr>
          <w:ilvl w:val="1"/>
          <w:numId w:val="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lang w:val="en-US"/>
        </w:rPr>
      </w:pPr>
      <w:proofErr w:type="spellStart"/>
      <w:r w:rsidRPr="003321B9">
        <w:rPr>
          <w:lang w:val="en-US"/>
        </w:rPr>
        <w:t>Anexa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nr</w:t>
      </w:r>
      <w:proofErr w:type="spellEnd"/>
      <w:r w:rsidRPr="003321B9">
        <w:rPr>
          <w:lang w:val="en-US"/>
        </w:rPr>
        <w:t xml:space="preserve">. </w:t>
      </w:r>
      <w:proofErr w:type="gramStart"/>
      <w:r w:rsidRPr="003321B9">
        <w:rPr>
          <w:lang w:val="en-US"/>
        </w:rPr>
        <w:t>1</w:t>
      </w:r>
      <w:proofErr w:type="gramEnd"/>
      <w:r w:rsidRPr="003321B9">
        <w:rPr>
          <w:lang w:val="en-US"/>
        </w:rPr>
        <w:t xml:space="preserve"> se </w:t>
      </w:r>
      <w:proofErr w:type="spellStart"/>
      <w:r w:rsidRPr="003321B9">
        <w:rPr>
          <w:lang w:val="en-US"/>
        </w:rPr>
        <w:t>aprobă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în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redacție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nouă</w:t>
      </w:r>
      <w:proofErr w:type="spellEnd"/>
      <w:r w:rsidRPr="003321B9">
        <w:rPr>
          <w:lang w:val="en-US"/>
        </w:rPr>
        <w:t xml:space="preserve">, conform </w:t>
      </w:r>
      <w:proofErr w:type="spellStart"/>
      <w:r w:rsidRPr="003321B9">
        <w:rPr>
          <w:lang w:val="en-US"/>
        </w:rPr>
        <w:t>anexei</w:t>
      </w:r>
      <w:proofErr w:type="spellEnd"/>
      <w:r w:rsidRPr="003321B9">
        <w:rPr>
          <w:lang w:val="en-US"/>
        </w:rPr>
        <w:t xml:space="preserve"> la </w:t>
      </w:r>
      <w:proofErr w:type="spellStart"/>
      <w:r w:rsidRPr="003321B9">
        <w:rPr>
          <w:lang w:val="en-US"/>
        </w:rPr>
        <w:t>prezenta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decizie</w:t>
      </w:r>
      <w:proofErr w:type="spellEnd"/>
      <w:r w:rsidRPr="003321B9">
        <w:rPr>
          <w:lang w:val="en-US"/>
        </w:rPr>
        <w:t>.</w:t>
      </w:r>
    </w:p>
    <w:p w14:paraId="0AC76F4B" w14:textId="34146A9A" w:rsidR="003321B9" w:rsidRPr="003321B9" w:rsidRDefault="003321B9" w:rsidP="003321B9">
      <w:pPr>
        <w:pStyle w:val="a3"/>
        <w:numPr>
          <w:ilvl w:val="1"/>
          <w:numId w:val="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lang w:val="en-US"/>
        </w:rPr>
      </w:pPr>
      <w:r>
        <w:rPr>
          <w:lang w:val="en-US"/>
        </w:rPr>
        <w:t>Pct.</w:t>
      </w:r>
      <w:r w:rsidRPr="003321B9">
        <w:rPr>
          <w:lang w:val="en-US"/>
        </w:rPr>
        <w:t xml:space="preserve"> 3 </w:t>
      </w:r>
      <w:proofErr w:type="spellStart"/>
      <w:proofErr w:type="gramStart"/>
      <w:r w:rsidRPr="003321B9">
        <w:rPr>
          <w:lang w:val="en-US"/>
        </w:rPr>
        <w:t>va</w:t>
      </w:r>
      <w:proofErr w:type="spellEnd"/>
      <w:proofErr w:type="gram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avea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următorul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cuprins</w:t>
      </w:r>
      <w:proofErr w:type="spellEnd"/>
      <w:r w:rsidRPr="003321B9">
        <w:rPr>
          <w:lang w:val="en-US"/>
        </w:rPr>
        <w:t>:</w:t>
      </w:r>
      <w:r>
        <w:rPr>
          <w:lang w:val="en-US"/>
        </w:rPr>
        <w:t xml:space="preserve"> </w:t>
      </w:r>
      <w:r w:rsidRPr="003321B9">
        <w:rPr>
          <w:lang w:val="en-US"/>
        </w:rPr>
        <w:t xml:space="preserve">„Se </w:t>
      </w:r>
      <w:proofErr w:type="spellStart"/>
      <w:r w:rsidRPr="003321B9">
        <w:rPr>
          <w:lang w:val="en-US"/>
        </w:rPr>
        <w:t>desemnează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în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calitate</w:t>
      </w:r>
      <w:proofErr w:type="spellEnd"/>
      <w:r w:rsidRPr="003321B9">
        <w:rPr>
          <w:lang w:val="en-US"/>
        </w:rPr>
        <w:t xml:space="preserve"> de </w:t>
      </w:r>
      <w:proofErr w:type="spellStart"/>
      <w:r w:rsidRPr="003321B9">
        <w:rPr>
          <w:lang w:val="en-US"/>
        </w:rPr>
        <w:t>coordonator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în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domeniul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drepturilor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omului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vicepreședinta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raionului</w:t>
      </w:r>
      <w:proofErr w:type="spellEnd"/>
      <w:r w:rsidRPr="003321B9">
        <w:rPr>
          <w:lang w:val="en-US"/>
        </w:rPr>
        <w:t xml:space="preserve">, </w:t>
      </w:r>
      <w:proofErr w:type="spellStart"/>
      <w:r w:rsidRPr="003321B9">
        <w:rPr>
          <w:lang w:val="en-US"/>
        </w:rPr>
        <w:t>dna</w:t>
      </w:r>
      <w:proofErr w:type="spellEnd"/>
      <w:r w:rsidRPr="003321B9">
        <w:rPr>
          <w:lang w:val="en-US"/>
        </w:rPr>
        <w:t xml:space="preserve"> Vera </w:t>
      </w:r>
      <w:r w:rsidRPr="003321B9">
        <w:rPr>
          <w:lang w:val="en-US"/>
        </w:rPr>
        <w:t>SERBUȘCA</w:t>
      </w:r>
      <w:r>
        <w:rPr>
          <w:lang w:val="en-US"/>
        </w:rPr>
        <w:t>.</w:t>
      </w:r>
      <w:r w:rsidRPr="003321B9">
        <w:rPr>
          <w:lang w:val="en-US"/>
        </w:rPr>
        <w:t>”</w:t>
      </w:r>
    </w:p>
    <w:p w14:paraId="6B8BAD36" w14:textId="77777777" w:rsidR="00D06062" w:rsidRPr="00D06062" w:rsidRDefault="00D06062" w:rsidP="003321B9">
      <w:pPr>
        <w:pStyle w:val="aa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  <w:lang w:val="en-US"/>
        </w:rPr>
      </w:pPr>
      <w:proofErr w:type="spellStart"/>
      <w:r w:rsidRPr="00D06062">
        <w:rPr>
          <w:color w:val="000000" w:themeColor="text1"/>
          <w:lang w:val="en-US"/>
        </w:rPr>
        <w:t>Controlul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asupra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realizării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prezentei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decizii</w:t>
      </w:r>
      <w:proofErr w:type="spellEnd"/>
      <w:r w:rsidRPr="00D06062">
        <w:rPr>
          <w:color w:val="000000" w:themeColor="text1"/>
          <w:lang w:val="en-US"/>
        </w:rPr>
        <w:t xml:space="preserve"> se </w:t>
      </w:r>
      <w:proofErr w:type="spellStart"/>
      <w:r w:rsidRPr="00D06062">
        <w:rPr>
          <w:color w:val="000000" w:themeColor="text1"/>
          <w:lang w:val="en-US"/>
        </w:rPr>
        <w:t>pune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în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sarcina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Comisiei</w:t>
      </w:r>
      <w:proofErr w:type="spellEnd"/>
      <w:r w:rsidRPr="00D06062">
        <w:rPr>
          <w:color w:val="000000" w:themeColor="text1"/>
          <w:lang w:val="en-US"/>
        </w:rPr>
        <w:t xml:space="preserve"> consultative </w:t>
      </w:r>
      <w:proofErr w:type="spellStart"/>
      <w:r w:rsidRPr="00D06062">
        <w:rPr>
          <w:color w:val="000000" w:themeColor="text1"/>
          <w:lang w:val="en-US"/>
        </w:rPr>
        <w:t>pentru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Învățământ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proofErr w:type="spellStart"/>
      <w:r w:rsidRPr="00D06062">
        <w:rPr>
          <w:color w:val="000000" w:themeColor="text1"/>
          <w:lang w:val="en-US"/>
        </w:rPr>
        <w:t>Cultură</w:t>
      </w:r>
      <w:proofErr w:type="spellEnd"/>
      <w:r w:rsidRPr="00D06062">
        <w:rPr>
          <w:color w:val="000000" w:themeColor="text1"/>
          <w:lang w:val="en-US"/>
        </w:rPr>
        <w:t xml:space="preserve">, Sport, </w:t>
      </w:r>
      <w:proofErr w:type="spellStart"/>
      <w:r w:rsidRPr="00D06062">
        <w:rPr>
          <w:color w:val="000000" w:themeColor="text1"/>
          <w:lang w:val="en-US"/>
        </w:rPr>
        <w:t>Tineret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proofErr w:type="spellStart"/>
      <w:r w:rsidRPr="00D06062">
        <w:rPr>
          <w:color w:val="000000" w:themeColor="text1"/>
          <w:lang w:val="en-US"/>
        </w:rPr>
        <w:t>Ocrotirea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sănătății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proofErr w:type="spellStart"/>
      <w:r w:rsidRPr="00D06062">
        <w:rPr>
          <w:color w:val="000000" w:themeColor="text1"/>
          <w:lang w:val="en-US"/>
        </w:rPr>
        <w:t>Probleme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sociale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proofErr w:type="spellStart"/>
      <w:r w:rsidRPr="00D06062">
        <w:rPr>
          <w:color w:val="000000" w:themeColor="text1"/>
          <w:lang w:val="en-US"/>
        </w:rPr>
        <w:t>Turism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și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Culte</w:t>
      </w:r>
      <w:proofErr w:type="spellEnd"/>
      <w:r w:rsidRPr="00D06062">
        <w:rPr>
          <w:color w:val="000000" w:themeColor="text1"/>
          <w:lang w:val="en-US"/>
        </w:rPr>
        <w:t xml:space="preserve"> (</w:t>
      </w:r>
      <w:proofErr w:type="spellStart"/>
      <w:proofErr w:type="gramStart"/>
      <w:r w:rsidRPr="00D06062">
        <w:rPr>
          <w:color w:val="000000" w:themeColor="text1"/>
          <w:lang w:val="en-US"/>
        </w:rPr>
        <w:t>dna</w:t>
      </w:r>
      <w:proofErr w:type="spellEnd"/>
      <w:proofErr w:type="gramEnd"/>
      <w:r w:rsidRPr="00D06062">
        <w:rPr>
          <w:color w:val="000000" w:themeColor="text1"/>
          <w:lang w:val="en-US"/>
        </w:rPr>
        <w:t xml:space="preserve"> Alina TABARCEA).</w:t>
      </w:r>
    </w:p>
    <w:p w14:paraId="6880E3EE" w14:textId="77777777" w:rsidR="00D06062" w:rsidRPr="00D06062" w:rsidRDefault="00D06062" w:rsidP="003321B9">
      <w:pPr>
        <w:pStyle w:val="aa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  <w:lang w:val="en-US"/>
        </w:rPr>
      </w:pPr>
      <w:proofErr w:type="spellStart"/>
      <w:r w:rsidRPr="00D06062">
        <w:rPr>
          <w:color w:val="000000" w:themeColor="text1"/>
          <w:lang w:val="en-US"/>
        </w:rPr>
        <w:t>Prezenta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decizie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poate</w:t>
      </w:r>
      <w:proofErr w:type="spellEnd"/>
      <w:r w:rsidRPr="00D06062">
        <w:rPr>
          <w:color w:val="000000" w:themeColor="text1"/>
          <w:lang w:val="en-US"/>
        </w:rPr>
        <w:t xml:space="preserve"> fi </w:t>
      </w:r>
      <w:proofErr w:type="spellStart"/>
      <w:r w:rsidRPr="00D06062">
        <w:rPr>
          <w:color w:val="000000" w:themeColor="text1"/>
          <w:lang w:val="en-US"/>
        </w:rPr>
        <w:t>contestată</w:t>
      </w:r>
      <w:proofErr w:type="spellEnd"/>
      <w:r w:rsidRPr="00D06062">
        <w:rPr>
          <w:color w:val="000000" w:themeColor="text1"/>
          <w:lang w:val="en-US"/>
        </w:rPr>
        <w:t xml:space="preserve"> la </w:t>
      </w:r>
      <w:proofErr w:type="spellStart"/>
      <w:r w:rsidRPr="00D06062">
        <w:rPr>
          <w:color w:val="000000" w:themeColor="text1"/>
          <w:lang w:val="en-US"/>
        </w:rPr>
        <w:t>Judecătoria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Bălți</w:t>
      </w:r>
      <w:proofErr w:type="spellEnd"/>
      <w:r w:rsidRPr="00D06062">
        <w:rPr>
          <w:color w:val="000000" w:themeColor="text1"/>
          <w:lang w:val="en-US"/>
        </w:rPr>
        <w:t xml:space="preserve"> (</w:t>
      </w:r>
      <w:proofErr w:type="spellStart"/>
      <w:r w:rsidRPr="00D06062">
        <w:rPr>
          <w:color w:val="000000" w:themeColor="text1"/>
          <w:lang w:val="en-US"/>
        </w:rPr>
        <w:t>sediul</w:t>
      </w:r>
      <w:proofErr w:type="spellEnd"/>
      <w:r w:rsidRPr="00D06062">
        <w:rPr>
          <w:color w:val="000000" w:themeColor="text1"/>
          <w:lang w:val="en-US"/>
        </w:rPr>
        <w:t xml:space="preserve"> Central, str. </w:t>
      </w:r>
      <w:proofErr w:type="spellStart"/>
      <w:r w:rsidRPr="00D06062">
        <w:rPr>
          <w:color w:val="000000" w:themeColor="text1"/>
          <w:lang w:val="en-US"/>
        </w:rPr>
        <w:t>Hotinului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proofErr w:type="spellStart"/>
      <w:r w:rsidRPr="00D06062">
        <w:rPr>
          <w:color w:val="000000" w:themeColor="text1"/>
          <w:lang w:val="en-US"/>
        </w:rPr>
        <w:t>nr</w:t>
      </w:r>
      <w:proofErr w:type="spellEnd"/>
      <w:r w:rsidRPr="00D06062">
        <w:rPr>
          <w:color w:val="000000" w:themeColor="text1"/>
          <w:lang w:val="en-US"/>
        </w:rPr>
        <w:t xml:space="preserve">. 43) </w:t>
      </w:r>
      <w:proofErr w:type="spellStart"/>
      <w:r w:rsidRPr="00D06062">
        <w:rPr>
          <w:color w:val="000000" w:themeColor="text1"/>
          <w:lang w:val="en-US"/>
        </w:rPr>
        <w:t>în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termen</w:t>
      </w:r>
      <w:proofErr w:type="spellEnd"/>
      <w:r w:rsidRPr="00D06062">
        <w:rPr>
          <w:color w:val="000000" w:themeColor="text1"/>
          <w:lang w:val="en-US"/>
        </w:rPr>
        <w:t xml:space="preserve"> de 30 de </w:t>
      </w:r>
      <w:proofErr w:type="spellStart"/>
      <w:r w:rsidRPr="00D06062">
        <w:rPr>
          <w:color w:val="000000" w:themeColor="text1"/>
          <w:lang w:val="en-US"/>
        </w:rPr>
        <w:t>zile</w:t>
      </w:r>
      <w:proofErr w:type="spellEnd"/>
      <w:r w:rsidRPr="00D06062">
        <w:rPr>
          <w:color w:val="000000" w:themeColor="text1"/>
          <w:lang w:val="en-US"/>
        </w:rPr>
        <w:t xml:space="preserve"> de la data </w:t>
      </w:r>
      <w:proofErr w:type="spellStart"/>
      <w:r w:rsidRPr="00D06062">
        <w:rPr>
          <w:color w:val="000000" w:themeColor="text1"/>
          <w:lang w:val="en-US"/>
        </w:rPr>
        <w:t>comunicării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proofErr w:type="spellStart"/>
      <w:r w:rsidRPr="00D06062">
        <w:rPr>
          <w:color w:val="000000" w:themeColor="text1"/>
          <w:lang w:val="en-US"/>
        </w:rPr>
        <w:t>potrivit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prevederilor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Codului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administrativ</w:t>
      </w:r>
      <w:proofErr w:type="spellEnd"/>
      <w:r w:rsidRPr="00D06062">
        <w:rPr>
          <w:color w:val="000000" w:themeColor="text1"/>
          <w:lang w:val="en-US"/>
        </w:rPr>
        <w:t xml:space="preserve"> al </w:t>
      </w:r>
      <w:proofErr w:type="spellStart"/>
      <w:r w:rsidRPr="00D06062">
        <w:rPr>
          <w:color w:val="000000" w:themeColor="text1"/>
          <w:lang w:val="en-US"/>
        </w:rPr>
        <w:t>Republicii</w:t>
      </w:r>
      <w:proofErr w:type="spellEnd"/>
      <w:r w:rsidRPr="00D06062">
        <w:rPr>
          <w:color w:val="000000" w:themeColor="text1"/>
          <w:lang w:val="en-US"/>
        </w:rPr>
        <w:t xml:space="preserve"> Moldova </w:t>
      </w:r>
      <w:proofErr w:type="spellStart"/>
      <w:r w:rsidRPr="00D06062">
        <w:rPr>
          <w:color w:val="000000" w:themeColor="text1"/>
          <w:lang w:val="en-US"/>
        </w:rPr>
        <w:t>nr</w:t>
      </w:r>
      <w:proofErr w:type="spellEnd"/>
      <w:r w:rsidRPr="00D06062">
        <w:rPr>
          <w:color w:val="000000" w:themeColor="text1"/>
          <w:lang w:val="en-US"/>
        </w:rPr>
        <w:t>. 116/2018.</w:t>
      </w:r>
    </w:p>
    <w:p w14:paraId="520CEB6B" w14:textId="5E3DC2F1" w:rsidR="00C872AF" w:rsidRPr="003321B9" w:rsidRDefault="003321B9" w:rsidP="003321B9">
      <w:pPr>
        <w:contextualSpacing/>
        <w:jc w:val="center"/>
        <w:rPr>
          <w:rFonts w:eastAsia="Calibri"/>
          <w:bCs/>
          <w:szCs w:val="22"/>
          <w:lang w:val="ro-RO" w:eastAsia="en-US"/>
        </w:rPr>
      </w:pPr>
      <w:r>
        <w:rPr>
          <w:b/>
          <w:szCs w:val="22"/>
          <w:lang w:val="ro-RO"/>
        </w:rPr>
        <w:t xml:space="preserve">  </w:t>
      </w:r>
      <w:r w:rsidR="00C872AF" w:rsidRPr="003321B9">
        <w:rPr>
          <w:b/>
          <w:szCs w:val="22"/>
          <w:lang w:val="ro-RO"/>
        </w:rPr>
        <w:t>PREȘEDINTE</w:t>
      </w:r>
    </w:p>
    <w:p w14:paraId="54B05723" w14:textId="0814B726" w:rsidR="00C872AF" w:rsidRPr="003321B9" w:rsidRDefault="00C872AF" w:rsidP="003321B9">
      <w:pPr>
        <w:jc w:val="center"/>
        <w:rPr>
          <w:b/>
          <w:szCs w:val="22"/>
          <w:lang w:val="ro-RO"/>
        </w:rPr>
      </w:pPr>
      <w:r w:rsidRPr="003321B9">
        <w:rPr>
          <w:b/>
          <w:szCs w:val="22"/>
          <w:lang w:val="ro-RO"/>
        </w:rPr>
        <w:t xml:space="preserve"> </w:t>
      </w:r>
      <w:r w:rsidR="003321B9">
        <w:rPr>
          <w:b/>
          <w:szCs w:val="22"/>
          <w:lang w:val="ro-RO"/>
        </w:rPr>
        <w:t xml:space="preserve"> </w:t>
      </w:r>
      <w:r w:rsidRPr="003321B9">
        <w:rPr>
          <w:b/>
          <w:szCs w:val="22"/>
          <w:lang w:val="ro-RO"/>
        </w:rPr>
        <w:t>Cristian CAINARIAN</w:t>
      </w:r>
    </w:p>
    <w:p w14:paraId="0C0BCFCE" w14:textId="77777777" w:rsidR="00C872AF" w:rsidRDefault="00C872AF" w:rsidP="003321B9">
      <w:pPr>
        <w:pStyle w:val="a3"/>
        <w:tabs>
          <w:tab w:val="left" w:pos="1134"/>
        </w:tabs>
        <w:ind w:left="0"/>
        <w:contextualSpacing/>
        <w:jc w:val="center"/>
        <w:rPr>
          <w:b/>
          <w:szCs w:val="22"/>
          <w:lang w:val="ro-RO"/>
        </w:rPr>
      </w:pPr>
      <w:r w:rsidRPr="003321B9">
        <w:rPr>
          <w:b/>
          <w:szCs w:val="22"/>
          <w:lang w:val="ro-RO"/>
        </w:rPr>
        <w:t>______________________</w:t>
      </w:r>
    </w:p>
    <w:p w14:paraId="1DC2DF29" w14:textId="77777777" w:rsidR="003321B9" w:rsidRPr="003321B9" w:rsidRDefault="003321B9" w:rsidP="003321B9">
      <w:pPr>
        <w:pStyle w:val="a3"/>
        <w:tabs>
          <w:tab w:val="left" w:pos="1134"/>
        </w:tabs>
        <w:ind w:left="0"/>
        <w:contextualSpacing/>
        <w:jc w:val="center"/>
        <w:rPr>
          <w:b/>
          <w:szCs w:val="22"/>
          <w:lang w:val="ro-RO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872AF" w:rsidRPr="003A3718" w14:paraId="0D2FEB6C" w14:textId="77777777" w:rsidTr="00393588">
        <w:tc>
          <w:tcPr>
            <w:tcW w:w="4785" w:type="dxa"/>
          </w:tcPr>
          <w:p w14:paraId="3C2FCF81" w14:textId="77777777" w:rsidR="00C872AF" w:rsidRPr="00224BDB" w:rsidRDefault="00C872AF" w:rsidP="00393588">
            <w:pPr>
              <w:ind w:left="-284"/>
              <w:jc w:val="center"/>
              <w:rPr>
                <w:b/>
                <w:sz w:val="22"/>
                <w:szCs w:val="22"/>
                <w:lang w:val="en-US"/>
              </w:rPr>
            </w:pPr>
            <w:r w:rsidRPr="00224BDB">
              <w:rPr>
                <w:b/>
                <w:sz w:val="22"/>
                <w:szCs w:val="22"/>
                <w:lang w:val="en-US"/>
              </w:rPr>
              <w:t>CONTRASEMNEAZĂ</w:t>
            </w:r>
          </w:p>
          <w:p w14:paraId="11384E26" w14:textId="77777777" w:rsidR="00C872AF" w:rsidRPr="00224BDB" w:rsidRDefault="00C872AF" w:rsidP="00393588">
            <w:pPr>
              <w:ind w:left="-284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24BDB">
              <w:rPr>
                <w:b/>
                <w:sz w:val="22"/>
                <w:szCs w:val="22"/>
                <w:lang w:val="en-US"/>
              </w:rPr>
              <w:t>Secretară</w:t>
            </w:r>
            <w:proofErr w:type="spellEnd"/>
            <w:r w:rsidRPr="00224BDB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4BDB">
              <w:rPr>
                <w:b/>
                <w:sz w:val="22"/>
                <w:szCs w:val="22"/>
                <w:lang w:val="en-US"/>
              </w:rPr>
              <w:t>Interimară</w:t>
            </w:r>
            <w:proofErr w:type="spellEnd"/>
            <w:r w:rsidRPr="00224BDB">
              <w:rPr>
                <w:b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24BDB">
              <w:rPr>
                <w:b/>
                <w:sz w:val="22"/>
                <w:szCs w:val="22"/>
                <w:lang w:val="en-US"/>
              </w:rPr>
              <w:t>Consiliului</w:t>
            </w:r>
            <w:proofErr w:type="spellEnd"/>
            <w:r w:rsidRPr="00224BDB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4BDB">
              <w:rPr>
                <w:b/>
                <w:sz w:val="22"/>
                <w:szCs w:val="22"/>
                <w:lang w:val="en-US"/>
              </w:rPr>
              <w:t>raional</w:t>
            </w:r>
            <w:proofErr w:type="spellEnd"/>
          </w:p>
          <w:p w14:paraId="381AC9D1" w14:textId="77777777" w:rsidR="00C872AF" w:rsidRPr="00224BDB" w:rsidRDefault="00C872AF" w:rsidP="00393588">
            <w:pPr>
              <w:ind w:left="-284"/>
              <w:jc w:val="center"/>
              <w:rPr>
                <w:b/>
                <w:sz w:val="22"/>
                <w:szCs w:val="22"/>
                <w:lang w:val="en-US"/>
              </w:rPr>
            </w:pPr>
            <w:r w:rsidRPr="00224BDB">
              <w:rPr>
                <w:b/>
                <w:sz w:val="22"/>
                <w:szCs w:val="22"/>
                <w:lang w:val="en-US"/>
              </w:rPr>
              <w:t>Angela MIHALIUC</w:t>
            </w:r>
          </w:p>
          <w:p w14:paraId="76BD31BC" w14:textId="77777777" w:rsidR="00C872AF" w:rsidRPr="00224BDB" w:rsidRDefault="00C872AF" w:rsidP="00393588">
            <w:pPr>
              <w:ind w:left="-284"/>
              <w:jc w:val="center"/>
              <w:rPr>
                <w:sz w:val="22"/>
                <w:szCs w:val="22"/>
                <w:lang w:val="en-US"/>
              </w:rPr>
            </w:pPr>
            <w:r w:rsidRPr="00224BDB">
              <w:rPr>
                <w:sz w:val="22"/>
                <w:szCs w:val="22"/>
                <w:lang w:val="en-US"/>
              </w:rPr>
              <w:t>__________________________</w:t>
            </w:r>
          </w:p>
        </w:tc>
        <w:tc>
          <w:tcPr>
            <w:tcW w:w="4786" w:type="dxa"/>
          </w:tcPr>
          <w:p w14:paraId="54AAA5C3" w14:textId="77777777" w:rsidR="00C872AF" w:rsidRDefault="00C872AF" w:rsidP="00393588">
            <w:pPr>
              <w:ind w:left="-284"/>
              <w:jc w:val="center"/>
              <w:rPr>
                <w:sz w:val="22"/>
                <w:szCs w:val="22"/>
                <w:lang w:val="en-US"/>
              </w:rPr>
            </w:pPr>
          </w:p>
          <w:p w14:paraId="5329FF31" w14:textId="77777777" w:rsidR="003321B9" w:rsidRPr="00224BDB" w:rsidRDefault="003321B9" w:rsidP="00393588">
            <w:pPr>
              <w:ind w:left="-28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72AF" w:rsidRPr="00224BDB" w14:paraId="73D36AE5" w14:textId="77777777" w:rsidTr="00393588">
        <w:trPr>
          <w:trHeight w:val="1243"/>
        </w:trPr>
        <w:tc>
          <w:tcPr>
            <w:tcW w:w="4785" w:type="dxa"/>
          </w:tcPr>
          <w:p w14:paraId="026741F0" w14:textId="77777777" w:rsidR="007F3E4E" w:rsidRDefault="007F3E4E" w:rsidP="00224B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4E595467" w14:textId="77777777" w:rsidR="00C872AF" w:rsidRPr="00224BDB" w:rsidRDefault="00C872AF" w:rsidP="00224BD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24BDB">
              <w:rPr>
                <w:b/>
                <w:sz w:val="22"/>
                <w:szCs w:val="22"/>
                <w:lang w:val="en-US"/>
              </w:rPr>
              <w:t>ÎNTOCMIT</w:t>
            </w:r>
          </w:p>
          <w:p w14:paraId="486EBBC4" w14:textId="0E821585" w:rsidR="00C872AF" w:rsidRDefault="00721474" w:rsidP="00393588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VICEPRE</w:t>
            </w:r>
            <w:r w:rsidR="0037566C">
              <w:rPr>
                <w:b/>
                <w:sz w:val="22"/>
                <w:szCs w:val="22"/>
                <w:lang w:val="ro-RO"/>
              </w:rPr>
              <w:t>Ș</w:t>
            </w:r>
            <w:r>
              <w:rPr>
                <w:b/>
                <w:sz w:val="22"/>
                <w:szCs w:val="22"/>
                <w:lang w:val="ro-RO"/>
              </w:rPr>
              <w:t>EDINTA RAION</w:t>
            </w:r>
            <w:r w:rsidR="0037566C">
              <w:rPr>
                <w:b/>
                <w:sz w:val="22"/>
                <w:szCs w:val="22"/>
                <w:lang w:val="ro-RO"/>
              </w:rPr>
              <w:t>ULUI</w:t>
            </w:r>
          </w:p>
          <w:p w14:paraId="523EE83C" w14:textId="458B4AA7" w:rsidR="00721474" w:rsidRPr="00224BDB" w:rsidRDefault="00721474" w:rsidP="0039358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SERBU</w:t>
            </w:r>
            <w:r w:rsidR="0037566C">
              <w:rPr>
                <w:b/>
                <w:sz w:val="22"/>
                <w:szCs w:val="22"/>
                <w:lang w:val="en-US"/>
              </w:rPr>
              <w:t>Ș</w:t>
            </w:r>
            <w:r>
              <w:rPr>
                <w:b/>
                <w:sz w:val="22"/>
                <w:szCs w:val="22"/>
                <w:lang w:val="en-US"/>
              </w:rPr>
              <w:t>CA VERA</w:t>
            </w:r>
          </w:p>
          <w:p w14:paraId="5B262CB0" w14:textId="77777777" w:rsidR="00C872AF" w:rsidRPr="00224BDB" w:rsidRDefault="00C872AF" w:rsidP="00393588">
            <w:pPr>
              <w:ind w:left="-284"/>
              <w:jc w:val="center"/>
              <w:rPr>
                <w:sz w:val="22"/>
                <w:szCs w:val="22"/>
                <w:lang w:val="en-US"/>
              </w:rPr>
            </w:pPr>
            <w:r w:rsidRPr="00224BDB">
              <w:rPr>
                <w:sz w:val="22"/>
                <w:szCs w:val="22"/>
                <w:lang w:val="en-US"/>
              </w:rPr>
              <w:t>_________________________</w:t>
            </w:r>
          </w:p>
        </w:tc>
        <w:tc>
          <w:tcPr>
            <w:tcW w:w="4786" w:type="dxa"/>
          </w:tcPr>
          <w:p w14:paraId="628D37A6" w14:textId="77777777" w:rsidR="007F3E4E" w:rsidRDefault="007F3E4E" w:rsidP="00224BD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E9CC1BB" w14:textId="77777777" w:rsidR="00C872AF" w:rsidRPr="00224BDB" w:rsidRDefault="00C872AF" w:rsidP="00224BD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24BDB">
              <w:rPr>
                <w:b/>
                <w:sz w:val="22"/>
                <w:szCs w:val="22"/>
                <w:lang w:val="ro-RO"/>
              </w:rPr>
              <w:t>COORDONAT</w:t>
            </w:r>
          </w:p>
          <w:p w14:paraId="3EC10863" w14:textId="77777777" w:rsidR="00C872AF" w:rsidRPr="00224BDB" w:rsidRDefault="00C872AF" w:rsidP="00393588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  <w:r w:rsidRPr="00224BDB">
              <w:rPr>
                <w:b/>
                <w:bCs/>
                <w:iCs/>
                <w:sz w:val="22"/>
                <w:szCs w:val="22"/>
                <w:lang w:val="ro-RO"/>
              </w:rPr>
              <w:t xml:space="preserve">Şefă, </w:t>
            </w:r>
            <w:proofErr w:type="spellStart"/>
            <w:r w:rsidRPr="00224BDB">
              <w:rPr>
                <w:rFonts w:eastAsiaTheme="minorHAnsi"/>
                <w:b/>
                <w:bCs/>
                <w:iCs/>
                <w:sz w:val="22"/>
                <w:szCs w:val="22"/>
                <w:lang w:val="en-US" w:eastAsia="en-US"/>
              </w:rPr>
              <w:t>Secția</w:t>
            </w:r>
            <w:proofErr w:type="spellEnd"/>
            <w:r w:rsidRPr="00224BDB">
              <w:rPr>
                <w:rFonts w:eastAsiaTheme="minorHAnsi"/>
                <w:b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24BDB">
              <w:rPr>
                <w:rFonts w:eastAsiaTheme="minorHAnsi"/>
                <w:b/>
                <w:bCs/>
                <w:iCs/>
                <w:sz w:val="22"/>
                <w:szCs w:val="22"/>
                <w:lang w:val="en-US" w:eastAsia="en-US"/>
              </w:rPr>
              <w:t>Juridică</w:t>
            </w:r>
            <w:proofErr w:type="spellEnd"/>
            <w:r w:rsidRPr="00224BDB">
              <w:rPr>
                <w:rFonts w:eastAsiaTheme="minorHAnsi"/>
                <w:b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24BDB">
              <w:rPr>
                <w:rFonts w:eastAsiaTheme="minorHAnsi"/>
                <w:b/>
                <w:bCs/>
                <w:iCs/>
                <w:sz w:val="22"/>
                <w:szCs w:val="22"/>
                <w:lang w:val="en-US" w:eastAsia="en-US"/>
              </w:rPr>
              <w:t>și</w:t>
            </w:r>
            <w:proofErr w:type="spellEnd"/>
            <w:r w:rsidRPr="00224BDB">
              <w:rPr>
                <w:rFonts w:eastAsiaTheme="minorHAnsi"/>
                <w:b/>
                <w:bCs/>
                <w:iCs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224BDB">
              <w:rPr>
                <w:rFonts w:eastAsiaTheme="minorHAnsi"/>
                <w:b/>
                <w:bCs/>
                <w:iCs/>
                <w:sz w:val="22"/>
                <w:szCs w:val="22"/>
                <w:lang w:val="en-US" w:eastAsia="en-US"/>
              </w:rPr>
              <w:t>Resurse</w:t>
            </w:r>
            <w:proofErr w:type="spellEnd"/>
            <w:r w:rsidRPr="00224BDB">
              <w:rPr>
                <w:rFonts w:eastAsiaTheme="minorHAnsi"/>
                <w:b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24BDB">
              <w:rPr>
                <w:rFonts w:eastAsiaTheme="minorHAnsi"/>
                <w:b/>
                <w:bCs/>
                <w:iCs/>
                <w:sz w:val="22"/>
                <w:szCs w:val="22"/>
                <w:lang w:val="en-US" w:eastAsia="en-US"/>
              </w:rPr>
              <w:t>Umane</w:t>
            </w:r>
            <w:proofErr w:type="spellEnd"/>
            <w:r w:rsidRPr="00224BDB">
              <w:rPr>
                <w:b/>
                <w:bCs/>
                <w:iCs/>
                <w:sz w:val="22"/>
                <w:szCs w:val="22"/>
                <w:lang w:val="ro-RO"/>
              </w:rPr>
              <w:t xml:space="preserve"> </w:t>
            </w:r>
          </w:p>
          <w:p w14:paraId="0E6B958F" w14:textId="77777777" w:rsidR="00C872AF" w:rsidRPr="00224BDB" w:rsidRDefault="00C872AF" w:rsidP="00393588">
            <w:pPr>
              <w:spacing w:line="259" w:lineRule="auto"/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proofErr w:type="spellStart"/>
            <w:r w:rsidRPr="00224BDB">
              <w:rPr>
                <w:rFonts w:eastAsiaTheme="minorHAnsi"/>
                <w:b/>
                <w:sz w:val="22"/>
                <w:szCs w:val="22"/>
                <w:lang w:val="en-US" w:eastAsia="en-US"/>
              </w:rPr>
              <w:t>Oxana</w:t>
            </w:r>
            <w:proofErr w:type="spellEnd"/>
            <w:r w:rsidRPr="00224BDB">
              <w:rPr>
                <w:rFonts w:eastAsiaTheme="minorHAnsi"/>
                <w:b/>
                <w:sz w:val="22"/>
                <w:szCs w:val="22"/>
                <w:lang w:val="en-US" w:eastAsia="en-US"/>
              </w:rPr>
              <w:t xml:space="preserve"> TABARCEA</w:t>
            </w:r>
          </w:p>
          <w:p w14:paraId="50554F63" w14:textId="77777777" w:rsidR="00C872AF" w:rsidRPr="00224BDB" w:rsidRDefault="00C872AF" w:rsidP="00393588">
            <w:pPr>
              <w:ind w:left="-284"/>
              <w:jc w:val="center"/>
              <w:rPr>
                <w:sz w:val="22"/>
                <w:szCs w:val="22"/>
                <w:lang w:val="en-US"/>
              </w:rPr>
            </w:pPr>
            <w:r w:rsidRPr="00224BDB">
              <w:rPr>
                <w:rFonts w:eastAsiaTheme="minorHAnsi"/>
                <w:b/>
                <w:sz w:val="22"/>
                <w:szCs w:val="22"/>
                <w:lang w:val="en-US" w:eastAsia="en-US"/>
              </w:rPr>
              <w:t>_____________________</w:t>
            </w:r>
          </w:p>
        </w:tc>
      </w:tr>
    </w:tbl>
    <w:p w14:paraId="1CEDBCAB" w14:textId="77777777" w:rsidR="005F6FE6" w:rsidRDefault="005F6FE6" w:rsidP="003A3718">
      <w:pPr>
        <w:jc w:val="right"/>
        <w:rPr>
          <w:bCs/>
          <w:iCs/>
          <w:sz w:val="20"/>
          <w:szCs w:val="20"/>
          <w:lang w:val="ro-RO"/>
        </w:rPr>
      </w:pPr>
    </w:p>
    <w:p w14:paraId="2882CEFC" w14:textId="77777777" w:rsidR="005F6FE6" w:rsidRDefault="005F6FE6" w:rsidP="003A3718">
      <w:pPr>
        <w:jc w:val="right"/>
        <w:rPr>
          <w:bCs/>
          <w:iCs/>
          <w:sz w:val="20"/>
          <w:szCs w:val="20"/>
          <w:lang w:val="ro-RO"/>
        </w:rPr>
      </w:pPr>
    </w:p>
    <w:p w14:paraId="127C8FCE" w14:textId="77777777" w:rsidR="005F6FE6" w:rsidRDefault="005F6FE6" w:rsidP="003A3718">
      <w:pPr>
        <w:jc w:val="right"/>
        <w:rPr>
          <w:bCs/>
          <w:iCs/>
          <w:sz w:val="20"/>
          <w:szCs w:val="20"/>
          <w:lang w:val="ro-RO"/>
        </w:rPr>
      </w:pPr>
    </w:p>
    <w:p w14:paraId="1BB602B6" w14:textId="77777777" w:rsidR="005F6FE6" w:rsidRDefault="005F6FE6" w:rsidP="003A3718">
      <w:pPr>
        <w:jc w:val="right"/>
        <w:rPr>
          <w:bCs/>
          <w:iCs/>
          <w:sz w:val="20"/>
          <w:szCs w:val="20"/>
          <w:lang w:val="ro-RO"/>
        </w:rPr>
      </w:pPr>
    </w:p>
    <w:p w14:paraId="09A42181" w14:textId="77777777" w:rsidR="005F6FE6" w:rsidRDefault="005F6FE6" w:rsidP="003A3718">
      <w:pPr>
        <w:jc w:val="right"/>
        <w:rPr>
          <w:bCs/>
          <w:iCs/>
          <w:sz w:val="20"/>
          <w:szCs w:val="20"/>
          <w:lang w:val="ro-RO"/>
        </w:rPr>
      </w:pPr>
    </w:p>
    <w:p w14:paraId="12AF1D39" w14:textId="77777777" w:rsidR="005F6FE6" w:rsidRDefault="005F6FE6" w:rsidP="003A3718">
      <w:pPr>
        <w:jc w:val="right"/>
        <w:rPr>
          <w:bCs/>
          <w:iCs/>
          <w:sz w:val="20"/>
          <w:szCs w:val="20"/>
          <w:lang w:val="ro-RO"/>
        </w:rPr>
      </w:pPr>
    </w:p>
    <w:p w14:paraId="3042239C" w14:textId="77777777" w:rsidR="005F6FE6" w:rsidRDefault="005F6FE6" w:rsidP="003A3718">
      <w:pPr>
        <w:jc w:val="right"/>
        <w:rPr>
          <w:bCs/>
          <w:iCs/>
          <w:sz w:val="20"/>
          <w:szCs w:val="20"/>
          <w:lang w:val="ro-RO"/>
        </w:rPr>
      </w:pPr>
    </w:p>
    <w:p w14:paraId="2A14DE02" w14:textId="77777777" w:rsidR="005F6FE6" w:rsidRDefault="005F6FE6" w:rsidP="003A3718">
      <w:pPr>
        <w:jc w:val="right"/>
        <w:rPr>
          <w:bCs/>
          <w:iCs/>
          <w:sz w:val="20"/>
          <w:szCs w:val="20"/>
          <w:lang w:val="ro-RO"/>
        </w:rPr>
      </w:pPr>
    </w:p>
    <w:p w14:paraId="75153C85" w14:textId="77777777" w:rsidR="005F6FE6" w:rsidRDefault="005F6FE6" w:rsidP="003A3718">
      <w:pPr>
        <w:jc w:val="right"/>
        <w:rPr>
          <w:bCs/>
          <w:iCs/>
          <w:sz w:val="20"/>
          <w:szCs w:val="20"/>
          <w:lang w:val="ro-RO"/>
        </w:rPr>
      </w:pPr>
    </w:p>
    <w:p w14:paraId="36F3629E" w14:textId="77777777" w:rsidR="005F6FE6" w:rsidRDefault="005F6FE6" w:rsidP="003A3718">
      <w:pPr>
        <w:jc w:val="right"/>
        <w:rPr>
          <w:bCs/>
          <w:iCs/>
          <w:sz w:val="20"/>
          <w:szCs w:val="20"/>
          <w:lang w:val="ro-RO"/>
        </w:rPr>
      </w:pPr>
    </w:p>
    <w:p w14:paraId="55611822" w14:textId="77777777" w:rsidR="005F6FE6" w:rsidRDefault="005F6FE6" w:rsidP="003A3718">
      <w:pPr>
        <w:jc w:val="right"/>
        <w:rPr>
          <w:bCs/>
          <w:iCs/>
          <w:sz w:val="20"/>
          <w:szCs w:val="20"/>
          <w:lang w:val="ro-RO"/>
        </w:rPr>
      </w:pPr>
    </w:p>
    <w:p w14:paraId="3CBAB17B" w14:textId="77777777" w:rsidR="005F6FE6" w:rsidRDefault="005F6FE6" w:rsidP="003A3718">
      <w:pPr>
        <w:jc w:val="right"/>
        <w:rPr>
          <w:bCs/>
          <w:iCs/>
          <w:sz w:val="20"/>
          <w:szCs w:val="20"/>
          <w:lang w:val="ro-RO"/>
        </w:rPr>
      </w:pPr>
    </w:p>
    <w:p w14:paraId="19B81229" w14:textId="77777777" w:rsidR="005F6FE6" w:rsidRDefault="005F6FE6" w:rsidP="003A3718">
      <w:pPr>
        <w:jc w:val="right"/>
        <w:rPr>
          <w:bCs/>
          <w:iCs/>
          <w:sz w:val="20"/>
          <w:szCs w:val="20"/>
          <w:lang w:val="ro-RO"/>
        </w:rPr>
      </w:pPr>
    </w:p>
    <w:p w14:paraId="67B98C47" w14:textId="77777777" w:rsidR="005F6FE6" w:rsidRPr="005F6FE6" w:rsidRDefault="005F6FE6" w:rsidP="005F6FE6">
      <w:pPr>
        <w:rPr>
          <w:lang w:val="ro-RO"/>
        </w:rPr>
      </w:pPr>
    </w:p>
    <w:p w14:paraId="54477B46" w14:textId="77777777" w:rsidR="005F6FE6" w:rsidRPr="005F6FE6" w:rsidRDefault="005F6FE6" w:rsidP="005F6FE6">
      <w:pPr>
        <w:spacing w:line="276" w:lineRule="auto"/>
        <w:jc w:val="right"/>
        <w:rPr>
          <w:b/>
          <w:bCs/>
          <w:color w:val="000000"/>
          <w:lang w:val="ro-RO" w:eastAsia="ro-RO"/>
        </w:rPr>
      </w:pPr>
      <w:r w:rsidRPr="005F6FE6">
        <w:rPr>
          <w:b/>
          <w:color w:val="000000"/>
          <w:lang w:val="ro-RO" w:eastAsia="ro-RO"/>
        </w:rPr>
        <w:t>Anexa nr. 1</w:t>
      </w:r>
      <w:r w:rsidRPr="005F6FE6">
        <w:rPr>
          <w:b/>
          <w:color w:val="000000"/>
          <w:lang w:val="ro-RO" w:eastAsia="ro-RO"/>
        </w:rPr>
        <w:br/>
      </w:r>
      <w:r w:rsidRPr="005F6FE6">
        <w:rPr>
          <w:b/>
          <w:bCs/>
          <w:color w:val="000000"/>
          <w:lang w:val="en-US" w:eastAsia="ro-RO"/>
        </w:rPr>
        <w:t>l</w:t>
      </w:r>
      <w:r w:rsidRPr="005F6FE6">
        <w:rPr>
          <w:b/>
          <w:bCs/>
          <w:color w:val="000000"/>
          <w:lang w:val="ro-RO" w:eastAsia="ro-RO"/>
        </w:rPr>
        <w:t xml:space="preserve">a  decizia Consiliului Raional Sîngerei </w:t>
      </w:r>
    </w:p>
    <w:p w14:paraId="55511375" w14:textId="77777777" w:rsidR="005F6FE6" w:rsidRDefault="005F6FE6" w:rsidP="005F6FE6">
      <w:pPr>
        <w:spacing w:line="276" w:lineRule="auto"/>
        <w:jc w:val="right"/>
        <w:rPr>
          <w:b/>
          <w:bCs/>
          <w:color w:val="000000"/>
          <w:lang w:val="ro-RO" w:eastAsia="ro-RO"/>
        </w:rPr>
      </w:pPr>
      <w:r w:rsidRPr="005F6FE6">
        <w:rPr>
          <w:b/>
          <w:bCs/>
          <w:color w:val="000000"/>
          <w:lang w:val="ro-RO" w:eastAsia="ro-RO"/>
        </w:rPr>
        <w:t>nr. 3/26 din 03.09.2020</w:t>
      </w:r>
    </w:p>
    <w:p w14:paraId="3BCBB64A" w14:textId="77777777" w:rsidR="0037566C" w:rsidRDefault="0037566C" w:rsidP="005F6FE6">
      <w:pPr>
        <w:spacing w:line="276" w:lineRule="auto"/>
        <w:jc w:val="right"/>
        <w:rPr>
          <w:b/>
          <w:bCs/>
          <w:color w:val="000000"/>
          <w:lang w:val="ro-RO" w:eastAsia="ro-RO"/>
        </w:rPr>
      </w:pPr>
    </w:p>
    <w:p w14:paraId="6B7FC1DB" w14:textId="77777777" w:rsidR="0037566C" w:rsidRPr="0037566C" w:rsidRDefault="0037566C" w:rsidP="005F6FE6">
      <w:pPr>
        <w:spacing w:line="276" w:lineRule="auto"/>
        <w:jc w:val="right"/>
        <w:rPr>
          <w:i/>
          <w:lang w:val="en-US"/>
        </w:rPr>
      </w:pPr>
      <w:proofErr w:type="spellStart"/>
      <w:proofErr w:type="gramStart"/>
      <w:r w:rsidRPr="0037566C">
        <w:rPr>
          <w:i/>
          <w:lang w:val="en-US"/>
        </w:rPr>
        <w:t>modificată</w:t>
      </w:r>
      <w:proofErr w:type="spellEnd"/>
      <w:proofErr w:type="gramEnd"/>
      <w:r w:rsidRPr="0037566C">
        <w:rPr>
          <w:i/>
          <w:lang w:val="en-US"/>
        </w:rPr>
        <w:t xml:space="preserve"> </w:t>
      </w:r>
      <w:proofErr w:type="spellStart"/>
      <w:r w:rsidRPr="0037566C">
        <w:rPr>
          <w:i/>
          <w:lang w:val="en-US"/>
        </w:rPr>
        <w:t>prin</w:t>
      </w:r>
      <w:proofErr w:type="spellEnd"/>
      <w:r w:rsidRPr="0037566C">
        <w:rPr>
          <w:i/>
          <w:lang w:val="en-US"/>
        </w:rPr>
        <w:t xml:space="preserve"> </w:t>
      </w:r>
    </w:p>
    <w:p w14:paraId="7AF7962E" w14:textId="77777777" w:rsidR="0037566C" w:rsidRPr="0037566C" w:rsidRDefault="0037566C" w:rsidP="005F6FE6">
      <w:pPr>
        <w:spacing w:line="276" w:lineRule="auto"/>
        <w:jc w:val="right"/>
        <w:rPr>
          <w:i/>
          <w:lang w:val="en-US"/>
        </w:rPr>
      </w:pPr>
      <w:proofErr w:type="spellStart"/>
      <w:r w:rsidRPr="0037566C">
        <w:rPr>
          <w:i/>
          <w:lang w:val="en-US"/>
        </w:rPr>
        <w:t>Decizia</w:t>
      </w:r>
      <w:proofErr w:type="spellEnd"/>
      <w:r w:rsidRPr="0037566C">
        <w:rPr>
          <w:i/>
          <w:lang w:val="en-US"/>
        </w:rPr>
        <w:t xml:space="preserve"> </w:t>
      </w:r>
      <w:proofErr w:type="spellStart"/>
      <w:r w:rsidRPr="0037566C">
        <w:rPr>
          <w:i/>
          <w:lang w:val="en-US"/>
        </w:rPr>
        <w:t>Consiliului</w:t>
      </w:r>
      <w:proofErr w:type="spellEnd"/>
      <w:r w:rsidRPr="0037566C">
        <w:rPr>
          <w:i/>
          <w:lang w:val="en-US"/>
        </w:rPr>
        <w:t xml:space="preserve"> </w:t>
      </w:r>
      <w:proofErr w:type="spellStart"/>
      <w:r w:rsidRPr="0037566C">
        <w:rPr>
          <w:i/>
          <w:lang w:val="en-US"/>
        </w:rPr>
        <w:t>raional</w:t>
      </w:r>
      <w:proofErr w:type="spellEnd"/>
      <w:r w:rsidRPr="0037566C">
        <w:rPr>
          <w:i/>
          <w:lang w:val="en-US"/>
        </w:rPr>
        <w:t xml:space="preserve"> </w:t>
      </w:r>
    </w:p>
    <w:p w14:paraId="22643FFB" w14:textId="1D6664AF" w:rsidR="005F6FE6" w:rsidRPr="005F6FE6" w:rsidRDefault="0037566C" w:rsidP="005F6FE6">
      <w:pPr>
        <w:spacing w:line="276" w:lineRule="auto"/>
        <w:jc w:val="right"/>
        <w:rPr>
          <w:lang w:val="ro-RO" w:eastAsia="ro-RO"/>
        </w:rPr>
      </w:pPr>
      <w:proofErr w:type="spellStart"/>
      <w:r w:rsidRPr="0037566C">
        <w:rPr>
          <w:i/>
          <w:lang w:val="en-US"/>
        </w:rPr>
        <w:t>Nr</w:t>
      </w:r>
      <w:proofErr w:type="spellEnd"/>
      <w:r w:rsidRPr="0037566C">
        <w:rPr>
          <w:i/>
          <w:lang w:val="en-US"/>
        </w:rPr>
        <w:t>._</w:t>
      </w:r>
      <w:r>
        <w:rPr>
          <w:i/>
          <w:lang w:val="en-US"/>
        </w:rPr>
        <w:t>__</w:t>
      </w:r>
      <w:r w:rsidRPr="0037566C">
        <w:rPr>
          <w:i/>
          <w:lang w:val="en-US"/>
        </w:rPr>
        <w:t xml:space="preserve"> din_</w:t>
      </w:r>
      <w:r>
        <w:rPr>
          <w:i/>
          <w:lang w:val="en-US"/>
        </w:rPr>
        <w:t>_____</w:t>
      </w:r>
      <w:r w:rsidRPr="0037566C">
        <w:rPr>
          <w:i/>
          <w:lang w:val="en-US"/>
        </w:rPr>
        <w:t>2026</w:t>
      </w:r>
    </w:p>
    <w:p w14:paraId="7C316144" w14:textId="77777777" w:rsidR="0037566C" w:rsidRDefault="0037566C" w:rsidP="005F6FE6">
      <w:pPr>
        <w:spacing w:line="276" w:lineRule="auto"/>
        <w:jc w:val="center"/>
        <w:rPr>
          <w:b/>
          <w:bCs/>
          <w:color w:val="000000"/>
          <w:lang w:val="ro-RO" w:eastAsia="ro-RO"/>
        </w:rPr>
      </w:pPr>
    </w:p>
    <w:p w14:paraId="7AF736CE" w14:textId="77777777" w:rsidR="005F6FE6" w:rsidRPr="005F6FE6" w:rsidRDefault="005F6FE6" w:rsidP="005F6FE6">
      <w:pPr>
        <w:spacing w:line="276" w:lineRule="auto"/>
        <w:jc w:val="center"/>
        <w:rPr>
          <w:b/>
          <w:color w:val="000000"/>
          <w:lang w:val="ro-RO" w:eastAsia="ro-RO"/>
        </w:rPr>
      </w:pPr>
      <w:r w:rsidRPr="005F6FE6">
        <w:rPr>
          <w:b/>
          <w:bCs/>
          <w:color w:val="000000"/>
          <w:lang w:val="ro-RO" w:eastAsia="ro-RO"/>
        </w:rPr>
        <w:t>COMPONENȚA </w:t>
      </w:r>
      <w:r w:rsidRPr="005F6FE6">
        <w:rPr>
          <w:b/>
          <w:bCs/>
          <w:color w:val="000000"/>
          <w:lang w:val="ro-RO" w:eastAsia="ro-RO"/>
        </w:rPr>
        <w:br/>
      </w:r>
      <w:r w:rsidRPr="005F6FE6">
        <w:rPr>
          <w:b/>
          <w:lang w:val="ro-RO"/>
        </w:rPr>
        <w:t>Comisiei raionale pentru protecția drepturilor omului</w:t>
      </w:r>
      <w:r w:rsidRPr="005F6FE6">
        <w:rPr>
          <w:b/>
          <w:color w:val="000000"/>
          <w:lang w:val="ro-RO" w:eastAsia="ro-RO"/>
        </w:rPr>
        <w:t> </w:t>
      </w:r>
    </w:p>
    <w:p w14:paraId="0D6D69CA" w14:textId="77777777" w:rsidR="0037566C" w:rsidRDefault="0037566C" w:rsidP="005F6FE6">
      <w:pPr>
        <w:spacing w:line="360" w:lineRule="auto"/>
        <w:rPr>
          <w:b/>
          <w:color w:val="000000"/>
          <w:lang w:val="ro-RO" w:eastAsia="ro-RO"/>
        </w:rPr>
      </w:pPr>
    </w:p>
    <w:p w14:paraId="78FE66A2" w14:textId="77777777" w:rsidR="005F6FE6" w:rsidRPr="005F6FE6" w:rsidRDefault="005F6FE6" w:rsidP="004A3A96">
      <w:pPr>
        <w:spacing w:line="360" w:lineRule="auto"/>
        <w:jc w:val="both"/>
        <w:rPr>
          <w:b/>
          <w:color w:val="000000"/>
          <w:lang w:val="ro-RO" w:eastAsia="ro-RO"/>
        </w:rPr>
      </w:pPr>
      <w:r w:rsidRPr="005F6FE6">
        <w:rPr>
          <w:b/>
          <w:color w:val="000000"/>
          <w:lang w:val="ro-RO" w:eastAsia="ro-RO"/>
        </w:rPr>
        <w:t xml:space="preserve">Președintele comisiei:      </w:t>
      </w:r>
    </w:p>
    <w:p w14:paraId="52B440F9" w14:textId="3BF9C3C7" w:rsidR="005F6FE6" w:rsidRPr="005F6FE6" w:rsidRDefault="0037566C" w:rsidP="004A3A96">
      <w:pPr>
        <w:spacing w:line="360" w:lineRule="auto"/>
        <w:jc w:val="both"/>
        <w:rPr>
          <w:color w:val="000000"/>
          <w:lang w:val="ro-RO" w:eastAsia="ro-RO"/>
        </w:rPr>
      </w:pPr>
      <w:r>
        <w:rPr>
          <w:color w:val="000000"/>
          <w:lang w:val="ro-RO" w:eastAsia="ro-RO"/>
        </w:rPr>
        <w:t>CAINARIAN Cristian,</w:t>
      </w:r>
      <w:r w:rsidR="005F6FE6" w:rsidRPr="005F6FE6">
        <w:rPr>
          <w:color w:val="000000"/>
          <w:lang w:val="ro-RO" w:eastAsia="ro-RO"/>
        </w:rPr>
        <w:t xml:space="preserve"> președinte al raionului Sîngerei</w:t>
      </w:r>
    </w:p>
    <w:p w14:paraId="1312486D" w14:textId="28740EBE" w:rsidR="005F6FE6" w:rsidRPr="005F6FE6" w:rsidRDefault="0037566C" w:rsidP="004A3A96">
      <w:pPr>
        <w:spacing w:line="360" w:lineRule="auto"/>
        <w:jc w:val="both"/>
        <w:rPr>
          <w:b/>
          <w:color w:val="000000"/>
          <w:lang w:val="ro-RO" w:eastAsia="ro-RO"/>
        </w:rPr>
      </w:pPr>
      <w:r>
        <w:rPr>
          <w:b/>
          <w:color w:val="000000"/>
          <w:lang w:val="ro-RO" w:eastAsia="ro-RO"/>
        </w:rPr>
        <w:t>Secretarul</w:t>
      </w:r>
      <w:r w:rsidR="005F6FE6" w:rsidRPr="005F6FE6">
        <w:rPr>
          <w:b/>
          <w:color w:val="000000"/>
          <w:lang w:val="ro-RO" w:eastAsia="ro-RO"/>
        </w:rPr>
        <w:t xml:space="preserve"> comisiei:</w:t>
      </w:r>
    </w:p>
    <w:p w14:paraId="3F713A71" w14:textId="2D96F55C" w:rsidR="005F6FE6" w:rsidRPr="005F6FE6" w:rsidRDefault="005F6FE6" w:rsidP="004A3A96">
      <w:pPr>
        <w:spacing w:line="360" w:lineRule="auto"/>
        <w:jc w:val="both"/>
        <w:rPr>
          <w:b/>
          <w:color w:val="000000"/>
          <w:lang w:val="ro-RO" w:eastAsia="ro-RO"/>
        </w:rPr>
      </w:pPr>
      <w:r>
        <w:rPr>
          <w:color w:val="000000"/>
          <w:lang w:val="ro-RO" w:eastAsia="ro-RO"/>
        </w:rPr>
        <w:t>Criminsc</w:t>
      </w:r>
      <w:r w:rsidR="00CB5E2A">
        <w:rPr>
          <w:color w:val="000000"/>
          <w:lang w:val="ro-RO" w:eastAsia="ro-RO"/>
        </w:rPr>
        <w:t xml:space="preserve">hi </w:t>
      </w:r>
      <w:r>
        <w:rPr>
          <w:color w:val="000000"/>
          <w:lang w:val="ro-RO" w:eastAsia="ro-RO"/>
        </w:rPr>
        <w:t>Tatiana</w:t>
      </w:r>
      <w:r w:rsidRPr="005F6FE6">
        <w:rPr>
          <w:color w:val="000000"/>
          <w:lang w:val="ro-RO" w:eastAsia="ro-RO"/>
        </w:rPr>
        <w:t xml:space="preserve">, </w:t>
      </w:r>
      <w:r w:rsidR="00CB5E2A">
        <w:rPr>
          <w:color w:val="000000"/>
          <w:lang w:val="ro-RO" w:eastAsia="ro-RO"/>
        </w:rPr>
        <w:t>specialist</w:t>
      </w:r>
      <w:r w:rsidR="0037566C">
        <w:rPr>
          <w:color w:val="000000"/>
          <w:lang w:val="ro-RO" w:eastAsia="ro-RO"/>
        </w:rPr>
        <w:t>ă</w:t>
      </w:r>
      <w:r w:rsidR="00CB5E2A">
        <w:rPr>
          <w:color w:val="000000"/>
          <w:lang w:val="ro-RO" w:eastAsia="ro-RO"/>
        </w:rPr>
        <w:t xml:space="preserve"> principal</w:t>
      </w:r>
      <w:r w:rsidR="0037566C">
        <w:rPr>
          <w:color w:val="000000"/>
          <w:lang w:val="ro-RO" w:eastAsia="ro-RO"/>
        </w:rPr>
        <w:t>ă</w:t>
      </w:r>
      <w:r w:rsidR="00CB5E2A">
        <w:rPr>
          <w:color w:val="000000"/>
          <w:lang w:val="ro-RO" w:eastAsia="ro-RO"/>
        </w:rPr>
        <w:t xml:space="preserve"> </w:t>
      </w:r>
      <w:r w:rsidR="0037566C">
        <w:rPr>
          <w:color w:val="000000"/>
          <w:lang w:val="ro-RO" w:eastAsia="ro-RO"/>
        </w:rPr>
        <w:t>î</w:t>
      </w:r>
      <w:r w:rsidR="00CB5E2A">
        <w:rPr>
          <w:color w:val="000000"/>
          <w:lang w:val="ro-RO" w:eastAsia="ro-RO"/>
        </w:rPr>
        <w:t xml:space="preserve">n domeniul </w:t>
      </w:r>
      <w:r w:rsidR="0037566C">
        <w:rPr>
          <w:color w:val="000000"/>
          <w:lang w:val="ro-RO" w:eastAsia="ro-RO"/>
        </w:rPr>
        <w:t>prevenirii  violenței în familie la STAS Sî</w:t>
      </w:r>
      <w:r w:rsidR="00CB5E2A">
        <w:rPr>
          <w:color w:val="000000"/>
          <w:lang w:val="ro-RO" w:eastAsia="ro-RO"/>
        </w:rPr>
        <w:t>ngerei</w:t>
      </w:r>
      <w:r w:rsidRPr="005F6FE6">
        <w:rPr>
          <w:color w:val="000000"/>
          <w:lang w:val="ro-RO" w:eastAsia="ro-RO"/>
        </w:rPr>
        <w:t xml:space="preserve"> </w:t>
      </w:r>
      <w:r w:rsidRPr="005F6FE6">
        <w:rPr>
          <w:color w:val="000000"/>
          <w:lang w:val="ro-RO" w:eastAsia="ro-RO"/>
        </w:rPr>
        <w:br/>
      </w:r>
      <w:r w:rsidRPr="005F6FE6">
        <w:rPr>
          <w:b/>
          <w:color w:val="000000"/>
          <w:lang w:val="ro-RO" w:eastAsia="ro-RO"/>
        </w:rPr>
        <w:t>Membrii comisiei:</w:t>
      </w:r>
    </w:p>
    <w:p w14:paraId="75DBC768" w14:textId="6297D1BA" w:rsidR="005F6FE6" w:rsidRPr="005F6FE6" w:rsidRDefault="00B508DA" w:rsidP="004A3A96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SERBUSCA VERA</w:t>
      </w:r>
      <w:r w:rsidR="005F6FE6" w:rsidRPr="005F6FE6">
        <w:rPr>
          <w:rFonts w:eastAsia="Calibri"/>
          <w:color w:val="000000"/>
          <w:lang w:val="ro-RO" w:eastAsia="ro-RO"/>
        </w:rPr>
        <w:t>, vicepreședint</w:t>
      </w:r>
      <w:r w:rsidR="0037566C">
        <w:rPr>
          <w:rFonts w:eastAsia="Calibri"/>
          <w:color w:val="000000"/>
          <w:lang w:val="ro-RO" w:eastAsia="ro-RO"/>
        </w:rPr>
        <w:t>ă</w:t>
      </w:r>
      <w:r w:rsidR="005F6FE6" w:rsidRPr="005F6FE6">
        <w:rPr>
          <w:rFonts w:eastAsia="Calibri"/>
          <w:color w:val="000000"/>
          <w:lang w:val="ro-RO" w:eastAsia="ro-RO"/>
        </w:rPr>
        <w:t xml:space="preserve"> a raionului Sîngerei;</w:t>
      </w:r>
    </w:p>
    <w:p w14:paraId="0B7DD021" w14:textId="384E07C8" w:rsidR="005F6FE6" w:rsidRPr="005F6FE6" w:rsidRDefault="005F6FE6" w:rsidP="004A3A96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Alina Tabarcea</w:t>
      </w:r>
      <w:r w:rsidRPr="005F6FE6">
        <w:rPr>
          <w:rFonts w:eastAsia="Calibri"/>
          <w:color w:val="000000"/>
          <w:lang w:val="ro-RO" w:eastAsia="ro-RO"/>
        </w:rPr>
        <w:t>, președint</w:t>
      </w:r>
      <w:r w:rsidR="0037566C">
        <w:rPr>
          <w:rFonts w:eastAsia="Calibri"/>
          <w:color w:val="000000"/>
          <w:lang w:val="ro-RO" w:eastAsia="ro-RO"/>
        </w:rPr>
        <w:t>ă</w:t>
      </w:r>
      <w:r w:rsidRPr="005F6FE6">
        <w:rPr>
          <w:rFonts w:eastAsia="Calibri"/>
          <w:color w:val="000000"/>
          <w:lang w:val="ro-RO" w:eastAsia="ro-RO"/>
        </w:rPr>
        <w:t xml:space="preserve"> a Comisiei </w:t>
      </w:r>
      <w:r w:rsidRPr="005F6FE6">
        <w:rPr>
          <w:rFonts w:eastAsia="Calibri"/>
          <w:lang w:val="ro-RO" w:eastAsia="en-US"/>
        </w:rPr>
        <w:t>consultative</w:t>
      </w:r>
      <w:r w:rsidRPr="005F6FE6">
        <w:rPr>
          <w:lang w:val="ro-RO"/>
        </w:rPr>
        <w:t xml:space="preserve"> pentru învățământ  cultură,  sport,  tineret, ocrotirea sănătății, probleme sociale, turism și culte;</w:t>
      </w:r>
    </w:p>
    <w:p w14:paraId="74A63277" w14:textId="5D0F50E7" w:rsidR="005F6FE6" w:rsidRPr="005F6FE6" w:rsidRDefault="005F6FE6" w:rsidP="004A3A96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 w:rsidRPr="005F6FE6">
        <w:rPr>
          <w:rFonts w:eastAsia="Calibri"/>
          <w:color w:val="000000"/>
          <w:lang w:val="ro-RO" w:eastAsia="ro-RO"/>
        </w:rPr>
        <w:t>Octavian Banaru, șef Direcție Finanțe;</w:t>
      </w:r>
    </w:p>
    <w:p w14:paraId="26EAED14" w14:textId="31CB2BB9" w:rsidR="005F6FE6" w:rsidRPr="005F6FE6" w:rsidRDefault="0037566C" w:rsidP="004A3A96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Calin Mariana</w:t>
      </w:r>
      <w:r w:rsidR="005F6FE6" w:rsidRPr="005F6FE6">
        <w:rPr>
          <w:rFonts w:eastAsia="Calibri"/>
          <w:color w:val="000000"/>
          <w:lang w:val="ro-RO" w:eastAsia="ro-RO"/>
        </w:rPr>
        <w:t xml:space="preserve">, </w:t>
      </w:r>
      <w:r w:rsidR="005F6FE6">
        <w:rPr>
          <w:rFonts w:eastAsia="Calibri"/>
          <w:color w:val="000000"/>
          <w:lang w:val="ro-RO" w:eastAsia="ro-RO"/>
        </w:rPr>
        <w:t>specialist</w:t>
      </w:r>
      <w:r>
        <w:rPr>
          <w:rFonts w:eastAsia="Calibri"/>
          <w:color w:val="000000"/>
          <w:lang w:val="ro-RO" w:eastAsia="ro-RO"/>
        </w:rPr>
        <w:t>ă</w:t>
      </w:r>
      <w:r w:rsidR="005F6FE6">
        <w:rPr>
          <w:rFonts w:eastAsia="Calibri"/>
          <w:color w:val="000000"/>
          <w:lang w:val="ro-RO" w:eastAsia="ro-RO"/>
        </w:rPr>
        <w:t xml:space="preserve"> principal</w:t>
      </w:r>
      <w:r>
        <w:rPr>
          <w:rFonts w:eastAsia="Calibri"/>
          <w:color w:val="000000"/>
          <w:lang w:val="ro-RO" w:eastAsia="ro-RO"/>
        </w:rPr>
        <w:t>ă,</w:t>
      </w:r>
      <w:r w:rsidR="005F6FE6" w:rsidRPr="005F6FE6">
        <w:rPr>
          <w:rFonts w:eastAsia="Calibri"/>
          <w:color w:val="000000"/>
          <w:lang w:val="ro-RO" w:eastAsia="ro-RO"/>
        </w:rPr>
        <w:t xml:space="preserve"> Direcți</w:t>
      </w:r>
      <w:r>
        <w:rPr>
          <w:rFonts w:eastAsia="Calibri"/>
          <w:color w:val="000000"/>
          <w:lang w:val="ro-RO" w:eastAsia="ro-RO"/>
        </w:rPr>
        <w:t>a Educație</w:t>
      </w:r>
      <w:r w:rsidR="005F6FE6" w:rsidRPr="005F6FE6">
        <w:rPr>
          <w:rFonts w:eastAsia="Calibri"/>
          <w:color w:val="000000"/>
          <w:lang w:val="ro-RO" w:eastAsia="ro-RO"/>
        </w:rPr>
        <w:t>;</w:t>
      </w:r>
    </w:p>
    <w:p w14:paraId="1D95D6D5" w14:textId="63CBB65F" w:rsidR="005F6FE6" w:rsidRPr="005F6FE6" w:rsidRDefault="005F6FE6" w:rsidP="004A3A96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Cobila</w:t>
      </w:r>
      <w:r w:rsidR="0037566C">
        <w:rPr>
          <w:rFonts w:eastAsia="Calibri"/>
          <w:color w:val="000000"/>
          <w:lang w:val="ro-RO" w:eastAsia="ro-RO"/>
        </w:rPr>
        <w:t>ș</w:t>
      </w:r>
      <w:r>
        <w:rPr>
          <w:rFonts w:eastAsia="Calibri"/>
          <w:color w:val="000000"/>
          <w:lang w:val="ro-RO" w:eastAsia="ro-RO"/>
        </w:rPr>
        <w:t xml:space="preserve"> Dionisie</w:t>
      </w:r>
      <w:r w:rsidRPr="005F6FE6">
        <w:rPr>
          <w:rFonts w:eastAsia="Calibri"/>
          <w:color w:val="000000"/>
          <w:lang w:val="ro-RO" w:eastAsia="ro-RO"/>
        </w:rPr>
        <w:t>, șef Secți</w:t>
      </w:r>
      <w:r w:rsidR="0037566C">
        <w:rPr>
          <w:rFonts w:eastAsia="Calibri"/>
          <w:color w:val="000000"/>
          <w:lang w:val="ro-RO" w:eastAsia="ro-RO"/>
        </w:rPr>
        <w:t>a</w:t>
      </w:r>
      <w:r w:rsidRPr="005F6FE6">
        <w:rPr>
          <w:rFonts w:eastAsia="Calibri"/>
          <w:color w:val="000000"/>
          <w:lang w:val="ro-RO" w:eastAsia="ro-RO"/>
        </w:rPr>
        <w:t xml:space="preserve"> Cultură;</w:t>
      </w:r>
    </w:p>
    <w:p w14:paraId="185F768F" w14:textId="25E1BD1F" w:rsidR="005F6FE6" w:rsidRPr="005F6FE6" w:rsidRDefault="00B508DA" w:rsidP="004A3A96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Ionesii Marcel</w:t>
      </w:r>
      <w:r w:rsidR="005F6FE6" w:rsidRPr="005F6FE6">
        <w:rPr>
          <w:rFonts w:eastAsia="Calibri"/>
          <w:color w:val="000000"/>
          <w:lang w:val="ro-RO" w:eastAsia="ro-RO"/>
        </w:rPr>
        <w:t>, șef</w:t>
      </w:r>
      <w:r w:rsidR="005F6FE6" w:rsidRPr="005F6FE6">
        <w:rPr>
          <w:rFonts w:eastAsia="Calibri"/>
          <w:color w:val="000000"/>
          <w:lang w:val="en-US" w:eastAsia="ro-RO"/>
        </w:rPr>
        <w:t>-</w:t>
      </w:r>
      <w:r>
        <w:rPr>
          <w:rFonts w:eastAsia="Calibri"/>
          <w:color w:val="000000"/>
          <w:lang w:val="ro-RO" w:eastAsia="ro-RO"/>
        </w:rPr>
        <w:t>adjunct,</w:t>
      </w:r>
      <w:r w:rsidR="0037566C">
        <w:rPr>
          <w:rFonts w:eastAsia="Calibri"/>
          <w:color w:val="000000"/>
          <w:lang w:val="ro-RO" w:eastAsia="ro-RO"/>
        </w:rPr>
        <w:t xml:space="preserve"> Șef Serviciul interacț</w:t>
      </w:r>
      <w:r>
        <w:rPr>
          <w:rFonts w:eastAsia="Calibri"/>
          <w:color w:val="000000"/>
          <w:lang w:val="ro-RO" w:eastAsia="ro-RO"/>
        </w:rPr>
        <w:t>iune comunitar</w:t>
      </w:r>
      <w:r w:rsidR="0037566C">
        <w:rPr>
          <w:rFonts w:eastAsia="Calibri"/>
          <w:color w:val="000000"/>
          <w:lang w:val="ro-RO" w:eastAsia="ro-RO"/>
        </w:rPr>
        <w:t>ă,</w:t>
      </w:r>
      <w:r w:rsidR="005F6FE6" w:rsidRPr="005F6FE6">
        <w:rPr>
          <w:rFonts w:eastAsia="Calibri"/>
          <w:color w:val="000000"/>
          <w:lang w:val="ro-RO" w:eastAsia="ro-RO"/>
        </w:rPr>
        <w:t xml:space="preserve"> </w:t>
      </w:r>
      <w:r w:rsidR="0037566C">
        <w:rPr>
          <w:rFonts w:eastAsia="Calibri"/>
          <w:color w:val="000000"/>
          <w:lang w:val="ro-RO" w:eastAsia="ro-RO"/>
        </w:rPr>
        <w:t>Secț</w:t>
      </w:r>
      <w:r>
        <w:rPr>
          <w:rFonts w:eastAsia="Calibri"/>
          <w:color w:val="000000"/>
          <w:lang w:val="ro-RO" w:eastAsia="ro-RO"/>
        </w:rPr>
        <w:t>i</w:t>
      </w:r>
      <w:r w:rsidR="0037566C">
        <w:rPr>
          <w:rFonts w:eastAsia="Calibri"/>
          <w:color w:val="000000"/>
          <w:lang w:val="ro-RO" w:eastAsia="ro-RO"/>
        </w:rPr>
        <w:t>a Securitate publică</w:t>
      </w:r>
      <w:r>
        <w:rPr>
          <w:rFonts w:eastAsia="Calibri"/>
          <w:color w:val="000000"/>
          <w:lang w:val="ro-RO" w:eastAsia="ro-RO"/>
        </w:rPr>
        <w:t xml:space="preserve"> al </w:t>
      </w:r>
      <w:r w:rsidR="005F6FE6" w:rsidRPr="005F6FE6">
        <w:rPr>
          <w:rFonts w:eastAsia="Calibri"/>
          <w:color w:val="000000"/>
          <w:lang w:val="ro-RO" w:eastAsia="ro-RO"/>
        </w:rPr>
        <w:t>Inspectoratului de Poliție Sîngerei;</w:t>
      </w:r>
    </w:p>
    <w:p w14:paraId="215402E0" w14:textId="77777777" w:rsidR="005F6FE6" w:rsidRPr="005F6FE6" w:rsidRDefault="005F6FE6" w:rsidP="004A3A96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 w:rsidRPr="005F6FE6">
        <w:rPr>
          <w:rFonts w:eastAsia="Calibri"/>
          <w:color w:val="000000"/>
          <w:lang w:val="ro-RO" w:eastAsia="ro-RO"/>
        </w:rPr>
        <w:t>Gheorghe Balea, medic principal al Centrului de Sănătate Publică Bălți (Sîngerei);</w:t>
      </w:r>
    </w:p>
    <w:p w14:paraId="2EFF0452" w14:textId="71E14C90" w:rsidR="005F6FE6" w:rsidRPr="005F6FE6" w:rsidRDefault="005F6FE6" w:rsidP="004A3A96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 w:rsidRPr="005F6FE6">
        <w:rPr>
          <w:rFonts w:eastAsia="Calibri"/>
          <w:color w:val="000000"/>
          <w:lang w:val="ro-RO" w:eastAsia="ro-RO"/>
        </w:rPr>
        <w:t>Ludmila Gherman, șef</w:t>
      </w:r>
      <w:r w:rsidR="0037566C">
        <w:rPr>
          <w:rFonts w:eastAsia="Calibri"/>
          <w:color w:val="000000"/>
          <w:lang w:val="ro-RO" w:eastAsia="ro-RO"/>
        </w:rPr>
        <w:t>ă</w:t>
      </w:r>
      <w:r w:rsidRPr="005F6FE6">
        <w:rPr>
          <w:rFonts w:eastAsia="Calibri"/>
          <w:color w:val="000000"/>
          <w:lang w:val="ro-RO" w:eastAsia="ro-RO"/>
        </w:rPr>
        <w:t xml:space="preserve"> a Agenției Teritoriale pentru ocuparea forței de muncă;</w:t>
      </w:r>
    </w:p>
    <w:p w14:paraId="0855996E" w14:textId="385E99BD" w:rsidR="005F6FE6" w:rsidRPr="005F6FE6" w:rsidRDefault="00B508DA" w:rsidP="004A3A96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Gorodenco Eugeniu</w:t>
      </w:r>
      <w:r w:rsidR="005F6FE6" w:rsidRPr="005F6FE6">
        <w:rPr>
          <w:rFonts w:eastAsia="Calibri"/>
          <w:color w:val="000000"/>
          <w:lang w:val="ro-RO" w:eastAsia="ro-RO"/>
        </w:rPr>
        <w:t>, șef Secți</w:t>
      </w:r>
      <w:r w:rsidR="004A3A96">
        <w:rPr>
          <w:rFonts w:eastAsia="Calibri"/>
          <w:color w:val="000000"/>
          <w:lang w:val="ro-RO" w:eastAsia="ro-RO"/>
        </w:rPr>
        <w:t>a</w:t>
      </w:r>
      <w:r w:rsidR="005F6FE6" w:rsidRPr="005F6FE6">
        <w:rPr>
          <w:rFonts w:eastAsia="Calibri"/>
          <w:color w:val="000000"/>
          <w:lang w:val="ro-RO" w:eastAsia="ro-RO"/>
        </w:rPr>
        <w:t xml:space="preserve"> administrativ-militară;</w:t>
      </w:r>
    </w:p>
    <w:p w14:paraId="2EB364A9" w14:textId="77777777" w:rsidR="005F6FE6" w:rsidRPr="005F6FE6" w:rsidRDefault="005F6FE6" w:rsidP="004A3A96">
      <w:pPr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 w:rsidRPr="005F6FE6">
        <w:rPr>
          <w:rFonts w:eastAsia="Calibri"/>
          <w:color w:val="000000"/>
          <w:lang w:val="ro-RO" w:eastAsia="ro-RO"/>
        </w:rPr>
        <w:t>Scoropat Dumitru, președinte al Uniunii veteranilor războiului din Afganistan;</w:t>
      </w:r>
    </w:p>
    <w:p w14:paraId="33297E9D" w14:textId="01C27BFB" w:rsidR="005F6FE6" w:rsidRPr="005F6FE6" w:rsidRDefault="00B508DA" w:rsidP="004A3A96">
      <w:pPr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Maria Zai</w:t>
      </w:r>
      <w:r w:rsidR="004A3A96">
        <w:rPr>
          <w:rFonts w:eastAsia="Calibri"/>
          <w:color w:val="000000"/>
          <w:lang w:val="ro-RO" w:eastAsia="ro-RO"/>
        </w:rPr>
        <w:t>ț,</w:t>
      </w:r>
      <w:r w:rsidR="005F6FE6" w:rsidRPr="005F6FE6">
        <w:rPr>
          <w:rFonts w:eastAsia="Calibri"/>
          <w:color w:val="000000"/>
          <w:lang w:val="ro-RO" w:eastAsia="ro-RO"/>
        </w:rPr>
        <w:t xml:space="preserve"> </w:t>
      </w:r>
      <w:r w:rsidR="004A3A96">
        <w:rPr>
          <w:rFonts w:eastAsia="Calibri"/>
          <w:color w:val="000000"/>
          <w:lang w:val="ro-RO" w:eastAsia="ro-RO"/>
        </w:rPr>
        <w:t>Sef</w:t>
      </w:r>
      <w:r w:rsidR="00CB5E2A">
        <w:rPr>
          <w:rFonts w:eastAsia="Calibri"/>
          <w:color w:val="000000"/>
          <w:lang w:val="ro-RO" w:eastAsia="ro-RO"/>
        </w:rPr>
        <w:t xml:space="preserve"> STAS</w:t>
      </w:r>
      <w:r w:rsidR="004A3A96" w:rsidRPr="004A3A96">
        <w:rPr>
          <w:color w:val="000000"/>
          <w:lang w:val="ro-RO" w:eastAsia="ro-RO"/>
        </w:rPr>
        <w:t xml:space="preserve"> </w:t>
      </w:r>
      <w:r w:rsidR="004A3A96">
        <w:rPr>
          <w:color w:val="000000"/>
          <w:lang w:val="ro-RO" w:eastAsia="ro-RO"/>
        </w:rPr>
        <w:t>Sîngerei</w:t>
      </w:r>
      <w:r w:rsidR="004A3A96">
        <w:rPr>
          <w:color w:val="000000"/>
          <w:lang w:val="ro-RO" w:eastAsia="ro-RO"/>
        </w:rPr>
        <w:t>.</w:t>
      </w:r>
    </w:p>
    <w:p w14:paraId="10B8BC8B" w14:textId="3A4F929B" w:rsidR="00F62677" w:rsidRPr="003A3718" w:rsidRDefault="00C872AF" w:rsidP="003A3718">
      <w:pPr>
        <w:jc w:val="right"/>
        <w:rPr>
          <w:bCs/>
          <w:iCs/>
          <w:sz w:val="18"/>
          <w:szCs w:val="18"/>
          <w:lang w:val="ro-RO"/>
        </w:rPr>
      </w:pPr>
      <w:r w:rsidRPr="002F01DE">
        <w:rPr>
          <w:bCs/>
          <w:iCs/>
          <w:sz w:val="20"/>
          <w:szCs w:val="20"/>
          <w:lang w:val="ro-RO"/>
        </w:rPr>
        <w:t xml:space="preserve">                                      </w:t>
      </w:r>
      <w:r w:rsidRPr="002F01DE">
        <w:rPr>
          <w:bCs/>
          <w:iCs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sectPr w:rsidR="00F62677" w:rsidRPr="003A3718" w:rsidSect="00D06062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B97"/>
    <w:multiLevelType w:val="multilevel"/>
    <w:tmpl w:val="41BAC9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D75D17"/>
    <w:multiLevelType w:val="multilevel"/>
    <w:tmpl w:val="F980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21C87"/>
    <w:multiLevelType w:val="hybridMultilevel"/>
    <w:tmpl w:val="5702464C"/>
    <w:lvl w:ilvl="0" w:tplc="9080F37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01503D"/>
    <w:multiLevelType w:val="multilevel"/>
    <w:tmpl w:val="0EF0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320BA"/>
    <w:multiLevelType w:val="multilevel"/>
    <w:tmpl w:val="880A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D111A"/>
    <w:multiLevelType w:val="hybridMultilevel"/>
    <w:tmpl w:val="F8322656"/>
    <w:lvl w:ilvl="0" w:tplc="DF30ED5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8D4333F"/>
    <w:multiLevelType w:val="hybridMultilevel"/>
    <w:tmpl w:val="C1E4E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AF"/>
    <w:rsid w:val="000666AA"/>
    <w:rsid w:val="00140E58"/>
    <w:rsid w:val="00175713"/>
    <w:rsid w:val="001974A9"/>
    <w:rsid w:val="001B79D9"/>
    <w:rsid w:val="001E22DD"/>
    <w:rsid w:val="001E27A6"/>
    <w:rsid w:val="00224BDB"/>
    <w:rsid w:val="00241A28"/>
    <w:rsid w:val="002A77B2"/>
    <w:rsid w:val="002C32C9"/>
    <w:rsid w:val="003269A5"/>
    <w:rsid w:val="003321B9"/>
    <w:rsid w:val="0037566C"/>
    <w:rsid w:val="003A3718"/>
    <w:rsid w:val="003B19BC"/>
    <w:rsid w:val="004920AE"/>
    <w:rsid w:val="004A3A96"/>
    <w:rsid w:val="004B3547"/>
    <w:rsid w:val="004E2DEF"/>
    <w:rsid w:val="004F1E64"/>
    <w:rsid w:val="00503E39"/>
    <w:rsid w:val="00526085"/>
    <w:rsid w:val="00530CB8"/>
    <w:rsid w:val="0057216C"/>
    <w:rsid w:val="0057726C"/>
    <w:rsid w:val="005964A6"/>
    <w:rsid w:val="005E328C"/>
    <w:rsid w:val="005F6FE6"/>
    <w:rsid w:val="006B29D4"/>
    <w:rsid w:val="006C0EF9"/>
    <w:rsid w:val="006C3E10"/>
    <w:rsid w:val="006E3E61"/>
    <w:rsid w:val="00721474"/>
    <w:rsid w:val="0072273A"/>
    <w:rsid w:val="00726056"/>
    <w:rsid w:val="00737E1C"/>
    <w:rsid w:val="007B50E6"/>
    <w:rsid w:val="007F3E4E"/>
    <w:rsid w:val="008A6F15"/>
    <w:rsid w:val="008B3B51"/>
    <w:rsid w:val="008E4095"/>
    <w:rsid w:val="009476F8"/>
    <w:rsid w:val="009A0F17"/>
    <w:rsid w:val="009A580C"/>
    <w:rsid w:val="009B4E2B"/>
    <w:rsid w:val="00A86A51"/>
    <w:rsid w:val="00AB00FF"/>
    <w:rsid w:val="00AB3461"/>
    <w:rsid w:val="00B508DA"/>
    <w:rsid w:val="00B913F5"/>
    <w:rsid w:val="00BA5F78"/>
    <w:rsid w:val="00C872AF"/>
    <w:rsid w:val="00CB5E2A"/>
    <w:rsid w:val="00CC044E"/>
    <w:rsid w:val="00D06062"/>
    <w:rsid w:val="00D135FC"/>
    <w:rsid w:val="00D27FE5"/>
    <w:rsid w:val="00D30C52"/>
    <w:rsid w:val="00D41052"/>
    <w:rsid w:val="00D92695"/>
    <w:rsid w:val="00DD7400"/>
    <w:rsid w:val="00E06F3D"/>
    <w:rsid w:val="00E33FB4"/>
    <w:rsid w:val="00E40681"/>
    <w:rsid w:val="00E67A4E"/>
    <w:rsid w:val="00E91BF1"/>
    <w:rsid w:val="00F40740"/>
    <w:rsid w:val="00F62677"/>
    <w:rsid w:val="00FD04D9"/>
    <w:rsid w:val="00F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9004"/>
  <w15:docId w15:val="{2B0B93E2-32D0-4A0D-A9B4-7BC3462C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2AF"/>
    <w:pPr>
      <w:keepNext/>
      <w:outlineLvl w:val="0"/>
    </w:pPr>
    <w:rPr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87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C872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2AF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rsid w:val="00C87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872A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List Paragraph"/>
    <w:aliases w:val="Cablenet"/>
    <w:basedOn w:val="a"/>
    <w:uiPriority w:val="34"/>
    <w:qFormat/>
    <w:rsid w:val="00C872AF"/>
    <w:pPr>
      <w:ind w:left="708"/>
    </w:pPr>
  </w:style>
  <w:style w:type="paragraph" w:styleId="a4">
    <w:name w:val="No Spacing"/>
    <w:uiPriority w:val="1"/>
    <w:qFormat/>
    <w:rsid w:val="00C872AF"/>
    <w:pPr>
      <w:spacing w:after="0" w:line="240" w:lineRule="auto"/>
    </w:pPr>
    <w:rPr>
      <w:rFonts w:eastAsiaTheme="minorEastAsia"/>
      <w:lang w:val="en-US"/>
    </w:rPr>
  </w:style>
  <w:style w:type="table" w:styleId="a5">
    <w:name w:val="Table Grid"/>
    <w:basedOn w:val="a1"/>
    <w:uiPriority w:val="59"/>
    <w:rsid w:val="00C87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C872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87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C872A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87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72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72A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B3461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AB3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2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0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0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catea</dc:creator>
  <cp:lastModifiedBy>Mihai Fecăuțeanu</cp:lastModifiedBy>
  <cp:revision>3</cp:revision>
  <cp:lastPrinted>2026-03-18T08:12:00Z</cp:lastPrinted>
  <dcterms:created xsi:type="dcterms:W3CDTF">2026-03-18T08:12:00Z</dcterms:created>
  <dcterms:modified xsi:type="dcterms:W3CDTF">2026-03-18T08:12:00Z</dcterms:modified>
</cp:coreProperties>
</file>