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06"/>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660"/>
        <w:gridCol w:w="1620"/>
      </w:tblGrid>
      <w:tr w:rsidR="005D4634" w:rsidRPr="00F70542" w:rsidTr="005D4634">
        <w:trPr>
          <w:trHeight w:val="1418"/>
        </w:trPr>
        <w:tc>
          <w:tcPr>
            <w:tcW w:w="1368" w:type="dxa"/>
            <w:tcBorders>
              <w:top w:val="nil"/>
              <w:left w:val="nil"/>
              <w:bottom w:val="single" w:sz="4" w:space="0" w:color="auto"/>
              <w:right w:val="nil"/>
            </w:tcBorders>
          </w:tcPr>
          <w:p w:rsidR="005D4634" w:rsidRPr="00535876" w:rsidRDefault="005D4634" w:rsidP="005D4634">
            <w:pPr>
              <w:jc w:val="center"/>
              <w:rPr>
                <w:b/>
                <w:sz w:val="28"/>
                <w:lang w:val="en-US"/>
              </w:rPr>
            </w:pPr>
            <w:r>
              <w:rPr>
                <w:noProof/>
              </w:rPr>
              <w:drawing>
                <wp:anchor distT="0" distB="0" distL="114300" distR="114300" simplePos="0" relativeHeight="251666432" behindDoc="0" locked="0" layoutInCell="1" allowOverlap="0" wp14:anchorId="0792FC11" wp14:editId="2CDCD312">
                  <wp:simplePos x="0" y="0"/>
                  <wp:positionH relativeFrom="margin">
                    <wp:posOffset>125730</wp:posOffset>
                  </wp:positionH>
                  <wp:positionV relativeFrom="margin">
                    <wp:posOffset>147955</wp:posOffset>
                  </wp:positionV>
                  <wp:extent cx="569595" cy="689610"/>
                  <wp:effectExtent l="1905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69595" cy="689610"/>
                          </a:xfrm>
                          <a:prstGeom prst="rect">
                            <a:avLst/>
                          </a:prstGeom>
                          <a:noFill/>
                          <a:ln w="9525">
                            <a:noFill/>
                            <a:miter lim="800000"/>
                            <a:headEnd/>
                            <a:tailEnd/>
                          </a:ln>
                        </pic:spPr>
                      </pic:pic>
                    </a:graphicData>
                  </a:graphic>
                </wp:anchor>
              </w:drawing>
            </w:r>
          </w:p>
          <w:p w:rsidR="005D4634" w:rsidRPr="00F70542" w:rsidRDefault="005D4634" w:rsidP="005D4634">
            <w:pPr>
              <w:rPr>
                <w:lang w:val="en-US"/>
              </w:rPr>
            </w:pPr>
          </w:p>
        </w:tc>
        <w:tc>
          <w:tcPr>
            <w:tcW w:w="6660" w:type="dxa"/>
            <w:tcBorders>
              <w:top w:val="nil"/>
              <w:left w:val="nil"/>
              <w:bottom w:val="single" w:sz="4" w:space="0" w:color="auto"/>
              <w:right w:val="nil"/>
            </w:tcBorders>
          </w:tcPr>
          <w:p w:rsidR="005D4634" w:rsidRDefault="005D4634" w:rsidP="005D4634">
            <w:pPr>
              <w:pStyle w:val="1"/>
              <w:jc w:val="center"/>
              <w:rPr>
                <w:sz w:val="24"/>
                <w:szCs w:val="24"/>
              </w:rPr>
            </w:pPr>
          </w:p>
          <w:p w:rsidR="005D4634" w:rsidRPr="00AD6C86" w:rsidRDefault="005D4634" w:rsidP="005D4634">
            <w:pPr>
              <w:pStyle w:val="1"/>
              <w:jc w:val="center"/>
              <w:rPr>
                <w:sz w:val="24"/>
                <w:szCs w:val="24"/>
              </w:rPr>
            </w:pPr>
            <w:proofErr w:type="gramStart"/>
            <w:r w:rsidRPr="00AD6C86">
              <w:rPr>
                <w:sz w:val="24"/>
                <w:szCs w:val="24"/>
              </w:rPr>
              <w:t>REPUBLICA  MOLDOVA</w:t>
            </w:r>
            <w:proofErr w:type="gramEnd"/>
          </w:p>
          <w:p w:rsidR="005D4634" w:rsidRPr="00AD6C86" w:rsidRDefault="005D4634" w:rsidP="005D4634">
            <w:pPr>
              <w:pStyle w:val="1"/>
              <w:jc w:val="center"/>
              <w:rPr>
                <w:sz w:val="24"/>
                <w:szCs w:val="24"/>
              </w:rPr>
            </w:pPr>
            <w:proofErr w:type="gramStart"/>
            <w:r w:rsidRPr="00AD6C86">
              <w:rPr>
                <w:sz w:val="24"/>
                <w:szCs w:val="24"/>
              </w:rPr>
              <w:t>CONSILIUL  RAIONAL</w:t>
            </w:r>
            <w:proofErr w:type="gramEnd"/>
          </w:p>
          <w:p w:rsidR="005D4634" w:rsidRDefault="005D4634" w:rsidP="005D4634">
            <w:pPr>
              <w:jc w:val="center"/>
              <w:rPr>
                <w:b/>
                <w:lang w:val="ro-RO"/>
              </w:rPr>
            </w:pPr>
            <w:r w:rsidRPr="00AD6C86">
              <w:rPr>
                <w:b/>
                <w:lang w:val="en-US"/>
              </w:rPr>
              <w:t>S</w:t>
            </w:r>
            <w:r w:rsidRPr="00AD6C86">
              <w:rPr>
                <w:b/>
                <w:lang w:val="ro-RO"/>
              </w:rPr>
              <w:t>ÎNGEREI</w:t>
            </w:r>
          </w:p>
          <w:p w:rsidR="005D4634" w:rsidRDefault="005D4634" w:rsidP="005D4634">
            <w:pPr>
              <w:jc w:val="center"/>
              <w:rPr>
                <w:lang w:val="en-US"/>
              </w:rPr>
            </w:pPr>
            <w:r>
              <w:rPr>
                <w:b/>
                <w:lang w:val="ro-RO"/>
              </w:rPr>
              <w:t xml:space="preserve">PREŞEDINTELE RAIONULUI </w:t>
            </w:r>
          </w:p>
        </w:tc>
        <w:tc>
          <w:tcPr>
            <w:tcW w:w="1620" w:type="dxa"/>
            <w:tcBorders>
              <w:top w:val="nil"/>
              <w:left w:val="nil"/>
              <w:bottom w:val="single" w:sz="4" w:space="0" w:color="auto"/>
              <w:right w:val="nil"/>
            </w:tcBorders>
          </w:tcPr>
          <w:p w:rsidR="005D4634" w:rsidRDefault="005D4634" w:rsidP="005D4634">
            <w:pPr>
              <w:jc w:val="center"/>
              <w:rPr>
                <w:lang w:val="en-US"/>
              </w:rPr>
            </w:pPr>
            <w:r>
              <w:rPr>
                <w:noProof/>
              </w:rPr>
              <w:drawing>
                <wp:anchor distT="0" distB="0" distL="114300" distR="114300" simplePos="0" relativeHeight="251665408" behindDoc="1" locked="0" layoutInCell="1" allowOverlap="1" wp14:anchorId="2E9A2A8A" wp14:editId="6B5EB12B">
                  <wp:simplePos x="0" y="0"/>
                  <wp:positionH relativeFrom="column">
                    <wp:posOffset>5372100</wp:posOffset>
                  </wp:positionH>
                  <wp:positionV relativeFrom="paragraph">
                    <wp:posOffset>114300</wp:posOffset>
                  </wp:positionV>
                  <wp:extent cx="687070" cy="86614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87070" cy="866140"/>
                          </a:xfrm>
                          <a:prstGeom prst="rect">
                            <a:avLst/>
                          </a:prstGeom>
                          <a:noFill/>
                          <a:ln w="9525">
                            <a:noFill/>
                            <a:miter lim="800000"/>
                            <a:headEnd/>
                            <a:tailEnd/>
                          </a:ln>
                        </pic:spPr>
                      </pic:pic>
                    </a:graphicData>
                  </a:graphic>
                </wp:anchor>
              </w:drawing>
            </w:r>
          </w:p>
          <w:p w:rsidR="005D4634" w:rsidRDefault="005D4634" w:rsidP="005D4634">
            <w:pPr>
              <w:jc w:val="center"/>
              <w:rPr>
                <w:b/>
                <w:sz w:val="18"/>
                <w:szCs w:val="18"/>
                <w:lang w:val="en-US"/>
              </w:rPr>
            </w:pPr>
            <w:r>
              <w:rPr>
                <w:b/>
                <w:noProof/>
                <w:sz w:val="20"/>
                <w:szCs w:val="20"/>
              </w:rPr>
              <w:drawing>
                <wp:inline distT="0" distB="0" distL="0" distR="0" wp14:anchorId="2ABFB1F0" wp14:editId="171A0CA5">
                  <wp:extent cx="496570" cy="6261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6570" cy="626110"/>
                          </a:xfrm>
                          <a:prstGeom prst="rect">
                            <a:avLst/>
                          </a:prstGeom>
                          <a:noFill/>
                          <a:ln w="9525">
                            <a:noFill/>
                            <a:miter lim="800000"/>
                            <a:headEnd/>
                            <a:tailEnd/>
                          </a:ln>
                        </pic:spPr>
                      </pic:pic>
                    </a:graphicData>
                  </a:graphic>
                </wp:inline>
              </w:drawing>
            </w:r>
          </w:p>
          <w:p w:rsidR="005D4634" w:rsidRDefault="005D4634" w:rsidP="005D4634">
            <w:pPr>
              <w:rPr>
                <w:sz w:val="18"/>
                <w:szCs w:val="18"/>
                <w:lang w:val="en-US"/>
              </w:rPr>
            </w:pPr>
          </w:p>
          <w:p w:rsidR="005D4634" w:rsidRPr="00756CAE" w:rsidRDefault="005D4634" w:rsidP="005D4634">
            <w:pPr>
              <w:jc w:val="right"/>
              <w:rPr>
                <w:sz w:val="18"/>
                <w:szCs w:val="18"/>
                <w:lang w:val="en-US"/>
              </w:rPr>
            </w:pPr>
          </w:p>
        </w:tc>
      </w:tr>
      <w:tr w:rsidR="005D4634" w:rsidRPr="002E427F" w:rsidTr="005D4634">
        <w:trPr>
          <w:trHeight w:val="289"/>
        </w:trPr>
        <w:tc>
          <w:tcPr>
            <w:tcW w:w="9648" w:type="dxa"/>
            <w:gridSpan w:val="3"/>
            <w:tcBorders>
              <w:top w:val="single" w:sz="4" w:space="0" w:color="auto"/>
              <w:left w:val="nil"/>
              <w:bottom w:val="thinThickSmallGap" w:sz="24" w:space="0" w:color="auto"/>
              <w:right w:val="nil"/>
            </w:tcBorders>
          </w:tcPr>
          <w:p w:rsidR="005D4634" w:rsidRPr="005D55F5" w:rsidRDefault="005D4634" w:rsidP="005D4634">
            <w:pPr>
              <w:rPr>
                <w:b/>
                <w:lang w:val="ro-RO"/>
              </w:rPr>
            </w:pPr>
            <w:proofErr w:type="spellStart"/>
            <w:r w:rsidRPr="006D275E">
              <w:rPr>
                <w:b/>
                <w:sz w:val="22"/>
                <w:lang w:val="en-US"/>
              </w:rPr>
              <w:t>Secretara</w:t>
            </w:r>
            <w:proofErr w:type="spellEnd"/>
            <w:r>
              <w:rPr>
                <w:b/>
                <w:sz w:val="22"/>
                <w:lang w:val="en-US"/>
              </w:rPr>
              <w:t xml:space="preserve"> </w:t>
            </w:r>
            <w:proofErr w:type="spellStart"/>
            <w:r>
              <w:rPr>
                <w:b/>
                <w:sz w:val="22"/>
                <w:lang w:val="en-US"/>
              </w:rPr>
              <w:t>interimară</w:t>
            </w:r>
            <w:proofErr w:type="spellEnd"/>
            <w:r>
              <w:rPr>
                <w:b/>
                <w:sz w:val="22"/>
                <w:lang w:val="en-US"/>
              </w:rPr>
              <w:t xml:space="preserve"> a</w:t>
            </w:r>
            <w:r w:rsidRPr="006D275E">
              <w:rPr>
                <w:b/>
                <w:sz w:val="22"/>
                <w:lang w:val="en-US"/>
              </w:rPr>
              <w:t xml:space="preserve"> </w:t>
            </w:r>
            <w:proofErr w:type="spellStart"/>
            <w:r w:rsidRPr="006D275E">
              <w:rPr>
                <w:b/>
                <w:sz w:val="22"/>
                <w:lang w:val="en-US"/>
              </w:rPr>
              <w:t>Consiliului</w:t>
            </w:r>
            <w:proofErr w:type="spellEnd"/>
            <w:r w:rsidRPr="006D275E">
              <w:rPr>
                <w:b/>
                <w:sz w:val="22"/>
                <w:lang w:val="en-US"/>
              </w:rPr>
              <w:t xml:space="preserve"> </w:t>
            </w:r>
            <w:proofErr w:type="spellStart"/>
            <w:r w:rsidRPr="006D275E">
              <w:rPr>
                <w:b/>
                <w:sz w:val="22"/>
                <w:lang w:val="en-US"/>
              </w:rPr>
              <w:t>raional</w:t>
            </w:r>
            <w:proofErr w:type="spellEnd"/>
          </w:p>
        </w:tc>
      </w:tr>
    </w:tbl>
    <w:p w:rsidR="00753288" w:rsidRDefault="00753288" w:rsidP="00670C2B">
      <w:pPr>
        <w:spacing w:line="276" w:lineRule="auto"/>
        <w:rPr>
          <w:b/>
          <w:sz w:val="22"/>
          <w:szCs w:val="22"/>
          <w:lang w:val="en-US"/>
        </w:rPr>
      </w:pPr>
    </w:p>
    <w:p w:rsidR="00670C2B" w:rsidRPr="008868CC" w:rsidRDefault="00670C2B" w:rsidP="00670C2B">
      <w:pPr>
        <w:spacing w:line="276" w:lineRule="auto"/>
        <w:rPr>
          <w:b/>
          <w:sz w:val="22"/>
          <w:szCs w:val="22"/>
          <w:lang w:val="en-US"/>
        </w:rPr>
      </w:pPr>
      <w:proofErr w:type="spellStart"/>
      <w:r w:rsidRPr="008868CC">
        <w:rPr>
          <w:b/>
          <w:sz w:val="22"/>
          <w:szCs w:val="22"/>
          <w:lang w:val="en-US"/>
        </w:rPr>
        <w:t>Nr</w:t>
      </w:r>
      <w:proofErr w:type="spellEnd"/>
      <w:r w:rsidRPr="008868CC">
        <w:rPr>
          <w:b/>
          <w:sz w:val="22"/>
          <w:szCs w:val="22"/>
          <w:lang w:val="en-US"/>
        </w:rPr>
        <w:t>. ________________</w:t>
      </w:r>
    </w:p>
    <w:p w:rsidR="00670C2B" w:rsidRPr="008868CC" w:rsidRDefault="009B090E" w:rsidP="00670C2B">
      <w:pPr>
        <w:spacing w:line="276" w:lineRule="auto"/>
        <w:rPr>
          <w:sz w:val="22"/>
          <w:szCs w:val="22"/>
          <w:lang w:val="ro-RO"/>
        </w:rPr>
      </w:pPr>
      <w:proofErr w:type="gramStart"/>
      <w:r w:rsidRPr="008868CC">
        <w:rPr>
          <w:b/>
          <w:sz w:val="22"/>
          <w:szCs w:val="22"/>
          <w:lang w:val="en-US"/>
        </w:rPr>
        <w:t>din</w:t>
      </w:r>
      <w:proofErr w:type="gramEnd"/>
      <w:r w:rsidRPr="008868CC">
        <w:rPr>
          <w:b/>
          <w:sz w:val="22"/>
          <w:szCs w:val="22"/>
          <w:lang w:val="en-US"/>
        </w:rPr>
        <w:t xml:space="preserve"> ______________ 202</w:t>
      </w:r>
      <w:r w:rsidR="00383D9E">
        <w:rPr>
          <w:b/>
          <w:sz w:val="22"/>
          <w:szCs w:val="22"/>
          <w:lang w:val="en-US"/>
        </w:rPr>
        <w:t>6</w:t>
      </w:r>
    </w:p>
    <w:p w:rsidR="00670C2B" w:rsidRPr="008868CC" w:rsidRDefault="00670C2B" w:rsidP="00670C2B">
      <w:pPr>
        <w:rPr>
          <w:sz w:val="22"/>
          <w:szCs w:val="22"/>
          <w:lang w:val="ro-RO"/>
        </w:rPr>
      </w:pPr>
      <w:r w:rsidRPr="008868CC">
        <w:rPr>
          <w:sz w:val="22"/>
          <w:szCs w:val="22"/>
          <w:lang w:val="ro-RO"/>
        </w:rPr>
        <w:tab/>
      </w:r>
      <w:r w:rsidRPr="008868CC">
        <w:rPr>
          <w:sz w:val="22"/>
          <w:szCs w:val="22"/>
          <w:lang w:val="ro-RO"/>
        </w:rPr>
        <w:tab/>
      </w:r>
      <w:r w:rsidRPr="008868CC">
        <w:rPr>
          <w:sz w:val="22"/>
          <w:szCs w:val="22"/>
          <w:lang w:val="ro-RO"/>
        </w:rPr>
        <w:tab/>
      </w:r>
      <w:r w:rsidRPr="008868CC">
        <w:rPr>
          <w:sz w:val="22"/>
          <w:szCs w:val="22"/>
          <w:lang w:val="ro-RO"/>
        </w:rPr>
        <w:tab/>
      </w:r>
      <w:r w:rsidRPr="008868CC">
        <w:rPr>
          <w:sz w:val="22"/>
          <w:szCs w:val="22"/>
          <w:lang w:val="ro-RO"/>
        </w:rPr>
        <w:tab/>
      </w:r>
      <w:r w:rsidRPr="008868CC">
        <w:rPr>
          <w:sz w:val="22"/>
          <w:szCs w:val="22"/>
          <w:lang w:val="ro-RO"/>
        </w:rPr>
        <w:tab/>
      </w:r>
      <w:r w:rsidRPr="008868CC">
        <w:rPr>
          <w:sz w:val="22"/>
          <w:szCs w:val="22"/>
          <w:lang w:val="ro-RO"/>
        </w:rPr>
        <w:tab/>
      </w:r>
      <w:r w:rsidRPr="008868CC">
        <w:rPr>
          <w:sz w:val="22"/>
          <w:szCs w:val="22"/>
          <w:lang w:val="ro-RO"/>
        </w:rPr>
        <w:tab/>
      </w:r>
    </w:p>
    <w:p w:rsidR="00670C2B" w:rsidRPr="008868CC" w:rsidRDefault="009B090E" w:rsidP="00670C2B">
      <w:pPr>
        <w:rPr>
          <w:sz w:val="22"/>
          <w:szCs w:val="22"/>
          <w:lang w:val="ro-RO"/>
        </w:rPr>
      </w:pPr>
      <w:r w:rsidRPr="008868CC">
        <w:rPr>
          <w:sz w:val="22"/>
          <w:szCs w:val="22"/>
          <w:lang w:val="ro-RO"/>
        </w:rPr>
        <w:t>SECRETAR</w:t>
      </w:r>
      <w:r w:rsidR="007B3B62" w:rsidRPr="008868CC">
        <w:rPr>
          <w:sz w:val="22"/>
          <w:szCs w:val="22"/>
          <w:lang w:val="ro-RO"/>
        </w:rPr>
        <w:t>Ă INTERIMARĂ</w:t>
      </w:r>
      <w:r w:rsidR="007464E0">
        <w:rPr>
          <w:sz w:val="22"/>
          <w:szCs w:val="22"/>
          <w:lang w:val="ro-RO"/>
        </w:rPr>
        <w:t xml:space="preserve"> </w:t>
      </w:r>
      <w:r w:rsidR="007B3B62" w:rsidRPr="008868CC">
        <w:rPr>
          <w:sz w:val="22"/>
          <w:szCs w:val="22"/>
          <w:lang w:val="ro-RO"/>
        </w:rPr>
        <w:t>A</w:t>
      </w:r>
      <w:r w:rsidR="00670C2B" w:rsidRPr="008868CC">
        <w:rPr>
          <w:sz w:val="22"/>
          <w:szCs w:val="22"/>
          <w:lang w:val="ro-RO"/>
        </w:rPr>
        <w:t xml:space="preserve">                                     </w:t>
      </w:r>
      <w:r w:rsidR="007B3B62" w:rsidRPr="008868CC">
        <w:rPr>
          <w:sz w:val="22"/>
          <w:szCs w:val="22"/>
          <w:lang w:val="ro-RO"/>
        </w:rPr>
        <w:t xml:space="preserve">                             </w:t>
      </w:r>
      <w:r w:rsidR="00670C2B" w:rsidRPr="008868CC">
        <w:rPr>
          <w:sz w:val="22"/>
          <w:szCs w:val="22"/>
          <w:lang w:val="ro-RO"/>
        </w:rPr>
        <w:t xml:space="preserve">   </w:t>
      </w:r>
      <w:r w:rsidR="007464E0">
        <w:rPr>
          <w:sz w:val="22"/>
          <w:szCs w:val="22"/>
          <w:lang w:val="ro-RO"/>
        </w:rPr>
        <w:t xml:space="preserve">  </w:t>
      </w:r>
      <w:r w:rsidR="00670C2B" w:rsidRPr="008868CC">
        <w:rPr>
          <w:sz w:val="22"/>
          <w:szCs w:val="22"/>
          <w:lang w:val="ro-RO"/>
        </w:rPr>
        <w:t xml:space="preserve"> </w:t>
      </w:r>
      <w:r w:rsidR="007464E0">
        <w:rPr>
          <w:sz w:val="22"/>
          <w:szCs w:val="22"/>
          <w:lang w:val="ro-RO"/>
        </w:rPr>
        <w:t xml:space="preserve"> </w:t>
      </w:r>
      <w:r w:rsidR="00670C2B" w:rsidRPr="008868CC">
        <w:rPr>
          <w:sz w:val="22"/>
          <w:szCs w:val="22"/>
          <w:lang w:val="ro-RO"/>
        </w:rPr>
        <w:t xml:space="preserve">De acord şi dispun elaborarea  Consiliului raional                                                                                                       </w:t>
      </w:r>
      <w:r w:rsidR="002F665A">
        <w:rPr>
          <w:sz w:val="22"/>
          <w:szCs w:val="22"/>
          <w:lang w:val="ro-RO"/>
        </w:rPr>
        <w:t xml:space="preserve">    </w:t>
      </w:r>
      <w:r w:rsidR="00670C2B" w:rsidRPr="008868CC">
        <w:rPr>
          <w:sz w:val="22"/>
          <w:szCs w:val="22"/>
          <w:lang w:val="ro-RO"/>
        </w:rPr>
        <w:t xml:space="preserve">  </w:t>
      </w:r>
      <w:r w:rsidR="007B3B62" w:rsidRPr="008868CC">
        <w:rPr>
          <w:sz w:val="22"/>
          <w:szCs w:val="22"/>
          <w:lang w:val="ro-RO"/>
        </w:rPr>
        <w:t xml:space="preserve"> </w:t>
      </w:r>
      <w:r w:rsidR="00670C2B" w:rsidRPr="008868CC">
        <w:rPr>
          <w:sz w:val="22"/>
          <w:szCs w:val="22"/>
          <w:lang w:val="ro-RO"/>
        </w:rPr>
        <w:t xml:space="preserve">proiectului de decizie </w:t>
      </w:r>
      <w:r w:rsidR="007464E0">
        <w:rPr>
          <w:sz w:val="22"/>
          <w:szCs w:val="22"/>
          <w:lang w:val="ro-RO"/>
        </w:rPr>
        <w:t xml:space="preserve"> </w:t>
      </w:r>
    </w:p>
    <w:p w:rsidR="00670C2B" w:rsidRPr="008868CC" w:rsidRDefault="007B3B62" w:rsidP="00670C2B">
      <w:pPr>
        <w:jc w:val="both"/>
        <w:rPr>
          <w:sz w:val="22"/>
          <w:szCs w:val="22"/>
          <w:lang w:val="ro-RO"/>
        </w:rPr>
      </w:pPr>
      <w:r w:rsidRPr="008868CC">
        <w:rPr>
          <w:b/>
          <w:sz w:val="22"/>
          <w:szCs w:val="22"/>
          <w:lang w:val="ro-RO"/>
        </w:rPr>
        <w:t>Angela MIHALIUC</w:t>
      </w:r>
      <w:r w:rsidR="00670C2B" w:rsidRPr="008868CC">
        <w:rPr>
          <w:b/>
          <w:sz w:val="22"/>
          <w:szCs w:val="22"/>
          <w:lang w:val="ro-RO"/>
        </w:rPr>
        <w:t xml:space="preserve">                                                                                          </w:t>
      </w:r>
      <w:r w:rsidR="009B090E" w:rsidRPr="008868CC">
        <w:rPr>
          <w:b/>
          <w:sz w:val="22"/>
          <w:szCs w:val="22"/>
          <w:lang w:val="ro-RO"/>
        </w:rPr>
        <w:t xml:space="preserve">                    </w:t>
      </w:r>
      <w:r w:rsidRPr="008868CC">
        <w:rPr>
          <w:b/>
          <w:sz w:val="22"/>
          <w:szCs w:val="22"/>
          <w:lang w:val="ro-RO"/>
        </w:rPr>
        <w:t xml:space="preserve">   </w:t>
      </w:r>
      <w:r w:rsidR="00670C2B" w:rsidRPr="008868CC">
        <w:rPr>
          <w:b/>
          <w:sz w:val="22"/>
          <w:szCs w:val="22"/>
          <w:lang w:val="ro-RO"/>
        </w:rPr>
        <w:t>PREŞEDINTE,</w:t>
      </w:r>
    </w:p>
    <w:p w:rsidR="00670C2B" w:rsidRPr="008868CC" w:rsidRDefault="00670C2B" w:rsidP="00FE69B6">
      <w:pPr>
        <w:tabs>
          <w:tab w:val="left" w:pos="7088"/>
          <w:tab w:val="left" w:pos="7230"/>
        </w:tabs>
        <w:jc w:val="right"/>
        <w:rPr>
          <w:sz w:val="22"/>
          <w:szCs w:val="22"/>
          <w:lang w:val="ro-RO"/>
        </w:rPr>
      </w:pPr>
      <w:r w:rsidRPr="008868CC">
        <w:rPr>
          <w:sz w:val="22"/>
          <w:szCs w:val="22"/>
          <w:lang w:val="ro-RO"/>
        </w:rPr>
        <w:t xml:space="preserve">                                                                                                                           </w:t>
      </w:r>
      <w:r w:rsidR="002F665A">
        <w:rPr>
          <w:sz w:val="22"/>
          <w:szCs w:val="22"/>
          <w:lang w:val="ro-RO"/>
        </w:rPr>
        <w:t xml:space="preserve">           </w:t>
      </w:r>
      <w:r w:rsidRPr="008868CC">
        <w:rPr>
          <w:sz w:val="22"/>
          <w:szCs w:val="22"/>
          <w:lang w:val="ro-RO"/>
        </w:rPr>
        <w:t xml:space="preserve"> </w:t>
      </w:r>
      <w:r w:rsidR="009B090E" w:rsidRPr="008868CC">
        <w:rPr>
          <w:b/>
          <w:sz w:val="22"/>
          <w:szCs w:val="22"/>
          <w:lang w:val="ro-RO"/>
        </w:rPr>
        <w:t>Cristian CAINARIAN</w:t>
      </w:r>
      <w:r w:rsidRPr="008868CC">
        <w:rPr>
          <w:b/>
          <w:sz w:val="22"/>
          <w:szCs w:val="22"/>
          <w:lang w:val="ro-RO"/>
        </w:rPr>
        <w:t xml:space="preserve">                  </w:t>
      </w:r>
    </w:p>
    <w:p w:rsidR="00670C2B" w:rsidRPr="00750FE2" w:rsidRDefault="00670C2B" w:rsidP="00750FE2">
      <w:pPr>
        <w:contextualSpacing/>
        <w:jc w:val="center"/>
        <w:rPr>
          <w:szCs w:val="22"/>
          <w:lang w:val="ro-RO"/>
        </w:rPr>
      </w:pPr>
      <w:r w:rsidRPr="00750FE2">
        <w:rPr>
          <w:b/>
          <w:szCs w:val="22"/>
          <w:lang w:val="ro-RO"/>
        </w:rPr>
        <w:t xml:space="preserve">NOTĂ </w:t>
      </w:r>
      <w:r w:rsidR="003E164D" w:rsidRPr="00750FE2">
        <w:rPr>
          <w:b/>
          <w:szCs w:val="22"/>
          <w:lang w:val="ro-RO"/>
        </w:rPr>
        <w:t>DE FUNDAMENTARE</w:t>
      </w:r>
    </w:p>
    <w:p w:rsidR="00FD2561" w:rsidRDefault="00FD2561" w:rsidP="00750FE2">
      <w:pPr>
        <w:jc w:val="center"/>
        <w:rPr>
          <w:b/>
          <w:lang w:val="en-US"/>
        </w:rPr>
      </w:pPr>
      <w:r w:rsidRPr="00ED28B7">
        <w:rPr>
          <w:b/>
          <w:lang w:val="en-US"/>
        </w:rPr>
        <w:t xml:space="preserve">Cu </w:t>
      </w:r>
      <w:proofErr w:type="spellStart"/>
      <w:r w:rsidRPr="00ED28B7">
        <w:rPr>
          <w:b/>
          <w:lang w:val="en-US"/>
        </w:rPr>
        <w:t>privire</w:t>
      </w:r>
      <w:proofErr w:type="spellEnd"/>
      <w:r w:rsidRPr="00ED28B7">
        <w:rPr>
          <w:b/>
          <w:lang w:val="en-US"/>
        </w:rPr>
        <w:t xml:space="preserve"> la </w:t>
      </w:r>
      <w:proofErr w:type="spellStart"/>
      <w:r w:rsidRPr="00ED28B7">
        <w:rPr>
          <w:b/>
          <w:lang w:val="en-US"/>
        </w:rPr>
        <w:t>atribuirea</w:t>
      </w:r>
      <w:proofErr w:type="spellEnd"/>
      <w:r w:rsidRPr="00ED28B7">
        <w:rPr>
          <w:b/>
          <w:lang w:val="en-US"/>
        </w:rPr>
        <w:t xml:space="preserve"> </w:t>
      </w:r>
      <w:proofErr w:type="spellStart"/>
      <w:r w:rsidRPr="00ED28B7">
        <w:rPr>
          <w:b/>
          <w:lang w:val="en-US"/>
        </w:rPr>
        <w:t>mandatelor</w:t>
      </w:r>
      <w:proofErr w:type="spellEnd"/>
      <w:r w:rsidRPr="00ED28B7">
        <w:rPr>
          <w:b/>
          <w:lang w:val="en-US"/>
        </w:rPr>
        <w:t xml:space="preserve"> de </w:t>
      </w:r>
      <w:proofErr w:type="spellStart"/>
      <w:r w:rsidRPr="00ED28B7">
        <w:rPr>
          <w:b/>
          <w:lang w:val="en-US"/>
        </w:rPr>
        <w:t>consilier</w:t>
      </w:r>
      <w:proofErr w:type="spellEnd"/>
      <w:r w:rsidRPr="00ED28B7">
        <w:rPr>
          <w:b/>
          <w:lang w:val="en-US"/>
        </w:rPr>
        <w:t xml:space="preserve"> </w:t>
      </w:r>
    </w:p>
    <w:p w:rsidR="00020AFB" w:rsidRDefault="00FD2561" w:rsidP="00750FE2">
      <w:pPr>
        <w:jc w:val="center"/>
        <w:rPr>
          <w:b/>
          <w:lang w:val="en-US"/>
        </w:rPr>
      </w:pPr>
      <w:proofErr w:type="spellStart"/>
      <w:r w:rsidRPr="00ED28B7">
        <w:rPr>
          <w:b/>
          <w:lang w:val="en-US"/>
        </w:rPr>
        <w:t>și</w:t>
      </w:r>
      <w:proofErr w:type="spellEnd"/>
      <w:r w:rsidRPr="00ED28B7">
        <w:rPr>
          <w:b/>
          <w:lang w:val="en-US"/>
        </w:rPr>
        <w:t xml:space="preserve"> </w:t>
      </w:r>
      <w:proofErr w:type="spellStart"/>
      <w:r w:rsidRPr="00ED28B7">
        <w:rPr>
          <w:b/>
          <w:lang w:val="en-US"/>
        </w:rPr>
        <w:t>modificarea</w:t>
      </w:r>
      <w:proofErr w:type="spellEnd"/>
      <w:r w:rsidRPr="00ED28B7">
        <w:rPr>
          <w:b/>
          <w:lang w:val="en-US"/>
        </w:rPr>
        <w:t xml:space="preserve"> </w:t>
      </w:r>
      <w:proofErr w:type="spellStart"/>
      <w:r w:rsidRPr="00ED28B7">
        <w:rPr>
          <w:b/>
          <w:lang w:val="en-US"/>
        </w:rPr>
        <w:t>componenței</w:t>
      </w:r>
      <w:proofErr w:type="spellEnd"/>
      <w:r w:rsidRPr="00ED28B7">
        <w:rPr>
          <w:b/>
          <w:lang w:val="en-US"/>
        </w:rPr>
        <w:t xml:space="preserve"> </w:t>
      </w:r>
      <w:proofErr w:type="spellStart"/>
      <w:r w:rsidRPr="00ED28B7">
        <w:rPr>
          <w:b/>
          <w:lang w:val="en-US"/>
        </w:rPr>
        <w:t>comisiilor</w:t>
      </w:r>
      <w:proofErr w:type="spellEnd"/>
      <w:r w:rsidRPr="00ED28B7">
        <w:rPr>
          <w:b/>
          <w:lang w:val="en-US"/>
        </w:rPr>
        <w:t xml:space="preserve"> consultative de </w:t>
      </w:r>
      <w:proofErr w:type="spellStart"/>
      <w:r w:rsidRPr="00ED28B7">
        <w:rPr>
          <w:b/>
          <w:lang w:val="en-US"/>
        </w:rPr>
        <w:t>specialitate</w:t>
      </w:r>
      <w:proofErr w:type="spellEnd"/>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8"/>
      </w:tblGrid>
      <w:tr w:rsidR="004E077A" w:rsidRPr="00FD2561" w:rsidTr="00C24A78">
        <w:tc>
          <w:tcPr>
            <w:tcW w:w="5000" w:type="pct"/>
            <w:tcBorders>
              <w:top w:val="single" w:sz="4" w:space="0" w:color="auto"/>
              <w:left w:val="single" w:sz="4" w:space="0" w:color="auto"/>
              <w:bottom w:val="single" w:sz="4" w:space="0" w:color="auto"/>
              <w:right w:val="single" w:sz="4" w:space="0" w:color="auto"/>
            </w:tcBorders>
          </w:tcPr>
          <w:p w:rsidR="004E077A" w:rsidRPr="00750FE2" w:rsidRDefault="004E077A" w:rsidP="00750FE2">
            <w:pPr>
              <w:tabs>
                <w:tab w:val="left" w:pos="284"/>
                <w:tab w:val="left" w:pos="1196"/>
              </w:tabs>
              <w:jc w:val="both"/>
              <w:rPr>
                <w:b/>
                <w:color w:val="000000"/>
                <w:szCs w:val="22"/>
                <w:lang w:val="en-US" w:eastAsia="en-US"/>
              </w:rPr>
            </w:pPr>
            <w:r w:rsidRPr="00750FE2">
              <w:rPr>
                <w:b/>
                <w:color w:val="000000"/>
                <w:szCs w:val="22"/>
                <w:lang w:val="it-IT"/>
              </w:rPr>
              <w:t xml:space="preserve">1.  </w:t>
            </w:r>
            <w:proofErr w:type="spellStart"/>
            <w:r w:rsidRPr="00750FE2">
              <w:rPr>
                <w:b/>
                <w:color w:val="000000"/>
                <w:szCs w:val="22"/>
                <w:lang w:val="en-US"/>
              </w:rPr>
              <w:t>Denumirea</w:t>
            </w:r>
            <w:proofErr w:type="spellEnd"/>
            <w:r w:rsidRPr="00750FE2">
              <w:rPr>
                <w:b/>
                <w:color w:val="000000"/>
                <w:szCs w:val="22"/>
                <w:lang w:val="en-US"/>
              </w:rPr>
              <w:t xml:space="preserve"> </w:t>
            </w:r>
            <w:proofErr w:type="spellStart"/>
            <w:r w:rsidRPr="00750FE2">
              <w:rPr>
                <w:b/>
                <w:color w:val="000000"/>
                <w:szCs w:val="22"/>
                <w:lang w:val="en-US"/>
              </w:rPr>
              <w:t>sau</w:t>
            </w:r>
            <w:proofErr w:type="spellEnd"/>
            <w:r w:rsidRPr="00750FE2">
              <w:rPr>
                <w:b/>
                <w:color w:val="000000"/>
                <w:szCs w:val="22"/>
                <w:lang w:val="en-US"/>
              </w:rPr>
              <w:t xml:space="preserve"> </w:t>
            </w:r>
            <w:proofErr w:type="spellStart"/>
            <w:r w:rsidRPr="00750FE2">
              <w:rPr>
                <w:b/>
                <w:color w:val="000000"/>
                <w:szCs w:val="22"/>
                <w:lang w:val="en-US"/>
              </w:rPr>
              <w:t>numele</w:t>
            </w:r>
            <w:proofErr w:type="spellEnd"/>
            <w:r w:rsidRPr="00750FE2">
              <w:rPr>
                <w:b/>
                <w:color w:val="000000"/>
                <w:szCs w:val="22"/>
                <w:lang w:val="en-US"/>
              </w:rPr>
              <w:t xml:space="preserve"> </w:t>
            </w:r>
            <w:proofErr w:type="spellStart"/>
            <w:r w:rsidRPr="00750FE2">
              <w:rPr>
                <w:b/>
                <w:color w:val="000000"/>
                <w:szCs w:val="22"/>
                <w:lang w:val="en-US"/>
              </w:rPr>
              <w:t>autorului</w:t>
            </w:r>
            <w:proofErr w:type="spellEnd"/>
            <w:r w:rsidRPr="00750FE2">
              <w:rPr>
                <w:b/>
                <w:color w:val="000000"/>
                <w:szCs w:val="22"/>
                <w:lang w:val="en-US"/>
              </w:rPr>
              <w:t xml:space="preserve"> </w:t>
            </w:r>
            <w:proofErr w:type="spellStart"/>
            <w:r w:rsidRPr="00750FE2">
              <w:rPr>
                <w:b/>
                <w:color w:val="000000"/>
                <w:szCs w:val="22"/>
                <w:lang w:val="en-US"/>
              </w:rPr>
              <w:t>şi</w:t>
            </w:r>
            <w:proofErr w:type="spellEnd"/>
            <w:r w:rsidRPr="00750FE2">
              <w:rPr>
                <w:b/>
                <w:color w:val="000000"/>
                <w:szCs w:val="22"/>
                <w:lang w:val="en-US"/>
              </w:rPr>
              <w:t xml:space="preserve">, </w:t>
            </w:r>
            <w:proofErr w:type="spellStart"/>
            <w:r w:rsidRPr="00750FE2">
              <w:rPr>
                <w:b/>
                <w:color w:val="000000"/>
                <w:szCs w:val="22"/>
                <w:lang w:val="en-US"/>
              </w:rPr>
              <w:t>după</w:t>
            </w:r>
            <w:proofErr w:type="spellEnd"/>
            <w:r w:rsidRPr="00750FE2">
              <w:rPr>
                <w:b/>
                <w:color w:val="000000"/>
                <w:szCs w:val="22"/>
                <w:lang w:val="en-US"/>
              </w:rPr>
              <w:t xml:space="preserve"> </w:t>
            </w:r>
            <w:proofErr w:type="spellStart"/>
            <w:r w:rsidRPr="00750FE2">
              <w:rPr>
                <w:b/>
                <w:color w:val="000000"/>
                <w:szCs w:val="22"/>
                <w:lang w:val="en-US"/>
              </w:rPr>
              <w:t>caz</w:t>
            </w:r>
            <w:proofErr w:type="spellEnd"/>
            <w:r w:rsidRPr="00750FE2">
              <w:rPr>
                <w:b/>
                <w:color w:val="000000"/>
                <w:szCs w:val="22"/>
                <w:lang w:val="en-US"/>
              </w:rPr>
              <w:t xml:space="preserve">, a/al </w:t>
            </w:r>
            <w:proofErr w:type="spellStart"/>
            <w:r w:rsidRPr="00750FE2">
              <w:rPr>
                <w:b/>
                <w:color w:val="000000"/>
                <w:szCs w:val="22"/>
                <w:lang w:val="en-US"/>
              </w:rPr>
              <w:t>participanţilor</w:t>
            </w:r>
            <w:proofErr w:type="spellEnd"/>
            <w:r w:rsidRPr="00750FE2">
              <w:rPr>
                <w:b/>
                <w:color w:val="000000"/>
                <w:szCs w:val="22"/>
                <w:lang w:val="en-US"/>
              </w:rPr>
              <w:t xml:space="preserve"> la </w:t>
            </w:r>
            <w:proofErr w:type="spellStart"/>
            <w:r w:rsidRPr="00750FE2">
              <w:rPr>
                <w:b/>
                <w:color w:val="000000"/>
                <w:szCs w:val="22"/>
                <w:lang w:val="en-US"/>
              </w:rPr>
              <w:t>elaborarea</w:t>
            </w:r>
            <w:proofErr w:type="spellEnd"/>
            <w:r w:rsidRPr="00750FE2">
              <w:rPr>
                <w:b/>
                <w:color w:val="000000"/>
                <w:szCs w:val="22"/>
                <w:lang w:val="en-US"/>
              </w:rPr>
              <w:t xml:space="preserve"> </w:t>
            </w:r>
            <w:proofErr w:type="spellStart"/>
            <w:r w:rsidRPr="00750FE2">
              <w:rPr>
                <w:b/>
                <w:color w:val="000000"/>
                <w:szCs w:val="22"/>
                <w:lang w:val="en-US"/>
              </w:rPr>
              <w:t>proiectului</w:t>
            </w:r>
            <w:proofErr w:type="spellEnd"/>
            <w:r w:rsidRPr="00750FE2">
              <w:rPr>
                <w:b/>
                <w:color w:val="000000"/>
                <w:szCs w:val="22"/>
                <w:lang w:val="en-US"/>
              </w:rPr>
              <w:t xml:space="preserve"> </w:t>
            </w:r>
            <w:proofErr w:type="spellStart"/>
            <w:r w:rsidRPr="00750FE2">
              <w:rPr>
                <w:b/>
                <w:color w:val="000000"/>
                <w:szCs w:val="22"/>
                <w:lang w:val="en-US"/>
              </w:rPr>
              <w:t>actului</w:t>
            </w:r>
            <w:proofErr w:type="spellEnd"/>
            <w:r w:rsidRPr="00750FE2">
              <w:rPr>
                <w:b/>
                <w:color w:val="000000"/>
                <w:szCs w:val="22"/>
                <w:lang w:val="en-US"/>
              </w:rPr>
              <w:t xml:space="preserve"> </w:t>
            </w:r>
            <w:proofErr w:type="spellStart"/>
            <w:r w:rsidRPr="00750FE2">
              <w:rPr>
                <w:b/>
                <w:color w:val="000000"/>
                <w:szCs w:val="22"/>
                <w:lang w:val="en-US"/>
              </w:rPr>
              <w:t>normativ</w:t>
            </w:r>
            <w:proofErr w:type="spellEnd"/>
          </w:p>
        </w:tc>
      </w:tr>
      <w:tr w:rsidR="004E077A" w:rsidRPr="00FD2561" w:rsidTr="00C24A78">
        <w:trPr>
          <w:trHeight w:val="113"/>
        </w:trPr>
        <w:tc>
          <w:tcPr>
            <w:tcW w:w="5000" w:type="pct"/>
            <w:tcBorders>
              <w:top w:val="single" w:sz="4" w:space="0" w:color="auto"/>
              <w:left w:val="single" w:sz="4" w:space="0" w:color="auto"/>
              <w:bottom w:val="single" w:sz="4" w:space="0" w:color="auto"/>
              <w:right w:val="single" w:sz="4" w:space="0" w:color="auto"/>
            </w:tcBorders>
          </w:tcPr>
          <w:p w:rsidR="004E077A" w:rsidRPr="00750FE2" w:rsidRDefault="004E077A" w:rsidP="00EC2538">
            <w:pPr>
              <w:pStyle w:val="msonormalcxspmiddle"/>
              <w:jc w:val="both"/>
              <w:rPr>
                <w:color w:val="000000"/>
                <w:szCs w:val="22"/>
                <w:lang w:val="ro-RO"/>
              </w:rPr>
            </w:pPr>
            <w:proofErr w:type="spellStart"/>
            <w:r w:rsidRPr="00750FE2">
              <w:rPr>
                <w:szCs w:val="22"/>
                <w:lang w:val="en-US"/>
              </w:rPr>
              <w:t>Proiectul</w:t>
            </w:r>
            <w:proofErr w:type="spellEnd"/>
            <w:r w:rsidRPr="00750FE2">
              <w:rPr>
                <w:szCs w:val="22"/>
                <w:lang w:val="en-US"/>
              </w:rPr>
              <w:t xml:space="preserve"> de </w:t>
            </w:r>
            <w:proofErr w:type="spellStart"/>
            <w:r w:rsidRPr="00750FE2">
              <w:rPr>
                <w:szCs w:val="22"/>
                <w:lang w:val="en-US"/>
              </w:rPr>
              <w:t>decizie</w:t>
            </w:r>
            <w:proofErr w:type="spellEnd"/>
            <w:r w:rsidRPr="00750FE2">
              <w:rPr>
                <w:szCs w:val="22"/>
                <w:lang w:val="en-US"/>
              </w:rPr>
              <w:t xml:space="preserve"> </w:t>
            </w:r>
            <w:proofErr w:type="spellStart"/>
            <w:r w:rsidRPr="00750FE2">
              <w:rPr>
                <w:szCs w:val="22"/>
                <w:lang w:val="en-US"/>
              </w:rPr>
              <w:t>este</w:t>
            </w:r>
            <w:proofErr w:type="spellEnd"/>
            <w:r w:rsidRPr="00750FE2">
              <w:rPr>
                <w:szCs w:val="22"/>
                <w:lang w:val="en-US"/>
              </w:rPr>
              <w:t xml:space="preserve"> </w:t>
            </w:r>
            <w:proofErr w:type="spellStart"/>
            <w:r w:rsidRPr="00750FE2">
              <w:rPr>
                <w:szCs w:val="22"/>
                <w:lang w:val="en-US"/>
              </w:rPr>
              <w:t>elaborat</w:t>
            </w:r>
            <w:proofErr w:type="spellEnd"/>
            <w:r w:rsidRPr="00750FE2">
              <w:rPr>
                <w:szCs w:val="22"/>
                <w:lang w:val="en-US"/>
              </w:rPr>
              <w:t xml:space="preserve"> de </w:t>
            </w:r>
            <w:proofErr w:type="spellStart"/>
            <w:r w:rsidRPr="00750FE2">
              <w:rPr>
                <w:szCs w:val="22"/>
                <w:lang w:val="en-US"/>
              </w:rPr>
              <w:t>către</w:t>
            </w:r>
            <w:proofErr w:type="spellEnd"/>
            <w:r w:rsidRPr="00750FE2">
              <w:rPr>
                <w:szCs w:val="22"/>
                <w:lang w:val="en-US"/>
              </w:rPr>
              <w:t xml:space="preserve"> </w:t>
            </w:r>
            <w:proofErr w:type="spellStart"/>
            <w:r w:rsidRPr="00750FE2">
              <w:rPr>
                <w:szCs w:val="22"/>
                <w:lang w:val="en-US"/>
              </w:rPr>
              <w:t>Secretara</w:t>
            </w:r>
            <w:proofErr w:type="spellEnd"/>
            <w:r w:rsidRPr="00750FE2">
              <w:rPr>
                <w:szCs w:val="22"/>
                <w:lang w:val="en-US"/>
              </w:rPr>
              <w:t xml:space="preserve"> </w:t>
            </w:r>
            <w:proofErr w:type="spellStart"/>
            <w:r w:rsidRPr="00750FE2">
              <w:rPr>
                <w:szCs w:val="22"/>
                <w:lang w:val="en-US"/>
              </w:rPr>
              <w:t>interimară</w:t>
            </w:r>
            <w:proofErr w:type="spellEnd"/>
            <w:r w:rsidRPr="00750FE2">
              <w:rPr>
                <w:szCs w:val="22"/>
                <w:lang w:val="en-US"/>
              </w:rPr>
              <w:t xml:space="preserve"> a </w:t>
            </w:r>
            <w:proofErr w:type="spellStart"/>
            <w:r w:rsidRPr="00750FE2">
              <w:rPr>
                <w:szCs w:val="22"/>
                <w:lang w:val="en-US"/>
              </w:rPr>
              <w:t>Consiliului</w:t>
            </w:r>
            <w:proofErr w:type="spellEnd"/>
            <w:r w:rsidRPr="00750FE2">
              <w:rPr>
                <w:szCs w:val="22"/>
                <w:lang w:val="en-US"/>
              </w:rPr>
              <w:t xml:space="preserve"> </w:t>
            </w:r>
            <w:proofErr w:type="spellStart"/>
            <w:r w:rsidRPr="00750FE2">
              <w:rPr>
                <w:szCs w:val="22"/>
                <w:lang w:val="en-US"/>
              </w:rPr>
              <w:t>raional</w:t>
            </w:r>
            <w:proofErr w:type="spellEnd"/>
            <w:r w:rsidRPr="00750FE2">
              <w:rPr>
                <w:szCs w:val="22"/>
                <w:lang w:val="en-US"/>
              </w:rPr>
              <w:t xml:space="preserve"> </w:t>
            </w:r>
            <w:proofErr w:type="spellStart"/>
            <w:r w:rsidRPr="00750FE2">
              <w:rPr>
                <w:szCs w:val="22"/>
                <w:lang w:val="en-US"/>
              </w:rPr>
              <w:t>Sîngerei</w:t>
            </w:r>
            <w:proofErr w:type="spellEnd"/>
            <w:r w:rsidRPr="00750FE2">
              <w:rPr>
                <w:szCs w:val="22"/>
                <w:lang w:val="en-US"/>
              </w:rPr>
              <w:t xml:space="preserve"> (A. </w:t>
            </w:r>
            <w:proofErr w:type="spellStart"/>
            <w:r w:rsidRPr="00750FE2">
              <w:rPr>
                <w:szCs w:val="22"/>
                <w:lang w:val="en-US"/>
              </w:rPr>
              <w:t>Mihaliuc</w:t>
            </w:r>
            <w:proofErr w:type="spellEnd"/>
            <w:r w:rsidRPr="00750FE2">
              <w:rPr>
                <w:szCs w:val="22"/>
                <w:lang w:val="en-US"/>
              </w:rPr>
              <w:t xml:space="preserve">) </w:t>
            </w:r>
            <w:proofErr w:type="spellStart"/>
            <w:r w:rsidRPr="00750FE2">
              <w:rPr>
                <w:szCs w:val="22"/>
                <w:lang w:val="en-US"/>
              </w:rPr>
              <w:t>în</w:t>
            </w:r>
            <w:proofErr w:type="spellEnd"/>
            <w:r w:rsidRPr="00750FE2">
              <w:rPr>
                <w:szCs w:val="22"/>
                <w:lang w:val="en-US"/>
              </w:rPr>
              <w:t xml:space="preserve"> </w:t>
            </w:r>
            <w:proofErr w:type="spellStart"/>
            <w:r w:rsidRPr="00750FE2">
              <w:rPr>
                <w:szCs w:val="22"/>
                <w:lang w:val="en-US"/>
              </w:rPr>
              <w:t>baza</w:t>
            </w:r>
            <w:proofErr w:type="spellEnd"/>
            <w:r w:rsidRPr="00750FE2">
              <w:rPr>
                <w:szCs w:val="22"/>
                <w:lang w:val="en-US"/>
              </w:rPr>
              <w:t xml:space="preserve"> HCEC </w:t>
            </w:r>
            <w:proofErr w:type="spellStart"/>
            <w:r w:rsidRPr="00750FE2">
              <w:rPr>
                <w:szCs w:val="22"/>
                <w:lang w:val="en-US"/>
              </w:rPr>
              <w:t>nr</w:t>
            </w:r>
            <w:proofErr w:type="spellEnd"/>
            <w:r w:rsidRPr="00750FE2">
              <w:rPr>
                <w:szCs w:val="22"/>
                <w:lang w:val="en-US"/>
              </w:rPr>
              <w:t xml:space="preserve">. </w:t>
            </w:r>
            <w:r w:rsidR="00383D9E">
              <w:rPr>
                <w:rFonts w:eastAsia="Calibri"/>
                <w:color w:val="000000" w:themeColor="text1"/>
                <w:szCs w:val="22"/>
                <w:lang w:val="en-US"/>
              </w:rPr>
              <w:t>4</w:t>
            </w:r>
            <w:r w:rsidR="00FD2561">
              <w:rPr>
                <w:rFonts w:eastAsia="Calibri"/>
                <w:color w:val="000000" w:themeColor="text1"/>
                <w:szCs w:val="22"/>
                <w:lang w:val="en-US"/>
              </w:rPr>
              <w:t>484</w:t>
            </w:r>
            <w:r w:rsidRPr="00750FE2">
              <w:rPr>
                <w:rFonts w:eastAsia="Calibri"/>
                <w:color w:val="000000" w:themeColor="text1"/>
                <w:szCs w:val="22"/>
                <w:lang w:val="en-US"/>
              </w:rPr>
              <w:t xml:space="preserve"> din </w:t>
            </w:r>
            <w:r w:rsidR="00FD2561">
              <w:rPr>
                <w:rFonts w:eastAsia="Calibri"/>
                <w:color w:val="000000" w:themeColor="text1"/>
                <w:szCs w:val="22"/>
                <w:lang w:val="en-US"/>
              </w:rPr>
              <w:t>17</w:t>
            </w:r>
            <w:r w:rsidRPr="00750FE2">
              <w:rPr>
                <w:rFonts w:eastAsia="Calibri"/>
                <w:color w:val="000000" w:themeColor="text1"/>
                <w:szCs w:val="22"/>
                <w:lang w:val="en-US"/>
              </w:rPr>
              <w:t>.</w:t>
            </w:r>
            <w:r w:rsidR="00FD2561">
              <w:rPr>
                <w:rFonts w:eastAsia="Calibri"/>
                <w:color w:val="000000" w:themeColor="text1"/>
                <w:szCs w:val="22"/>
                <w:lang w:val="en-US"/>
              </w:rPr>
              <w:t>04</w:t>
            </w:r>
            <w:r w:rsidR="00383D9E">
              <w:rPr>
                <w:rFonts w:eastAsia="Calibri"/>
                <w:color w:val="000000" w:themeColor="text1"/>
                <w:szCs w:val="22"/>
                <w:lang w:val="en-US"/>
              </w:rPr>
              <w:t>.202</w:t>
            </w:r>
            <w:r w:rsidR="00FD2561">
              <w:rPr>
                <w:rFonts w:eastAsia="Calibri"/>
                <w:color w:val="000000" w:themeColor="text1"/>
                <w:szCs w:val="22"/>
                <w:lang w:val="en-US"/>
              </w:rPr>
              <w:t xml:space="preserve">6 </w:t>
            </w:r>
            <w:proofErr w:type="spellStart"/>
            <w:r w:rsidR="00FD2561">
              <w:rPr>
                <w:rFonts w:eastAsia="Calibri"/>
                <w:color w:val="000000" w:themeColor="text1"/>
                <w:szCs w:val="22"/>
                <w:lang w:val="en-US"/>
              </w:rPr>
              <w:t>și</w:t>
            </w:r>
            <w:proofErr w:type="spellEnd"/>
            <w:r w:rsidR="00FD2561">
              <w:rPr>
                <w:rFonts w:eastAsia="Calibri"/>
                <w:color w:val="000000" w:themeColor="text1"/>
                <w:szCs w:val="22"/>
                <w:lang w:val="en-US"/>
              </w:rPr>
              <w:t xml:space="preserve"> HCEC </w:t>
            </w:r>
            <w:proofErr w:type="spellStart"/>
            <w:r w:rsidR="00FD2561">
              <w:rPr>
                <w:rFonts w:eastAsia="Calibri"/>
                <w:color w:val="000000" w:themeColor="text1"/>
                <w:szCs w:val="22"/>
                <w:lang w:val="en-US"/>
              </w:rPr>
              <w:t>nr</w:t>
            </w:r>
            <w:proofErr w:type="spellEnd"/>
            <w:r w:rsidR="00FD2561">
              <w:rPr>
                <w:rFonts w:eastAsia="Calibri"/>
                <w:color w:val="000000" w:themeColor="text1"/>
                <w:szCs w:val="22"/>
                <w:lang w:val="en-US"/>
              </w:rPr>
              <w:t>. 4525 din 02.05.2026</w:t>
            </w:r>
            <w:r w:rsidR="00383D9E">
              <w:rPr>
                <w:rFonts w:eastAsia="Calibri"/>
                <w:color w:val="000000" w:themeColor="text1"/>
                <w:szCs w:val="22"/>
                <w:lang w:val="en-US"/>
              </w:rPr>
              <w:t>.</w:t>
            </w:r>
          </w:p>
        </w:tc>
      </w:tr>
      <w:tr w:rsidR="004E077A" w:rsidRPr="00FD2561" w:rsidTr="00C24A78">
        <w:trPr>
          <w:trHeight w:val="169"/>
        </w:trPr>
        <w:tc>
          <w:tcPr>
            <w:tcW w:w="5000" w:type="pct"/>
            <w:tcBorders>
              <w:top w:val="single" w:sz="4" w:space="0" w:color="auto"/>
              <w:left w:val="single" w:sz="4" w:space="0" w:color="auto"/>
              <w:bottom w:val="single" w:sz="4" w:space="0" w:color="auto"/>
              <w:right w:val="single" w:sz="4" w:space="0" w:color="auto"/>
            </w:tcBorders>
          </w:tcPr>
          <w:p w:rsidR="004E077A" w:rsidRPr="00750FE2" w:rsidRDefault="004E077A" w:rsidP="00750FE2">
            <w:pPr>
              <w:tabs>
                <w:tab w:val="left" w:pos="884"/>
                <w:tab w:val="left" w:pos="1196"/>
              </w:tabs>
              <w:jc w:val="both"/>
              <w:rPr>
                <w:b/>
                <w:color w:val="000000"/>
                <w:szCs w:val="22"/>
                <w:lang w:val="en-US" w:eastAsia="en-US"/>
              </w:rPr>
            </w:pPr>
            <w:r w:rsidRPr="00750FE2">
              <w:rPr>
                <w:b/>
                <w:color w:val="000000"/>
                <w:szCs w:val="22"/>
                <w:lang w:val="en-US"/>
              </w:rPr>
              <w:t xml:space="preserve">2. </w:t>
            </w:r>
            <w:proofErr w:type="spellStart"/>
            <w:r w:rsidRPr="00750FE2">
              <w:rPr>
                <w:b/>
                <w:color w:val="000000"/>
                <w:szCs w:val="22"/>
                <w:lang w:val="en-US"/>
              </w:rPr>
              <w:t>Condiţiile</w:t>
            </w:r>
            <w:proofErr w:type="spellEnd"/>
            <w:r w:rsidRPr="00750FE2">
              <w:rPr>
                <w:b/>
                <w:color w:val="000000"/>
                <w:szCs w:val="22"/>
                <w:lang w:val="en-US"/>
              </w:rPr>
              <w:t xml:space="preserve"> </w:t>
            </w:r>
            <w:proofErr w:type="spellStart"/>
            <w:r w:rsidRPr="00750FE2">
              <w:rPr>
                <w:b/>
                <w:color w:val="000000"/>
                <w:szCs w:val="22"/>
                <w:lang w:val="en-US"/>
              </w:rPr>
              <w:t>ce</w:t>
            </w:r>
            <w:proofErr w:type="spellEnd"/>
            <w:r w:rsidRPr="00750FE2">
              <w:rPr>
                <w:b/>
                <w:color w:val="000000"/>
                <w:szCs w:val="22"/>
                <w:lang w:val="en-US"/>
              </w:rPr>
              <w:t xml:space="preserve"> au </w:t>
            </w:r>
            <w:proofErr w:type="spellStart"/>
            <w:r w:rsidRPr="00750FE2">
              <w:rPr>
                <w:b/>
                <w:color w:val="000000"/>
                <w:szCs w:val="22"/>
                <w:lang w:val="en-US"/>
              </w:rPr>
              <w:t>impus</w:t>
            </w:r>
            <w:proofErr w:type="spellEnd"/>
            <w:r w:rsidRPr="00750FE2">
              <w:rPr>
                <w:b/>
                <w:color w:val="000000"/>
                <w:szCs w:val="22"/>
                <w:lang w:val="en-US"/>
              </w:rPr>
              <w:t xml:space="preserve"> </w:t>
            </w:r>
            <w:proofErr w:type="spellStart"/>
            <w:r w:rsidRPr="00750FE2">
              <w:rPr>
                <w:b/>
                <w:color w:val="000000"/>
                <w:szCs w:val="22"/>
                <w:lang w:val="en-US"/>
              </w:rPr>
              <w:t>elaborarea</w:t>
            </w:r>
            <w:proofErr w:type="spellEnd"/>
            <w:r w:rsidRPr="00750FE2">
              <w:rPr>
                <w:b/>
                <w:color w:val="000000"/>
                <w:szCs w:val="22"/>
                <w:lang w:val="en-US"/>
              </w:rPr>
              <w:t xml:space="preserve"> </w:t>
            </w:r>
            <w:proofErr w:type="spellStart"/>
            <w:r w:rsidRPr="00750FE2">
              <w:rPr>
                <w:b/>
                <w:color w:val="000000"/>
                <w:szCs w:val="22"/>
                <w:lang w:val="en-US"/>
              </w:rPr>
              <w:t>proiectului</w:t>
            </w:r>
            <w:proofErr w:type="spellEnd"/>
            <w:r w:rsidRPr="00750FE2">
              <w:rPr>
                <w:b/>
                <w:color w:val="000000"/>
                <w:szCs w:val="22"/>
                <w:lang w:val="en-US"/>
              </w:rPr>
              <w:t xml:space="preserve"> </w:t>
            </w:r>
            <w:proofErr w:type="spellStart"/>
            <w:r w:rsidRPr="00750FE2">
              <w:rPr>
                <w:b/>
                <w:color w:val="000000"/>
                <w:szCs w:val="22"/>
                <w:lang w:val="en-US"/>
              </w:rPr>
              <w:t>actului</w:t>
            </w:r>
            <w:proofErr w:type="spellEnd"/>
            <w:r w:rsidRPr="00750FE2">
              <w:rPr>
                <w:b/>
                <w:color w:val="000000"/>
                <w:szCs w:val="22"/>
                <w:lang w:val="en-US"/>
              </w:rPr>
              <w:t xml:space="preserve"> </w:t>
            </w:r>
            <w:proofErr w:type="spellStart"/>
            <w:r w:rsidRPr="00750FE2">
              <w:rPr>
                <w:b/>
                <w:color w:val="000000"/>
                <w:szCs w:val="22"/>
                <w:lang w:val="en-US"/>
              </w:rPr>
              <w:t>normativ</w:t>
            </w:r>
            <w:proofErr w:type="spellEnd"/>
          </w:p>
        </w:tc>
      </w:tr>
      <w:tr w:rsidR="004E077A" w:rsidRPr="00FD2561" w:rsidTr="00C24A78">
        <w:trPr>
          <w:trHeight w:val="1351"/>
        </w:trPr>
        <w:tc>
          <w:tcPr>
            <w:tcW w:w="5000" w:type="pct"/>
            <w:tcBorders>
              <w:top w:val="single" w:sz="4" w:space="0" w:color="auto"/>
              <w:left w:val="single" w:sz="4" w:space="0" w:color="auto"/>
              <w:bottom w:val="single" w:sz="4" w:space="0" w:color="auto"/>
              <w:right w:val="single" w:sz="4" w:space="0" w:color="auto"/>
            </w:tcBorders>
          </w:tcPr>
          <w:p w:rsidR="004E077A" w:rsidRPr="00750FE2" w:rsidRDefault="004E077A" w:rsidP="00963587">
            <w:pPr>
              <w:jc w:val="both"/>
              <w:rPr>
                <w:color w:val="000000"/>
                <w:szCs w:val="22"/>
                <w:lang w:val="ro-RO"/>
              </w:rPr>
            </w:pPr>
            <w:r w:rsidRPr="00750FE2">
              <w:rPr>
                <w:color w:val="000000"/>
                <w:szCs w:val="22"/>
                <w:lang w:val="en-US"/>
              </w:rPr>
              <w:t xml:space="preserve">   </w:t>
            </w:r>
            <w:r w:rsidRPr="00750FE2">
              <w:rPr>
                <w:color w:val="000000"/>
                <w:szCs w:val="22"/>
                <w:lang w:val="ro-RO"/>
              </w:rPr>
              <w:t xml:space="preserve">Proiectul de decizie </w:t>
            </w:r>
            <w:r w:rsidRPr="00750FE2">
              <w:rPr>
                <w:szCs w:val="22"/>
                <w:lang w:val="en-US"/>
              </w:rPr>
              <w:t xml:space="preserve">a </w:t>
            </w:r>
            <w:proofErr w:type="spellStart"/>
            <w:r w:rsidRPr="00750FE2">
              <w:rPr>
                <w:szCs w:val="22"/>
                <w:lang w:val="en-US"/>
              </w:rPr>
              <w:t>fost</w:t>
            </w:r>
            <w:proofErr w:type="spellEnd"/>
            <w:r w:rsidRPr="00750FE2">
              <w:rPr>
                <w:szCs w:val="22"/>
                <w:lang w:val="en-US"/>
              </w:rPr>
              <w:t xml:space="preserve"> </w:t>
            </w:r>
            <w:proofErr w:type="spellStart"/>
            <w:r w:rsidRPr="00750FE2">
              <w:rPr>
                <w:szCs w:val="22"/>
                <w:lang w:val="en-US"/>
              </w:rPr>
              <w:t>elaborat</w:t>
            </w:r>
            <w:proofErr w:type="spellEnd"/>
            <w:r w:rsidRPr="00750FE2">
              <w:rPr>
                <w:szCs w:val="22"/>
                <w:lang w:val="en-US"/>
              </w:rPr>
              <w:t xml:space="preserve"> </w:t>
            </w:r>
            <w:proofErr w:type="spellStart"/>
            <w:r w:rsidRPr="00750FE2">
              <w:rPr>
                <w:szCs w:val="22"/>
                <w:lang w:val="en-US"/>
              </w:rPr>
              <w:t>urmare</w:t>
            </w:r>
            <w:proofErr w:type="spellEnd"/>
            <w:r w:rsidRPr="00750FE2">
              <w:rPr>
                <w:szCs w:val="22"/>
                <w:lang w:val="en-US"/>
              </w:rPr>
              <w:t xml:space="preserve"> a </w:t>
            </w:r>
            <w:proofErr w:type="spellStart"/>
            <w:r w:rsidRPr="00750FE2">
              <w:rPr>
                <w:szCs w:val="22"/>
                <w:lang w:val="en-US"/>
              </w:rPr>
              <w:t>prevederilor</w:t>
            </w:r>
            <w:proofErr w:type="spellEnd"/>
            <w:r w:rsidRPr="00750FE2">
              <w:rPr>
                <w:szCs w:val="22"/>
                <w:lang w:val="ro-RO"/>
              </w:rPr>
              <w:t xml:space="preserve"> art. </w:t>
            </w:r>
            <w:r w:rsidRPr="00750FE2">
              <w:rPr>
                <w:rFonts w:eastAsia="Calibri"/>
                <w:color w:val="000000" w:themeColor="text1"/>
                <w:szCs w:val="22"/>
                <w:lang w:val="en-US"/>
              </w:rPr>
              <w:t xml:space="preserve">43 </w:t>
            </w:r>
            <w:proofErr w:type="spellStart"/>
            <w:r w:rsidRPr="00750FE2">
              <w:rPr>
                <w:rFonts w:eastAsia="Calibri"/>
                <w:color w:val="000000" w:themeColor="text1"/>
                <w:szCs w:val="22"/>
                <w:lang w:val="en-US"/>
              </w:rPr>
              <w:t>alin</w:t>
            </w:r>
            <w:proofErr w:type="spellEnd"/>
            <w:r w:rsidRPr="00750FE2">
              <w:rPr>
                <w:rFonts w:eastAsia="Calibri"/>
                <w:color w:val="000000" w:themeColor="text1"/>
                <w:szCs w:val="22"/>
                <w:lang w:val="en-US"/>
              </w:rPr>
              <w:t xml:space="preserve">. (2) al </w:t>
            </w:r>
            <w:proofErr w:type="spellStart"/>
            <w:r w:rsidRPr="00750FE2">
              <w:rPr>
                <w:rFonts w:eastAsia="Calibri"/>
                <w:color w:val="000000" w:themeColor="text1"/>
                <w:szCs w:val="22"/>
                <w:lang w:val="en-US"/>
              </w:rPr>
              <w:t>Legii</w:t>
            </w:r>
            <w:proofErr w:type="spellEnd"/>
            <w:r w:rsidRPr="00750FE2">
              <w:rPr>
                <w:rFonts w:eastAsia="Calibri"/>
                <w:color w:val="000000" w:themeColor="text1"/>
                <w:szCs w:val="22"/>
                <w:lang w:val="en-US"/>
              </w:rPr>
              <w:t xml:space="preserve"> </w:t>
            </w:r>
            <w:proofErr w:type="spellStart"/>
            <w:r w:rsidRPr="00750FE2">
              <w:rPr>
                <w:rFonts w:eastAsia="Calibri"/>
                <w:color w:val="000000" w:themeColor="text1"/>
                <w:szCs w:val="22"/>
                <w:lang w:val="en-US"/>
              </w:rPr>
              <w:t>privind</w:t>
            </w:r>
            <w:proofErr w:type="spellEnd"/>
            <w:r w:rsidRPr="00750FE2">
              <w:rPr>
                <w:rFonts w:eastAsia="Calibri"/>
                <w:color w:val="000000" w:themeColor="text1"/>
                <w:szCs w:val="22"/>
                <w:lang w:val="en-US"/>
              </w:rPr>
              <w:t xml:space="preserve"> </w:t>
            </w:r>
            <w:proofErr w:type="spellStart"/>
            <w:r w:rsidRPr="00750FE2">
              <w:rPr>
                <w:rFonts w:eastAsia="Calibri"/>
                <w:color w:val="000000" w:themeColor="text1"/>
                <w:szCs w:val="22"/>
                <w:lang w:val="en-US"/>
              </w:rPr>
              <w:t>administraţia</w:t>
            </w:r>
            <w:proofErr w:type="spellEnd"/>
            <w:r w:rsidRPr="00750FE2">
              <w:rPr>
                <w:rFonts w:eastAsia="Calibri"/>
                <w:color w:val="000000" w:themeColor="text1"/>
                <w:szCs w:val="22"/>
                <w:lang w:val="en-US"/>
              </w:rPr>
              <w:t xml:space="preserve"> </w:t>
            </w:r>
            <w:proofErr w:type="spellStart"/>
            <w:r w:rsidRPr="00750FE2">
              <w:rPr>
                <w:rFonts w:eastAsia="Calibri"/>
                <w:color w:val="000000" w:themeColor="text1"/>
                <w:szCs w:val="22"/>
                <w:lang w:val="en-US"/>
              </w:rPr>
              <w:t>publică</w:t>
            </w:r>
            <w:proofErr w:type="spellEnd"/>
            <w:r w:rsidRPr="00750FE2">
              <w:rPr>
                <w:rFonts w:eastAsia="Calibri"/>
                <w:color w:val="000000" w:themeColor="text1"/>
                <w:szCs w:val="22"/>
                <w:lang w:val="en-US"/>
              </w:rPr>
              <w:t xml:space="preserve"> </w:t>
            </w:r>
            <w:proofErr w:type="spellStart"/>
            <w:r w:rsidRPr="00750FE2">
              <w:rPr>
                <w:rFonts w:eastAsia="Calibri"/>
                <w:color w:val="000000" w:themeColor="text1"/>
                <w:szCs w:val="22"/>
                <w:lang w:val="en-US"/>
              </w:rPr>
              <w:t>locală</w:t>
            </w:r>
            <w:proofErr w:type="spellEnd"/>
            <w:r w:rsidRPr="00750FE2">
              <w:rPr>
                <w:rFonts w:eastAsia="Calibri"/>
                <w:color w:val="000000" w:themeColor="text1"/>
                <w:szCs w:val="22"/>
                <w:lang w:val="en-US"/>
              </w:rPr>
              <w:t xml:space="preserve"> </w:t>
            </w:r>
            <w:proofErr w:type="spellStart"/>
            <w:r w:rsidRPr="00750FE2">
              <w:rPr>
                <w:rFonts w:eastAsia="Calibri"/>
                <w:color w:val="000000" w:themeColor="text1"/>
                <w:szCs w:val="22"/>
                <w:lang w:val="en-US"/>
              </w:rPr>
              <w:t>nr</w:t>
            </w:r>
            <w:proofErr w:type="spellEnd"/>
            <w:r w:rsidRPr="00750FE2">
              <w:rPr>
                <w:rFonts w:eastAsia="Calibri"/>
                <w:color w:val="000000" w:themeColor="text1"/>
                <w:szCs w:val="22"/>
                <w:lang w:val="en-US"/>
              </w:rPr>
              <w:t xml:space="preserve">. 436/2006, </w:t>
            </w:r>
            <w:proofErr w:type="spellStart"/>
            <w:r w:rsidRPr="00750FE2">
              <w:rPr>
                <w:rFonts w:eastAsia="Calibri"/>
                <w:color w:val="000000" w:themeColor="text1"/>
                <w:szCs w:val="22"/>
                <w:lang w:val="en-US"/>
              </w:rPr>
              <w:t>Legii</w:t>
            </w:r>
            <w:proofErr w:type="spellEnd"/>
            <w:r w:rsidRPr="00750FE2">
              <w:rPr>
                <w:rFonts w:eastAsia="Calibri"/>
                <w:color w:val="000000" w:themeColor="text1"/>
                <w:szCs w:val="22"/>
                <w:lang w:val="en-US"/>
              </w:rPr>
              <w:t xml:space="preserve"> </w:t>
            </w:r>
            <w:proofErr w:type="spellStart"/>
            <w:r w:rsidRPr="00750FE2">
              <w:rPr>
                <w:rFonts w:eastAsia="Calibri"/>
                <w:color w:val="000000" w:themeColor="text1"/>
                <w:szCs w:val="22"/>
                <w:lang w:val="en-US"/>
              </w:rPr>
              <w:t>nr</w:t>
            </w:r>
            <w:proofErr w:type="spellEnd"/>
            <w:r w:rsidRPr="00750FE2">
              <w:rPr>
                <w:rFonts w:eastAsia="Calibri"/>
                <w:color w:val="000000" w:themeColor="text1"/>
                <w:szCs w:val="22"/>
                <w:lang w:val="en-US"/>
              </w:rPr>
              <w:t>.</w:t>
            </w:r>
            <w:r w:rsidR="00383D9E">
              <w:rPr>
                <w:rFonts w:eastAsia="Calibri"/>
                <w:color w:val="000000" w:themeColor="text1"/>
                <w:szCs w:val="22"/>
                <w:lang w:val="en-US"/>
              </w:rPr>
              <w:t xml:space="preserve"> </w:t>
            </w:r>
            <w:r w:rsidRPr="00750FE2">
              <w:rPr>
                <w:rFonts w:eastAsia="Calibri"/>
                <w:color w:val="000000" w:themeColor="text1"/>
                <w:szCs w:val="22"/>
                <w:lang w:val="en-US"/>
              </w:rPr>
              <w:t xml:space="preserve">100/2017 cu </w:t>
            </w:r>
            <w:proofErr w:type="spellStart"/>
            <w:r w:rsidRPr="00750FE2">
              <w:rPr>
                <w:rFonts w:eastAsia="Calibri"/>
                <w:color w:val="000000" w:themeColor="text1"/>
                <w:szCs w:val="22"/>
                <w:lang w:val="en-US"/>
              </w:rPr>
              <w:t>privire</w:t>
            </w:r>
            <w:proofErr w:type="spellEnd"/>
            <w:r w:rsidRPr="00750FE2">
              <w:rPr>
                <w:rFonts w:eastAsia="Calibri"/>
                <w:color w:val="000000" w:themeColor="text1"/>
                <w:szCs w:val="22"/>
                <w:lang w:val="en-US"/>
              </w:rPr>
              <w:t xml:space="preserve"> la </w:t>
            </w:r>
            <w:proofErr w:type="spellStart"/>
            <w:r w:rsidRPr="00750FE2">
              <w:rPr>
                <w:rFonts w:eastAsia="Calibri"/>
                <w:color w:val="000000" w:themeColor="text1"/>
                <w:szCs w:val="22"/>
                <w:lang w:val="en-US"/>
              </w:rPr>
              <w:t>actele</w:t>
            </w:r>
            <w:proofErr w:type="spellEnd"/>
            <w:r w:rsidRPr="00750FE2">
              <w:rPr>
                <w:rFonts w:eastAsia="Calibri"/>
                <w:color w:val="000000" w:themeColor="text1"/>
                <w:szCs w:val="22"/>
                <w:lang w:val="en-US"/>
              </w:rPr>
              <w:t xml:space="preserve"> normative, </w:t>
            </w:r>
            <w:r w:rsidR="00342586" w:rsidRPr="00342586">
              <w:rPr>
                <w:lang w:val="en-US"/>
              </w:rPr>
              <w:t>art. 25 lit.</w:t>
            </w:r>
            <w:r w:rsidR="00484957">
              <w:rPr>
                <w:lang w:val="en-US"/>
              </w:rPr>
              <w:t xml:space="preserve"> q </w:t>
            </w:r>
            <w:proofErr w:type="spellStart"/>
            <w:r w:rsidR="00484957">
              <w:rPr>
                <w:lang w:val="en-US"/>
              </w:rPr>
              <w:t>și</w:t>
            </w:r>
            <w:proofErr w:type="spellEnd"/>
            <w:r w:rsidR="00484957">
              <w:rPr>
                <w:lang w:val="en-US"/>
              </w:rPr>
              <w:t xml:space="preserve"> lit.</w:t>
            </w:r>
            <w:r w:rsidR="00342586" w:rsidRPr="00342586">
              <w:rPr>
                <w:lang w:val="en-US"/>
              </w:rPr>
              <w:t xml:space="preserve"> r), art. 32, art. 172 </w:t>
            </w:r>
            <w:proofErr w:type="spellStart"/>
            <w:r w:rsidR="00342586" w:rsidRPr="00342586">
              <w:rPr>
                <w:lang w:val="en-US"/>
              </w:rPr>
              <w:t>alin</w:t>
            </w:r>
            <w:proofErr w:type="spellEnd"/>
            <w:r w:rsidR="00342586" w:rsidRPr="00342586">
              <w:rPr>
                <w:lang w:val="en-US"/>
              </w:rPr>
              <w:t>. (1</w:t>
            </w:r>
            <w:r w:rsidR="00484957">
              <w:rPr>
                <w:lang w:val="en-US"/>
              </w:rPr>
              <w:t>2</w:t>
            </w:r>
            <w:r w:rsidR="00342586" w:rsidRPr="00342586">
              <w:rPr>
                <w:lang w:val="en-US"/>
              </w:rPr>
              <w:t xml:space="preserve">) </w:t>
            </w:r>
            <w:proofErr w:type="gramStart"/>
            <w:r w:rsidR="00342586" w:rsidRPr="00342586">
              <w:rPr>
                <w:lang w:val="en-US"/>
              </w:rPr>
              <w:t>din</w:t>
            </w:r>
            <w:proofErr w:type="gramEnd"/>
            <w:r w:rsidR="00342586" w:rsidRPr="00342586">
              <w:rPr>
                <w:lang w:val="en-US"/>
              </w:rPr>
              <w:t xml:space="preserve"> </w:t>
            </w:r>
            <w:proofErr w:type="spellStart"/>
            <w:r w:rsidR="00342586" w:rsidRPr="00342586">
              <w:rPr>
                <w:lang w:val="en-US"/>
              </w:rPr>
              <w:t>Codul</w:t>
            </w:r>
            <w:proofErr w:type="spellEnd"/>
            <w:r w:rsidR="00342586" w:rsidRPr="00342586">
              <w:rPr>
                <w:lang w:val="en-US"/>
              </w:rPr>
              <w:t xml:space="preserve"> electoral</w:t>
            </w:r>
            <w:r w:rsidR="00342586" w:rsidRPr="00342586">
              <w:rPr>
                <w:rFonts w:eastAsia="Calibri"/>
                <w:lang w:val="en-US"/>
              </w:rPr>
              <w:t xml:space="preserve"> </w:t>
            </w:r>
            <w:proofErr w:type="spellStart"/>
            <w:r w:rsidR="00342586" w:rsidRPr="00342586">
              <w:rPr>
                <w:rFonts w:eastAsia="Calibri"/>
                <w:lang w:val="en-US"/>
              </w:rPr>
              <w:t>nr</w:t>
            </w:r>
            <w:proofErr w:type="spellEnd"/>
            <w:r w:rsidR="00342586" w:rsidRPr="00342586">
              <w:rPr>
                <w:rFonts w:eastAsia="Calibri"/>
                <w:lang w:val="en-US"/>
              </w:rPr>
              <w:t>. 325/2022</w:t>
            </w:r>
            <w:r w:rsidR="00342586" w:rsidRPr="00342586">
              <w:rPr>
                <w:lang w:val="en-US"/>
              </w:rPr>
              <w:t xml:space="preserve">, </w:t>
            </w:r>
            <w:proofErr w:type="spellStart"/>
            <w:r w:rsidR="00342586" w:rsidRPr="00342586">
              <w:rPr>
                <w:lang w:val="en-US"/>
              </w:rPr>
              <w:t>Codul</w:t>
            </w:r>
            <w:proofErr w:type="spellEnd"/>
            <w:r w:rsidR="00342586" w:rsidRPr="00342586">
              <w:rPr>
                <w:lang w:val="en-US"/>
              </w:rPr>
              <w:t xml:space="preserve"> </w:t>
            </w:r>
            <w:proofErr w:type="spellStart"/>
            <w:r w:rsidR="00342586" w:rsidRPr="00342586">
              <w:rPr>
                <w:lang w:val="en-US"/>
              </w:rPr>
              <w:t>administrativ</w:t>
            </w:r>
            <w:proofErr w:type="spellEnd"/>
            <w:r w:rsidR="00342586" w:rsidRPr="00342586">
              <w:rPr>
                <w:lang w:val="en-US"/>
              </w:rPr>
              <w:t xml:space="preserve"> </w:t>
            </w:r>
            <w:proofErr w:type="spellStart"/>
            <w:r w:rsidR="00342586" w:rsidRPr="00342586">
              <w:rPr>
                <w:lang w:val="en-US"/>
              </w:rPr>
              <w:t>nr</w:t>
            </w:r>
            <w:proofErr w:type="spellEnd"/>
            <w:r w:rsidR="00342586" w:rsidRPr="00342586">
              <w:rPr>
                <w:lang w:val="en-US"/>
              </w:rPr>
              <w:t>. 116/2018</w:t>
            </w:r>
            <w:r w:rsidR="00DE6BB4">
              <w:rPr>
                <w:lang w:val="en-US"/>
              </w:rPr>
              <w:t xml:space="preserve">, </w:t>
            </w:r>
            <w:r w:rsidR="00484957" w:rsidRPr="00484957">
              <w:rPr>
                <w:color w:val="000000"/>
                <w:lang w:val="en-US"/>
              </w:rPr>
              <w:t xml:space="preserve">art. 5 </w:t>
            </w:r>
            <w:proofErr w:type="spellStart"/>
            <w:r w:rsidR="00484957" w:rsidRPr="00484957">
              <w:rPr>
                <w:color w:val="000000"/>
                <w:lang w:val="en-US"/>
              </w:rPr>
              <w:t>alin</w:t>
            </w:r>
            <w:proofErr w:type="spellEnd"/>
            <w:r w:rsidR="00484957" w:rsidRPr="00484957">
              <w:rPr>
                <w:color w:val="000000"/>
                <w:lang w:val="en-US"/>
              </w:rPr>
              <w:t xml:space="preserve">. (2) </w:t>
            </w:r>
            <w:proofErr w:type="gramStart"/>
            <w:r w:rsidR="00484957" w:rsidRPr="00484957">
              <w:rPr>
                <w:color w:val="000000"/>
                <w:lang w:val="en-US"/>
              </w:rPr>
              <w:t>lit</w:t>
            </w:r>
            <w:proofErr w:type="gramEnd"/>
            <w:r w:rsidR="00484957" w:rsidRPr="00484957">
              <w:rPr>
                <w:color w:val="000000"/>
                <w:lang w:val="en-US"/>
              </w:rPr>
              <w:t>.</w:t>
            </w:r>
            <w:r w:rsidR="003B0A40">
              <w:rPr>
                <w:color w:val="000000"/>
                <w:lang w:val="en-US"/>
              </w:rPr>
              <w:t xml:space="preserve"> a) </w:t>
            </w:r>
            <w:proofErr w:type="spellStart"/>
            <w:r w:rsidR="003B0A40">
              <w:rPr>
                <w:color w:val="000000"/>
                <w:lang w:val="en-US"/>
              </w:rPr>
              <w:t>și</w:t>
            </w:r>
            <w:proofErr w:type="spellEnd"/>
            <w:r w:rsidR="00484957" w:rsidRPr="00484957">
              <w:rPr>
                <w:color w:val="000000"/>
                <w:lang w:val="en-US"/>
              </w:rPr>
              <w:t xml:space="preserve"> h) </w:t>
            </w:r>
            <w:proofErr w:type="spellStart"/>
            <w:r w:rsidR="00484957" w:rsidRPr="00484957">
              <w:rPr>
                <w:color w:val="000000"/>
                <w:lang w:val="en-US"/>
              </w:rPr>
              <w:t>şi</w:t>
            </w:r>
            <w:proofErr w:type="spellEnd"/>
            <w:r w:rsidR="00484957" w:rsidRPr="00484957">
              <w:rPr>
                <w:color w:val="000000"/>
                <w:lang w:val="en-US"/>
              </w:rPr>
              <w:t xml:space="preserve"> </w:t>
            </w:r>
            <w:proofErr w:type="spellStart"/>
            <w:r w:rsidR="00484957" w:rsidRPr="00484957">
              <w:rPr>
                <w:color w:val="000000"/>
                <w:lang w:val="en-US"/>
              </w:rPr>
              <w:t>alin</w:t>
            </w:r>
            <w:proofErr w:type="spellEnd"/>
            <w:r w:rsidR="00484957" w:rsidRPr="00484957">
              <w:rPr>
                <w:color w:val="000000"/>
                <w:lang w:val="en-US"/>
              </w:rPr>
              <w:t xml:space="preserve">. (3) </w:t>
            </w:r>
            <w:proofErr w:type="gramStart"/>
            <w:r w:rsidR="00484957" w:rsidRPr="00484957">
              <w:rPr>
                <w:color w:val="000000"/>
                <w:lang w:val="en-US"/>
              </w:rPr>
              <w:t>din</w:t>
            </w:r>
            <w:proofErr w:type="gramEnd"/>
            <w:r w:rsidR="00484957" w:rsidRPr="00484957">
              <w:rPr>
                <w:color w:val="000000"/>
                <w:lang w:val="en-US"/>
              </w:rPr>
              <w:t xml:space="preserve"> </w:t>
            </w:r>
            <w:proofErr w:type="spellStart"/>
            <w:r w:rsidR="00484957" w:rsidRPr="00484957">
              <w:rPr>
                <w:color w:val="000000"/>
                <w:lang w:val="en-US"/>
              </w:rPr>
              <w:t>Legea</w:t>
            </w:r>
            <w:proofErr w:type="spellEnd"/>
            <w:r w:rsidR="00484957" w:rsidRPr="00484957">
              <w:rPr>
                <w:color w:val="000000"/>
                <w:lang w:val="en-US"/>
              </w:rPr>
              <w:t xml:space="preserve"> </w:t>
            </w:r>
            <w:proofErr w:type="spellStart"/>
            <w:r w:rsidR="00484957" w:rsidRPr="00484957">
              <w:rPr>
                <w:color w:val="000000"/>
                <w:lang w:val="en-US"/>
              </w:rPr>
              <w:t>nr</w:t>
            </w:r>
            <w:proofErr w:type="spellEnd"/>
            <w:r w:rsidR="00484957" w:rsidRPr="00484957">
              <w:rPr>
                <w:color w:val="000000"/>
                <w:lang w:val="en-US"/>
              </w:rPr>
              <w:t xml:space="preserve">. 768/2000 </w:t>
            </w:r>
            <w:proofErr w:type="spellStart"/>
            <w:r w:rsidR="00484957" w:rsidRPr="00484957">
              <w:rPr>
                <w:color w:val="000000"/>
                <w:lang w:val="en-US"/>
              </w:rPr>
              <w:t>privind</w:t>
            </w:r>
            <w:proofErr w:type="spellEnd"/>
            <w:r w:rsidR="00484957" w:rsidRPr="00484957">
              <w:rPr>
                <w:color w:val="000000"/>
                <w:lang w:val="en-US"/>
              </w:rPr>
              <w:t xml:space="preserve"> </w:t>
            </w:r>
            <w:proofErr w:type="spellStart"/>
            <w:r w:rsidR="00484957" w:rsidRPr="00484957">
              <w:rPr>
                <w:color w:val="000000"/>
                <w:lang w:val="en-US"/>
              </w:rPr>
              <w:t>statutul</w:t>
            </w:r>
            <w:proofErr w:type="spellEnd"/>
            <w:r w:rsidR="00484957" w:rsidRPr="00484957">
              <w:rPr>
                <w:color w:val="000000"/>
                <w:lang w:val="en-US"/>
              </w:rPr>
              <w:t xml:space="preserve"> </w:t>
            </w:r>
            <w:proofErr w:type="spellStart"/>
            <w:r w:rsidR="00484957" w:rsidRPr="00484957">
              <w:rPr>
                <w:color w:val="000000"/>
                <w:lang w:val="en-US"/>
              </w:rPr>
              <w:t>alesului</w:t>
            </w:r>
            <w:proofErr w:type="spellEnd"/>
            <w:r w:rsidR="00484957" w:rsidRPr="00484957">
              <w:rPr>
                <w:color w:val="000000"/>
                <w:lang w:val="en-US"/>
              </w:rPr>
              <w:t xml:space="preserve"> local </w:t>
            </w:r>
            <w:proofErr w:type="spellStart"/>
            <w:r w:rsidR="00484957" w:rsidRPr="00484957">
              <w:rPr>
                <w:color w:val="000000"/>
                <w:lang w:val="en-US"/>
              </w:rPr>
              <w:t>şi</w:t>
            </w:r>
            <w:proofErr w:type="spellEnd"/>
            <w:r w:rsidR="00484957" w:rsidRPr="00484957">
              <w:rPr>
                <w:color w:val="000000"/>
                <w:lang w:val="en-US"/>
              </w:rPr>
              <w:t xml:space="preserve"> </w:t>
            </w:r>
            <w:proofErr w:type="spellStart"/>
            <w:r w:rsidR="00484957" w:rsidRPr="00484957">
              <w:rPr>
                <w:color w:val="000000"/>
                <w:lang w:val="en-US"/>
              </w:rPr>
              <w:t>în</w:t>
            </w:r>
            <w:proofErr w:type="spellEnd"/>
            <w:r w:rsidR="00484957" w:rsidRPr="00484957">
              <w:rPr>
                <w:color w:val="000000"/>
                <w:lang w:val="en-US"/>
              </w:rPr>
              <w:t xml:space="preserve"> </w:t>
            </w:r>
            <w:proofErr w:type="spellStart"/>
            <w:r w:rsidR="00484957" w:rsidRPr="00484957">
              <w:rPr>
                <w:color w:val="000000"/>
                <w:lang w:val="en-US"/>
              </w:rPr>
              <w:t>conformitate</w:t>
            </w:r>
            <w:proofErr w:type="spellEnd"/>
            <w:r w:rsidR="00484957" w:rsidRPr="00484957">
              <w:rPr>
                <w:color w:val="000000"/>
                <w:lang w:val="en-US"/>
              </w:rPr>
              <w:t xml:space="preserve"> cu pct. 28 lit. </w:t>
            </w:r>
            <w:r w:rsidR="003B0A40">
              <w:rPr>
                <w:color w:val="000000"/>
                <w:lang w:val="en-US"/>
              </w:rPr>
              <w:t xml:space="preserve">a) </w:t>
            </w:r>
            <w:proofErr w:type="spellStart"/>
            <w:r w:rsidR="003B0A40">
              <w:rPr>
                <w:color w:val="000000"/>
                <w:lang w:val="en-US"/>
              </w:rPr>
              <w:t>și</w:t>
            </w:r>
            <w:proofErr w:type="spellEnd"/>
            <w:r w:rsidR="003B0A40">
              <w:rPr>
                <w:color w:val="000000"/>
                <w:lang w:val="en-US"/>
              </w:rPr>
              <w:t xml:space="preserve"> </w:t>
            </w:r>
            <w:r w:rsidR="00484957" w:rsidRPr="00484957">
              <w:rPr>
                <w:color w:val="000000"/>
                <w:lang w:val="en-US"/>
              </w:rPr>
              <w:t>h), 29, 45 lit. b)</w:t>
            </w:r>
            <w:r w:rsidR="003B0A40">
              <w:rPr>
                <w:color w:val="000000"/>
                <w:lang w:val="en-US"/>
              </w:rPr>
              <w:t xml:space="preserve"> </w:t>
            </w:r>
            <w:proofErr w:type="spellStart"/>
            <w:r w:rsidR="003B0A40">
              <w:rPr>
                <w:color w:val="000000"/>
                <w:lang w:val="en-US"/>
              </w:rPr>
              <w:t>și</w:t>
            </w:r>
            <w:proofErr w:type="spellEnd"/>
            <w:r w:rsidR="003B0A40">
              <w:rPr>
                <w:color w:val="000000"/>
                <w:lang w:val="en-US"/>
              </w:rPr>
              <w:t xml:space="preserve"> d)</w:t>
            </w:r>
            <w:r w:rsidR="00484957" w:rsidRPr="00484957">
              <w:rPr>
                <w:color w:val="000000"/>
                <w:lang w:val="en-US"/>
              </w:rPr>
              <w:t xml:space="preserve"> </w:t>
            </w:r>
            <w:proofErr w:type="spellStart"/>
            <w:r w:rsidR="00484957" w:rsidRPr="00484957">
              <w:rPr>
                <w:color w:val="000000"/>
                <w:lang w:val="en-US"/>
              </w:rPr>
              <w:t>și</w:t>
            </w:r>
            <w:proofErr w:type="spellEnd"/>
            <w:r w:rsidR="003B0A40">
              <w:rPr>
                <w:color w:val="000000"/>
                <w:lang w:val="en-US"/>
              </w:rPr>
              <w:t xml:space="preserve"> pct.</w:t>
            </w:r>
            <w:r w:rsidR="00484957" w:rsidRPr="00484957">
              <w:rPr>
                <w:color w:val="000000"/>
                <w:lang w:val="en-US"/>
              </w:rPr>
              <w:t xml:space="preserve"> 46 lit. a) </w:t>
            </w:r>
            <w:proofErr w:type="gramStart"/>
            <w:r w:rsidR="00342586" w:rsidRPr="00342586">
              <w:rPr>
                <w:lang w:val="en-US"/>
              </w:rPr>
              <w:t>din</w:t>
            </w:r>
            <w:proofErr w:type="gramEnd"/>
            <w:r w:rsidR="00342586" w:rsidRPr="00342586">
              <w:rPr>
                <w:lang w:val="en-US"/>
              </w:rPr>
              <w:t xml:space="preserve"> </w:t>
            </w:r>
            <w:proofErr w:type="spellStart"/>
            <w:r w:rsidR="00342586" w:rsidRPr="00342586">
              <w:rPr>
                <w:lang w:val="en-US"/>
              </w:rPr>
              <w:t>Regulamentul</w:t>
            </w:r>
            <w:proofErr w:type="spellEnd"/>
            <w:r w:rsidR="00342586" w:rsidRPr="00342586">
              <w:rPr>
                <w:lang w:val="en-US"/>
              </w:rPr>
              <w:t xml:space="preserve"> cu </w:t>
            </w:r>
            <w:proofErr w:type="spellStart"/>
            <w:r w:rsidR="00342586" w:rsidRPr="00342586">
              <w:rPr>
                <w:lang w:val="en-US"/>
              </w:rPr>
              <w:t>privire</w:t>
            </w:r>
            <w:proofErr w:type="spellEnd"/>
            <w:r w:rsidR="00342586" w:rsidRPr="00342586">
              <w:rPr>
                <w:lang w:val="en-US"/>
              </w:rPr>
              <w:t xml:space="preserve"> la </w:t>
            </w:r>
            <w:proofErr w:type="spellStart"/>
            <w:r w:rsidR="00342586" w:rsidRPr="00342586">
              <w:rPr>
                <w:lang w:val="en-US"/>
              </w:rPr>
              <w:t>procedura</w:t>
            </w:r>
            <w:proofErr w:type="spellEnd"/>
            <w:r w:rsidR="00342586" w:rsidRPr="00342586">
              <w:rPr>
                <w:lang w:val="en-US"/>
              </w:rPr>
              <w:t xml:space="preserve"> de </w:t>
            </w:r>
            <w:proofErr w:type="spellStart"/>
            <w:r w:rsidR="00342586" w:rsidRPr="00342586">
              <w:rPr>
                <w:lang w:val="en-US"/>
              </w:rPr>
              <w:t>confirmare</w:t>
            </w:r>
            <w:proofErr w:type="spellEnd"/>
            <w:r w:rsidR="00342586" w:rsidRPr="00342586">
              <w:rPr>
                <w:lang w:val="en-US"/>
              </w:rPr>
              <w:t xml:space="preserve"> a </w:t>
            </w:r>
            <w:proofErr w:type="spellStart"/>
            <w:r w:rsidR="00342586" w:rsidRPr="00342586">
              <w:rPr>
                <w:lang w:val="en-US"/>
              </w:rPr>
              <w:t>legalității</w:t>
            </w:r>
            <w:proofErr w:type="spellEnd"/>
            <w:r w:rsidR="00342586" w:rsidRPr="00342586">
              <w:rPr>
                <w:lang w:val="en-US"/>
              </w:rPr>
              <w:t xml:space="preserve"> </w:t>
            </w:r>
            <w:proofErr w:type="spellStart"/>
            <w:r w:rsidR="00342586" w:rsidRPr="00342586">
              <w:rPr>
                <w:lang w:val="en-US"/>
              </w:rPr>
              <w:t>alegerilor</w:t>
            </w:r>
            <w:proofErr w:type="spellEnd"/>
            <w:r w:rsidR="00342586" w:rsidRPr="00342586">
              <w:rPr>
                <w:lang w:val="en-US"/>
              </w:rPr>
              <w:t xml:space="preserve">, </w:t>
            </w:r>
            <w:proofErr w:type="spellStart"/>
            <w:r w:rsidR="00342586" w:rsidRPr="00342586">
              <w:rPr>
                <w:lang w:val="en-US"/>
              </w:rPr>
              <w:t>validarea</w:t>
            </w:r>
            <w:proofErr w:type="spellEnd"/>
            <w:r w:rsidR="00342586" w:rsidRPr="00342586">
              <w:rPr>
                <w:lang w:val="en-US"/>
              </w:rPr>
              <w:t xml:space="preserve"> </w:t>
            </w:r>
            <w:proofErr w:type="spellStart"/>
            <w:r w:rsidR="00342586" w:rsidRPr="00342586">
              <w:rPr>
                <w:lang w:val="en-US"/>
              </w:rPr>
              <w:t>şi</w:t>
            </w:r>
            <w:proofErr w:type="spellEnd"/>
            <w:r w:rsidR="00342586" w:rsidRPr="00342586">
              <w:rPr>
                <w:lang w:val="en-US"/>
              </w:rPr>
              <w:t xml:space="preserve"> </w:t>
            </w:r>
            <w:proofErr w:type="spellStart"/>
            <w:r w:rsidR="00342586" w:rsidRPr="00342586">
              <w:rPr>
                <w:lang w:val="en-US"/>
              </w:rPr>
              <w:t>atribuirea</w:t>
            </w:r>
            <w:proofErr w:type="spellEnd"/>
            <w:r w:rsidR="00342586" w:rsidRPr="00342586">
              <w:rPr>
                <w:lang w:val="en-US"/>
              </w:rPr>
              <w:t xml:space="preserve"> </w:t>
            </w:r>
            <w:proofErr w:type="spellStart"/>
            <w:r w:rsidR="00342586" w:rsidRPr="00342586">
              <w:rPr>
                <w:lang w:val="en-US"/>
              </w:rPr>
              <w:t>mandatelor</w:t>
            </w:r>
            <w:proofErr w:type="spellEnd"/>
            <w:r w:rsidR="00342586" w:rsidRPr="00342586">
              <w:rPr>
                <w:lang w:val="en-US"/>
              </w:rPr>
              <w:t xml:space="preserve"> de </w:t>
            </w:r>
            <w:proofErr w:type="spellStart"/>
            <w:r w:rsidR="00342586" w:rsidRPr="00342586">
              <w:rPr>
                <w:lang w:val="en-US"/>
              </w:rPr>
              <w:t>primar</w:t>
            </w:r>
            <w:proofErr w:type="spellEnd"/>
            <w:r w:rsidR="00342586" w:rsidRPr="00342586">
              <w:rPr>
                <w:lang w:val="en-US"/>
              </w:rPr>
              <w:t xml:space="preserve"> </w:t>
            </w:r>
            <w:proofErr w:type="spellStart"/>
            <w:r w:rsidR="00342586" w:rsidRPr="00342586">
              <w:rPr>
                <w:lang w:val="en-US"/>
              </w:rPr>
              <w:t>şi</w:t>
            </w:r>
            <w:proofErr w:type="spellEnd"/>
            <w:r w:rsidR="00342586" w:rsidRPr="00342586">
              <w:rPr>
                <w:lang w:val="en-US"/>
              </w:rPr>
              <w:t xml:space="preserve"> de </w:t>
            </w:r>
            <w:proofErr w:type="spellStart"/>
            <w:r w:rsidR="00342586" w:rsidRPr="00342586">
              <w:rPr>
                <w:lang w:val="en-US"/>
              </w:rPr>
              <w:t>consilier</w:t>
            </w:r>
            <w:proofErr w:type="spellEnd"/>
            <w:r w:rsidR="00342586" w:rsidRPr="00342586">
              <w:rPr>
                <w:lang w:val="en-US"/>
              </w:rPr>
              <w:t xml:space="preserve">, </w:t>
            </w:r>
            <w:proofErr w:type="spellStart"/>
            <w:r w:rsidR="00342586" w:rsidRPr="00342586">
              <w:rPr>
                <w:lang w:val="en-US"/>
              </w:rPr>
              <w:t>aprobat</w:t>
            </w:r>
            <w:proofErr w:type="spellEnd"/>
            <w:r w:rsidR="00342586" w:rsidRPr="00342586">
              <w:rPr>
                <w:lang w:val="en-US"/>
              </w:rPr>
              <w:t> </w:t>
            </w:r>
            <w:r w:rsidRPr="00342586">
              <w:rPr>
                <w:rFonts w:eastAsia="Calibri"/>
                <w:lang w:val="en-US"/>
              </w:rPr>
              <w:t xml:space="preserve"> </w:t>
            </w:r>
            <w:proofErr w:type="spellStart"/>
            <w:r w:rsidRPr="00750FE2">
              <w:rPr>
                <w:rFonts w:eastAsia="Calibri"/>
                <w:color w:val="000000" w:themeColor="text1"/>
                <w:szCs w:val="22"/>
                <w:lang w:val="en-US"/>
              </w:rPr>
              <w:t>prin</w:t>
            </w:r>
            <w:proofErr w:type="spellEnd"/>
            <w:r w:rsidRPr="00750FE2">
              <w:rPr>
                <w:rFonts w:eastAsia="Calibri"/>
                <w:color w:val="000000" w:themeColor="text1"/>
                <w:szCs w:val="22"/>
                <w:lang w:val="en-US"/>
              </w:rPr>
              <w:t xml:space="preserve"> </w:t>
            </w:r>
            <w:proofErr w:type="spellStart"/>
            <w:r w:rsidRPr="00750FE2">
              <w:rPr>
                <w:rFonts w:eastAsia="Calibri"/>
                <w:color w:val="000000" w:themeColor="text1"/>
                <w:szCs w:val="22"/>
                <w:lang w:val="en-US"/>
              </w:rPr>
              <w:t>Hotărârea</w:t>
            </w:r>
            <w:proofErr w:type="spellEnd"/>
            <w:r w:rsidRPr="00750FE2">
              <w:rPr>
                <w:rFonts w:eastAsia="Calibri"/>
                <w:color w:val="000000" w:themeColor="text1"/>
                <w:szCs w:val="22"/>
                <w:lang w:val="en-US"/>
              </w:rPr>
              <w:t xml:space="preserve"> </w:t>
            </w:r>
            <w:proofErr w:type="spellStart"/>
            <w:r w:rsidRPr="00750FE2">
              <w:rPr>
                <w:rFonts w:eastAsia="Calibri"/>
                <w:color w:val="000000" w:themeColor="text1"/>
                <w:szCs w:val="22"/>
                <w:lang w:val="en-US"/>
              </w:rPr>
              <w:t>Comisiei</w:t>
            </w:r>
            <w:proofErr w:type="spellEnd"/>
            <w:r w:rsidRPr="00750FE2">
              <w:rPr>
                <w:rFonts w:eastAsia="Calibri"/>
                <w:color w:val="000000" w:themeColor="text1"/>
                <w:szCs w:val="22"/>
                <w:lang w:val="en-US"/>
              </w:rPr>
              <w:t xml:space="preserve"> </w:t>
            </w:r>
            <w:proofErr w:type="spellStart"/>
            <w:r w:rsidRPr="00750FE2">
              <w:rPr>
                <w:rFonts w:eastAsia="Calibri"/>
                <w:color w:val="000000" w:themeColor="text1"/>
                <w:szCs w:val="22"/>
                <w:lang w:val="en-US"/>
              </w:rPr>
              <w:t>Electorale</w:t>
            </w:r>
            <w:proofErr w:type="spellEnd"/>
            <w:r w:rsidRPr="00750FE2">
              <w:rPr>
                <w:rFonts w:eastAsia="Calibri"/>
                <w:color w:val="000000" w:themeColor="text1"/>
                <w:szCs w:val="22"/>
                <w:lang w:val="en-US"/>
              </w:rPr>
              <w:t xml:space="preserve"> Centrale </w:t>
            </w:r>
            <w:proofErr w:type="spellStart"/>
            <w:r w:rsidRPr="00750FE2">
              <w:rPr>
                <w:rFonts w:eastAsia="Calibri"/>
                <w:color w:val="000000" w:themeColor="text1"/>
                <w:szCs w:val="22"/>
                <w:lang w:val="en-US"/>
              </w:rPr>
              <w:t>nr</w:t>
            </w:r>
            <w:proofErr w:type="spellEnd"/>
            <w:r w:rsidRPr="00750FE2">
              <w:rPr>
                <w:rFonts w:eastAsia="Calibri"/>
                <w:color w:val="000000" w:themeColor="text1"/>
                <w:szCs w:val="22"/>
                <w:lang w:val="en-US"/>
              </w:rPr>
              <w:t xml:space="preserve">. 1104/2023, </w:t>
            </w:r>
            <w:proofErr w:type="spellStart"/>
            <w:r w:rsidR="00963587" w:rsidRPr="00750FE2">
              <w:rPr>
                <w:szCs w:val="22"/>
                <w:lang w:val="en-US"/>
              </w:rPr>
              <w:t>Decizia</w:t>
            </w:r>
            <w:proofErr w:type="spellEnd"/>
            <w:r w:rsidR="00963587" w:rsidRPr="00750FE2">
              <w:rPr>
                <w:szCs w:val="22"/>
                <w:lang w:val="en-US"/>
              </w:rPr>
              <w:t xml:space="preserve"> CR </w:t>
            </w:r>
            <w:proofErr w:type="spellStart"/>
            <w:r w:rsidR="00963587" w:rsidRPr="00750FE2">
              <w:rPr>
                <w:szCs w:val="22"/>
                <w:lang w:val="en-US"/>
              </w:rPr>
              <w:t>nr</w:t>
            </w:r>
            <w:proofErr w:type="spellEnd"/>
            <w:r w:rsidR="00963587" w:rsidRPr="00750FE2">
              <w:rPr>
                <w:szCs w:val="22"/>
                <w:lang w:val="en-US"/>
              </w:rPr>
              <w:t>.</w:t>
            </w:r>
            <w:r w:rsidR="00963587">
              <w:rPr>
                <w:szCs w:val="22"/>
                <w:lang w:val="en-US"/>
              </w:rPr>
              <w:t xml:space="preserve"> 2/1 din 30.03.2026 „</w:t>
            </w:r>
            <w:r w:rsidR="00963587" w:rsidRPr="00963587">
              <w:rPr>
                <w:rFonts w:eastAsia="Calibri"/>
                <w:lang w:val="en-US"/>
              </w:rPr>
              <w:t xml:space="preserve">Cu </w:t>
            </w:r>
            <w:proofErr w:type="spellStart"/>
            <w:r w:rsidR="00963587" w:rsidRPr="00963587">
              <w:rPr>
                <w:rFonts w:eastAsia="Calibri"/>
                <w:lang w:val="en-US"/>
              </w:rPr>
              <w:t>privire</w:t>
            </w:r>
            <w:proofErr w:type="spellEnd"/>
            <w:r w:rsidR="00963587" w:rsidRPr="00963587">
              <w:rPr>
                <w:rFonts w:eastAsia="Calibri"/>
                <w:lang w:val="en-US"/>
              </w:rPr>
              <w:t xml:space="preserve"> la </w:t>
            </w:r>
            <w:proofErr w:type="spellStart"/>
            <w:r w:rsidR="00963587" w:rsidRPr="00963587">
              <w:rPr>
                <w:rFonts w:eastAsia="Calibri"/>
                <w:lang w:val="en-US"/>
              </w:rPr>
              <w:t>ridicarea</w:t>
            </w:r>
            <w:proofErr w:type="spellEnd"/>
            <w:r w:rsidR="00963587" w:rsidRPr="00963587">
              <w:rPr>
                <w:rFonts w:eastAsia="Calibri"/>
                <w:lang w:val="en-US"/>
              </w:rPr>
              <w:t xml:space="preserve"> </w:t>
            </w:r>
            <w:proofErr w:type="spellStart"/>
            <w:r w:rsidR="00963587" w:rsidRPr="00963587">
              <w:rPr>
                <w:lang w:val="en-US"/>
              </w:rPr>
              <w:t>înainte</w:t>
            </w:r>
            <w:proofErr w:type="spellEnd"/>
            <w:r w:rsidR="00963587" w:rsidRPr="00963587">
              <w:rPr>
                <w:lang w:val="en-US"/>
              </w:rPr>
              <w:t xml:space="preserve"> de </w:t>
            </w:r>
            <w:proofErr w:type="spellStart"/>
            <w:r w:rsidR="00963587" w:rsidRPr="00963587">
              <w:rPr>
                <w:lang w:val="en-US"/>
              </w:rPr>
              <w:t>termen</w:t>
            </w:r>
            <w:proofErr w:type="spellEnd"/>
            <w:r w:rsidR="00963587" w:rsidRPr="00963587">
              <w:rPr>
                <w:lang w:val="en-US"/>
              </w:rPr>
              <w:t xml:space="preserve"> a </w:t>
            </w:r>
            <w:proofErr w:type="spellStart"/>
            <w:r w:rsidR="00963587" w:rsidRPr="00963587">
              <w:rPr>
                <w:lang w:val="en-US"/>
              </w:rPr>
              <w:t>mandatului</w:t>
            </w:r>
            <w:proofErr w:type="spellEnd"/>
            <w:r w:rsidR="00963587" w:rsidRPr="00963587">
              <w:rPr>
                <w:lang w:val="en-US"/>
              </w:rPr>
              <w:t xml:space="preserve"> de </w:t>
            </w:r>
            <w:proofErr w:type="spellStart"/>
            <w:r w:rsidR="00963587" w:rsidRPr="00963587">
              <w:rPr>
                <w:lang w:val="en-US"/>
              </w:rPr>
              <w:t>consilier</w:t>
            </w:r>
            <w:proofErr w:type="spellEnd"/>
            <w:r w:rsidR="00963587" w:rsidRPr="00963587">
              <w:rPr>
                <w:lang w:val="en-US"/>
              </w:rPr>
              <w:t xml:space="preserve"> </w:t>
            </w:r>
            <w:proofErr w:type="spellStart"/>
            <w:r w:rsidR="00963587" w:rsidRPr="00963587">
              <w:rPr>
                <w:lang w:val="en-US"/>
              </w:rPr>
              <w:t>în</w:t>
            </w:r>
            <w:proofErr w:type="spellEnd"/>
            <w:r w:rsidR="00963587" w:rsidRPr="00963587">
              <w:rPr>
                <w:lang w:val="en-US"/>
              </w:rPr>
              <w:t xml:space="preserve"> </w:t>
            </w:r>
            <w:proofErr w:type="spellStart"/>
            <w:r w:rsidR="00963587" w:rsidRPr="00963587">
              <w:rPr>
                <w:lang w:val="en-US"/>
              </w:rPr>
              <w:t>Consiliul</w:t>
            </w:r>
            <w:proofErr w:type="spellEnd"/>
            <w:r w:rsidR="00963587" w:rsidRPr="00963587">
              <w:rPr>
                <w:lang w:val="en-US"/>
              </w:rPr>
              <w:t xml:space="preserve"> </w:t>
            </w:r>
            <w:proofErr w:type="spellStart"/>
            <w:r w:rsidR="00963587" w:rsidRPr="00963587">
              <w:rPr>
                <w:lang w:val="en-US"/>
              </w:rPr>
              <w:t>raional</w:t>
            </w:r>
            <w:proofErr w:type="spellEnd"/>
            <w:r w:rsidR="00963587" w:rsidRPr="00963587">
              <w:rPr>
                <w:lang w:val="en-US"/>
              </w:rPr>
              <w:t xml:space="preserve"> </w:t>
            </w:r>
            <w:proofErr w:type="spellStart"/>
            <w:r w:rsidR="00963587" w:rsidRPr="00963587">
              <w:rPr>
                <w:lang w:val="en-US"/>
              </w:rPr>
              <w:t>Sîngerei</w:t>
            </w:r>
            <w:proofErr w:type="spellEnd"/>
            <w:r w:rsidR="00963587" w:rsidRPr="00963587">
              <w:rPr>
                <w:lang w:val="en-US"/>
              </w:rPr>
              <w:t>”</w:t>
            </w:r>
            <w:r w:rsidR="00963587">
              <w:rPr>
                <w:lang w:val="en-US"/>
              </w:rPr>
              <w:t xml:space="preserve">, </w:t>
            </w:r>
            <w:proofErr w:type="spellStart"/>
            <w:r w:rsidRPr="00750FE2">
              <w:rPr>
                <w:rFonts w:eastAsia="Calibri"/>
                <w:color w:val="000000" w:themeColor="text1"/>
                <w:szCs w:val="22"/>
                <w:lang w:val="en-US"/>
              </w:rPr>
              <w:t>Hotărârea</w:t>
            </w:r>
            <w:proofErr w:type="spellEnd"/>
            <w:r w:rsidRPr="00750FE2">
              <w:rPr>
                <w:rFonts w:eastAsia="Calibri"/>
                <w:color w:val="000000" w:themeColor="text1"/>
                <w:szCs w:val="22"/>
                <w:lang w:val="en-US"/>
              </w:rPr>
              <w:t xml:space="preserve"> </w:t>
            </w:r>
            <w:proofErr w:type="spellStart"/>
            <w:r w:rsidRPr="00750FE2">
              <w:rPr>
                <w:rFonts w:eastAsia="Calibri"/>
                <w:color w:val="000000" w:themeColor="text1"/>
                <w:szCs w:val="22"/>
                <w:lang w:val="en-US"/>
              </w:rPr>
              <w:t>Comisiei</w:t>
            </w:r>
            <w:proofErr w:type="spellEnd"/>
            <w:r w:rsidRPr="00750FE2">
              <w:rPr>
                <w:rFonts w:eastAsia="Calibri"/>
                <w:color w:val="000000" w:themeColor="text1"/>
                <w:szCs w:val="22"/>
                <w:lang w:val="en-US"/>
              </w:rPr>
              <w:t xml:space="preserve"> </w:t>
            </w:r>
            <w:proofErr w:type="spellStart"/>
            <w:r w:rsidRPr="00750FE2">
              <w:rPr>
                <w:rFonts w:eastAsia="Calibri"/>
                <w:color w:val="000000" w:themeColor="text1"/>
                <w:szCs w:val="22"/>
                <w:lang w:val="en-US"/>
              </w:rPr>
              <w:t>Electorale</w:t>
            </w:r>
            <w:proofErr w:type="spellEnd"/>
            <w:r w:rsidRPr="00750FE2">
              <w:rPr>
                <w:rFonts w:eastAsia="Calibri"/>
                <w:color w:val="000000" w:themeColor="text1"/>
                <w:szCs w:val="22"/>
                <w:lang w:val="en-US"/>
              </w:rPr>
              <w:t xml:space="preserve"> Centrale </w:t>
            </w:r>
            <w:proofErr w:type="spellStart"/>
            <w:r w:rsidRPr="00750FE2">
              <w:rPr>
                <w:rFonts w:eastAsia="Calibri"/>
                <w:color w:val="000000" w:themeColor="text1"/>
                <w:szCs w:val="22"/>
                <w:lang w:val="en-US"/>
              </w:rPr>
              <w:t>nr</w:t>
            </w:r>
            <w:proofErr w:type="spellEnd"/>
            <w:r w:rsidRPr="00750FE2">
              <w:rPr>
                <w:rFonts w:eastAsia="Calibri"/>
                <w:color w:val="000000" w:themeColor="text1"/>
                <w:szCs w:val="22"/>
                <w:lang w:val="en-US"/>
              </w:rPr>
              <w:t xml:space="preserve">. </w:t>
            </w:r>
            <w:r w:rsidR="003B0A40">
              <w:rPr>
                <w:rFonts w:eastAsia="Calibri"/>
                <w:color w:val="000000" w:themeColor="text1"/>
                <w:szCs w:val="22"/>
                <w:lang w:val="en-US"/>
              </w:rPr>
              <w:t>4484</w:t>
            </w:r>
            <w:r w:rsidR="003B0A40" w:rsidRPr="00750FE2">
              <w:rPr>
                <w:rFonts w:eastAsia="Calibri"/>
                <w:color w:val="000000" w:themeColor="text1"/>
                <w:szCs w:val="22"/>
                <w:lang w:val="en-US"/>
              </w:rPr>
              <w:t xml:space="preserve"> din </w:t>
            </w:r>
            <w:r w:rsidR="003B0A40">
              <w:rPr>
                <w:rFonts w:eastAsia="Calibri"/>
                <w:color w:val="000000" w:themeColor="text1"/>
                <w:szCs w:val="22"/>
                <w:lang w:val="en-US"/>
              </w:rPr>
              <w:t>17</w:t>
            </w:r>
            <w:r w:rsidR="003B0A40" w:rsidRPr="00750FE2">
              <w:rPr>
                <w:rFonts w:eastAsia="Calibri"/>
                <w:color w:val="000000" w:themeColor="text1"/>
                <w:szCs w:val="22"/>
                <w:lang w:val="en-US"/>
              </w:rPr>
              <w:t>.</w:t>
            </w:r>
            <w:r w:rsidR="003B0A40">
              <w:rPr>
                <w:rFonts w:eastAsia="Calibri"/>
                <w:color w:val="000000" w:themeColor="text1"/>
                <w:szCs w:val="22"/>
                <w:lang w:val="en-US"/>
              </w:rPr>
              <w:t xml:space="preserve">04.2026 </w:t>
            </w:r>
            <w:r w:rsidR="00383D9E">
              <w:rPr>
                <w:lang w:val="ro-RO"/>
              </w:rPr>
              <w:t>„</w:t>
            </w:r>
            <w:r w:rsidR="00383D9E" w:rsidRPr="00383D9E">
              <w:rPr>
                <w:rFonts w:eastAsia="Calibri"/>
                <w:color w:val="000000" w:themeColor="text1"/>
                <w:szCs w:val="22"/>
                <w:lang w:val="en-US"/>
              </w:rPr>
              <w:t xml:space="preserve">Cu </w:t>
            </w:r>
            <w:proofErr w:type="spellStart"/>
            <w:r w:rsidR="00383D9E" w:rsidRPr="00383D9E">
              <w:rPr>
                <w:rFonts w:eastAsia="Calibri"/>
                <w:color w:val="000000" w:themeColor="text1"/>
                <w:szCs w:val="22"/>
                <w:lang w:val="en-US"/>
              </w:rPr>
              <w:t>privire</w:t>
            </w:r>
            <w:proofErr w:type="spellEnd"/>
            <w:r w:rsidR="00383D9E" w:rsidRPr="00383D9E">
              <w:rPr>
                <w:rFonts w:eastAsia="Calibri"/>
                <w:color w:val="000000" w:themeColor="text1"/>
                <w:szCs w:val="22"/>
                <w:lang w:val="en-US"/>
              </w:rPr>
              <w:t xml:space="preserve"> la </w:t>
            </w:r>
            <w:proofErr w:type="spellStart"/>
            <w:r w:rsidR="00383D9E" w:rsidRPr="00383D9E">
              <w:rPr>
                <w:rFonts w:eastAsia="Calibri"/>
                <w:color w:val="000000" w:themeColor="text1"/>
                <w:szCs w:val="22"/>
                <w:lang w:val="en-US"/>
              </w:rPr>
              <w:t>atribuirea</w:t>
            </w:r>
            <w:proofErr w:type="spellEnd"/>
            <w:r w:rsidR="00383D9E" w:rsidRPr="00383D9E">
              <w:rPr>
                <w:rFonts w:eastAsia="Calibri"/>
                <w:color w:val="000000" w:themeColor="text1"/>
                <w:szCs w:val="22"/>
                <w:lang w:val="en-US"/>
              </w:rPr>
              <w:t xml:space="preserve"> </w:t>
            </w:r>
            <w:proofErr w:type="spellStart"/>
            <w:r w:rsidR="00383D9E" w:rsidRPr="00383D9E">
              <w:rPr>
                <w:rFonts w:eastAsia="Calibri"/>
                <w:color w:val="000000" w:themeColor="text1"/>
                <w:szCs w:val="22"/>
                <w:lang w:val="en-US"/>
              </w:rPr>
              <w:t>unui</w:t>
            </w:r>
            <w:proofErr w:type="spellEnd"/>
            <w:r w:rsidR="00383D9E" w:rsidRPr="00383D9E">
              <w:rPr>
                <w:rFonts w:eastAsia="Calibri"/>
                <w:color w:val="000000" w:themeColor="text1"/>
                <w:szCs w:val="22"/>
                <w:lang w:val="en-US"/>
              </w:rPr>
              <w:t xml:space="preserve"> </w:t>
            </w:r>
            <w:proofErr w:type="spellStart"/>
            <w:r w:rsidR="00383D9E" w:rsidRPr="00383D9E">
              <w:rPr>
                <w:rFonts w:eastAsia="Calibri"/>
                <w:color w:val="000000" w:themeColor="text1"/>
                <w:szCs w:val="22"/>
                <w:lang w:val="en-US"/>
              </w:rPr>
              <w:t>mandat</w:t>
            </w:r>
            <w:proofErr w:type="spellEnd"/>
            <w:r w:rsidR="00383D9E" w:rsidRPr="00383D9E">
              <w:rPr>
                <w:rFonts w:eastAsia="Calibri"/>
                <w:color w:val="000000" w:themeColor="text1"/>
                <w:szCs w:val="22"/>
                <w:lang w:val="en-US"/>
              </w:rPr>
              <w:t xml:space="preserve"> de </w:t>
            </w:r>
            <w:proofErr w:type="spellStart"/>
            <w:r w:rsidR="00383D9E" w:rsidRPr="00383D9E">
              <w:rPr>
                <w:rFonts w:eastAsia="Calibri"/>
                <w:color w:val="000000" w:themeColor="text1"/>
                <w:szCs w:val="22"/>
                <w:lang w:val="en-US"/>
              </w:rPr>
              <w:t>consilier</w:t>
            </w:r>
            <w:proofErr w:type="spellEnd"/>
            <w:r w:rsidR="00383D9E">
              <w:rPr>
                <w:rFonts w:eastAsia="Calibri"/>
                <w:color w:val="000000" w:themeColor="text1"/>
                <w:szCs w:val="22"/>
                <w:lang w:val="en-US"/>
              </w:rPr>
              <w:t xml:space="preserve"> </w:t>
            </w:r>
            <w:proofErr w:type="spellStart"/>
            <w:r w:rsidR="00383D9E">
              <w:rPr>
                <w:rFonts w:eastAsia="Calibri"/>
                <w:color w:val="000000" w:themeColor="text1"/>
                <w:szCs w:val="22"/>
                <w:lang w:val="en-US"/>
              </w:rPr>
              <w:t>în</w:t>
            </w:r>
            <w:proofErr w:type="spellEnd"/>
            <w:r w:rsidR="00383D9E">
              <w:rPr>
                <w:rFonts w:eastAsia="Calibri"/>
                <w:color w:val="000000" w:themeColor="text1"/>
                <w:szCs w:val="22"/>
                <w:lang w:val="en-US"/>
              </w:rPr>
              <w:t xml:space="preserve"> </w:t>
            </w:r>
            <w:proofErr w:type="spellStart"/>
            <w:r w:rsidR="00383D9E">
              <w:rPr>
                <w:rFonts w:eastAsia="Calibri"/>
                <w:color w:val="000000" w:themeColor="text1"/>
                <w:szCs w:val="22"/>
                <w:lang w:val="en-US"/>
              </w:rPr>
              <w:t>Consiliul</w:t>
            </w:r>
            <w:proofErr w:type="spellEnd"/>
            <w:r w:rsidR="00383D9E">
              <w:rPr>
                <w:rFonts w:eastAsia="Calibri"/>
                <w:color w:val="000000" w:themeColor="text1"/>
                <w:szCs w:val="22"/>
                <w:lang w:val="en-US"/>
              </w:rPr>
              <w:t xml:space="preserve"> </w:t>
            </w:r>
            <w:proofErr w:type="spellStart"/>
            <w:r w:rsidR="00383D9E">
              <w:rPr>
                <w:rFonts w:eastAsia="Calibri"/>
                <w:color w:val="000000" w:themeColor="text1"/>
                <w:szCs w:val="22"/>
                <w:lang w:val="en-US"/>
              </w:rPr>
              <w:t>raional</w:t>
            </w:r>
            <w:proofErr w:type="spellEnd"/>
            <w:r w:rsidR="00383D9E">
              <w:rPr>
                <w:rFonts w:eastAsia="Calibri"/>
                <w:color w:val="000000" w:themeColor="text1"/>
                <w:szCs w:val="22"/>
                <w:lang w:val="en-US"/>
              </w:rPr>
              <w:t xml:space="preserve"> </w:t>
            </w:r>
            <w:proofErr w:type="spellStart"/>
            <w:r w:rsidR="00383D9E">
              <w:rPr>
                <w:rFonts w:eastAsia="Calibri"/>
                <w:color w:val="000000" w:themeColor="text1"/>
                <w:szCs w:val="22"/>
                <w:lang w:val="en-US"/>
              </w:rPr>
              <w:t>Sîngerei</w:t>
            </w:r>
            <w:proofErr w:type="spellEnd"/>
            <w:r w:rsidR="00383D9E">
              <w:rPr>
                <w:rFonts w:eastAsia="Calibri"/>
                <w:color w:val="000000" w:themeColor="text1"/>
                <w:szCs w:val="22"/>
                <w:lang w:val="en-US"/>
              </w:rPr>
              <w:t>”</w:t>
            </w:r>
            <w:r w:rsidR="00750FE2">
              <w:rPr>
                <w:rFonts w:eastAsia="Calibri"/>
                <w:color w:val="000000" w:themeColor="text1"/>
                <w:szCs w:val="22"/>
                <w:lang w:val="en-US"/>
              </w:rPr>
              <w:t>,</w:t>
            </w:r>
            <w:r w:rsidR="003B0A40" w:rsidRPr="00750FE2">
              <w:rPr>
                <w:rFonts w:eastAsia="Calibri"/>
                <w:color w:val="000000" w:themeColor="text1"/>
                <w:szCs w:val="22"/>
                <w:lang w:val="en-US"/>
              </w:rPr>
              <w:t xml:space="preserve"> </w:t>
            </w:r>
            <w:proofErr w:type="spellStart"/>
            <w:r w:rsidR="003B0A40" w:rsidRPr="00750FE2">
              <w:rPr>
                <w:rFonts w:eastAsia="Calibri"/>
                <w:color w:val="000000" w:themeColor="text1"/>
                <w:szCs w:val="22"/>
                <w:lang w:val="en-US"/>
              </w:rPr>
              <w:t>Hotărârea</w:t>
            </w:r>
            <w:proofErr w:type="spellEnd"/>
            <w:r w:rsidR="003B0A40" w:rsidRPr="00750FE2">
              <w:rPr>
                <w:rFonts w:eastAsia="Calibri"/>
                <w:color w:val="000000" w:themeColor="text1"/>
                <w:szCs w:val="22"/>
                <w:lang w:val="en-US"/>
              </w:rPr>
              <w:t xml:space="preserve"> </w:t>
            </w:r>
            <w:proofErr w:type="spellStart"/>
            <w:r w:rsidR="003B0A40" w:rsidRPr="00750FE2">
              <w:rPr>
                <w:rFonts w:eastAsia="Calibri"/>
                <w:color w:val="000000" w:themeColor="text1"/>
                <w:szCs w:val="22"/>
                <w:lang w:val="en-US"/>
              </w:rPr>
              <w:t>Comisiei</w:t>
            </w:r>
            <w:proofErr w:type="spellEnd"/>
            <w:r w:rsidR="003B0A40" w:rsidRPr="00750FE2">
              <w:rPr>
                <w:rFonts w:eastAsia="Calibri"/>
                <w:color w:val="000000" w:themeColor="text1"/>
                <w:szCs w:val="22"/>
                <w:lang w:val="en-US"/>
              </w:rPr>
              <w:t xml:space="preserve"> </w:t>
            </w:r>
            <w:proofErr w:type="spellStart"/>
            <w:r w:rsidR="003B0A40" w:rsidRPr="00750FE2">
              <w:rPr>
                <w:rFonts w:eastAsia="Calibri"/>
                <w:color w:val="000000" w:themeColor="text1"/>
                <w:szCs w:val="22"/>
                <w:lang w:val="en-US"/>
              </w:rPr>
              <w:t>Electorale</w:t>
            </w:r>
            <w:proofErr w:type="spellEnd"/>
            <w:r w:rsidR="003B0A40" w:rsidRPr="00750FE2">
              <w:rPr>
                <w:rFonts w:eastAsia="Calibri"/>
                <w:color w:val="000000" w:themeColor="text1"/>
                <w:szCs w:val="22"/>
                <w:lang w:val="en-US"/>
              </w:rPr>
              <w:t xml:space="preserve"> Centrale </w:t>
            </w:r>
            <w:proofErr w:type="spellStart"/>
            <w:r w:rsidR="003B0A40" w:rsidRPr="00750FE2">
              <w:rPr>
                <w:rFonts w:eastAsia="Calibri"/>
                <w:color w:val="000000" w:themeColor="text1"/>
                <w:szCs w:val="22"/>
                <w:lang w:val="en-US"/>
              </w:rPr>
              <w:t>nr</w:t>
            </w:r>
            <w:proofErr w:type="spellEnd"/>
            <w:r w:rsidR="003B0A40" w:rsidRPr="00750FE2">
              <w:rPr>
                <w:rFonts w:eastAsia="Calibri"/>
                <w:color w:val="000000" w:themeColor="text1"/>
                <w:szCs w:val="22"/>
                <w:lang w:val="en-US"/>
              </w:rPr>
              <w:t xml:space="preserve">. </w:t>
            </w:r>
            <w:r w:rsidR="003B0A40">
              <w:rPr>
                <w:rFonts w:eastAsia="Calibri"/>
                <w:color w:val="000000" w:themeColor="text1"/>
                <w:szCs w:val="22"/>
                <w:lang w:val="en-US"/>
              </w:rPr>
              <w:t>4525 din 02.05.2026</w:t>
            </w:r>
            <w:r w:rsidR="003B0A40">
              <w:rPr>
                <w:rFonts w:eastAsia="Calibri"/>
                <w:color w:val="000000" w:themeColor="text1"/>
                <w:szCs w:val="22"/>
                <w:lang w:val="en-US"/>
              </w:rPr>
              <w:t xml:space="preserve"> </w:t>
            </w:r>
            <w:r w:rsidR="003B0A40">
              <w:rPr>
                <w:lang w:val="ro-RO"/>
              </w:rPr>
              <w:t>„</w:t>
            </w:r>
            <w:r w:rsidR="003B0A40" w:rsidRPr="00383D9E">
              <w:rPr>
                <w:rFonts w:eastAsia="Calibri"/>
                <w:color w:val="000000" w:themeColor="text1"/>
                <w:szCs w:val="22"/>
                <w:lang w:val="en-US"/>
              </w:rPr>
              <w:t xml:space="preserve">Cu </w:t>
            </w:r>
            <w:proofErr w:type="spellStart"/>
            <w:r w:rsidR="003B0A40" w:rsidRPr="00383D9E">
              <w:rPr>
                <w:rFonts w:eastAsia="Calibri"/>
                <w:color w:val="000000" w:themeColor="text1"/>
                <w:szCs w:val="22"/>
                <w:lang w:val="en-US"/>
              </w:rPr>
              <w:t>privire</w:t>
            </w:r>
            <w:proofErr w:type="spellEnd"/>
            <w:r w:rsidR="003B0A40" w:rsidRPr="00383D9E">
              <w:rPr>
                <w:rFonts w:eastAsia="Calibri"/>
                <w:color w:val="000000" w:themeColor="text1"/>
                <w:szCs w:val="22"/>
                <w:lang w:val="en-US"/>
              </w:rPr>
              <w:t xml:space="preserve"> la </w:t>
            </w:r>
            <w:proofErr w:type="spellStart"/>
            <w:r w:rsidR="003B0A40" w:rsidRPr="00383D9E">
              <w:rPr>
                <w:rFonts w:eastAsia="Calibri"/>
                <w:color w:val="000000" w:themeColor="text1"/>
                <w:szCs w:val="22"/>
                <w:lang w:val="en-US"/>
              </w:rPr>
              <w:t>atribuirea</w:t>
            </w:r>
            <w:proofErr w:type="spellEnd"/>
            <w:r w:rsidR="003B0A40" w:rsidRPr="00383D9E">
              <w:rPr>
                <w:rFonts w:eastAsia="Calibri"/>
                <w:color w:val="000000" w:themeColor="text1"/>
                <w:szCs w:val="22"/>
                <w:lang w:val="en-US"/>
              </w:rPr>
              <w:t xml:space="preserve"> </w:t>
            </w:r>
            <w:proofErr w:type="spellStart"/>
            <w:r w:rsidR="003B0A40" w:rsidRPr="00383D9E">
              <w:rPr>
                <w:rFonts w:eastAsia="Calibri"/>
                <w:color w:val="000000" w:themeColor="text1"/>
                <w:szCs w:val="22"/>
                <w:lang w:val="en-US"/>
              </w:rPr>
              <w:t>unui</w:t>
            </w:r>
            <w:proofErr w:type="spellEnd"/>
            <w:r w:rsidR="003B0A40" w:rsidRPr="00383D9E">
              <w:rPr>
                <w:rFonts w:eastAsia="Calibri"/>
                <w:color w:val="000000" w:themeColor="text1"/>
                <w:szCs w:val="22"/>
                <w:lang w:val="en-US"/>
              </w:rPr>
              <w:t xml:space="preserve"> </w:t>
            </w:r>
            <w:proofErr w:type="spellStart"/>
            <w:r w:rsidR="003B0A40" w:rsidRPr="00383D9E">
              <w:rPr>
                <w:rFonts w:eastAsia="Calibri"/>
                <w:color w:val="000000" w:themeColor="text1"/>
                <w:szCs w:val="22"/>
                <w:lang w:val="en-US"/>
              </w:rPr>
              <w:t>mandat</w:t>
            </w:r>
            <w:proofErr w:type="spellEnd"/>
            <w:r w:rsidR="003B0A40" w:rsidRPr="00383D9E">
              <w:rPr>
                <w:rFonts w:eastAsia="Calibri"/>
                <w:color w:val="000000" w:themeColor="text1"/>
                <w:szCs w:val="22"/>
                <w:lang w:val="en-US"/>
              </w:rPr>
              <w:t xml:space="preserve"> de </w:t>
            </w:r>
            <w:proofErr w:type="spellStart"/>
            <w:r w:rsidR="003B0A40" w:rsidRPr="00383D9E">
              <w:rPr>
                <w:rFonts w:eastAsia="Calibri"/>
                <w:color w:val="000000" w:themeColor="text1"/>
                <w:szCs w:val="22"/>
                <w:lang w:val="en-US"/>
              </w:rPr>
              <w:t>consilier</w:t>
            </w:r>
            <w:proofErr w:type="spellEnd"/>
            <w:r w:rsidR="003B0A40">
              <w:rPr>
                <w:rFonts w:eastAsia="Calibri"/>
                <w:color w:val="000000" w:themeColor="text1"/>
                <w:szCs w:val="22"/>
                <w:lang w:val="en-US"/>
              </w:rPr>
              <w:t xml:space="preserve"> </w:t>
            </w:r>
            <w:proofErr w:type="spellStart"/>
            <w:r w:rsidR="003B0A40">
              <w:rPr>
                <w:rFonts w:eastAsia="Calibri"/>
                <w:color w:val="000000" w:themeColor="text1"/>
                <w:szCs w:val="22"/>
                <w:lang w:val="en-US"/>
              </w:rPr>
              <w:t>în</w:t>
            </w:r>
            <w:proofErr w:type="spellEnd"/>
            <w:r w:rsidR="003B0A40">
              <w:rPr>
                <w:rFonts w:eastAsia="Calibri"/>
                <w:color w:val="000000" w:themeColor="text1"/>
                <w:szCs w:val="22"/>
                <w:lang w:val="en-US"/>
              </w:rPr>
              <w:t xml:space="preserve"> </w:t>
            </w:r>
            <w:proofErr w:type="spellStart"/>
            <w:r w:rsidR="003B0A40">
              <w:rPr>
                <w:rFonts w:eastAsia="Calibri"/>
                <w:color w:val="000000" w:themeColor="text1"/>
                <w:szCs w:val="22"/>
                <w:lang w:val="en-US"/>
              </w:rPr>
              <w:t>Consiliul</w:t>
            </w:r>
            <w:proofErr w:type="spellEnd"/>
            <w:r w:rsidR="003B0A40">
              <w:rPr>
                <w:rFonts w:eastAsia="Calibri"/>
                <w:color w:val="000000" w:themeColor="text1"/>
                <w:szCs w:val="22"/>
                <w:lang w:val="en-US"/>
              </w:rPr>
              <w:t xml:space="preserve"> </w:t>
            </w:r>
            <w:proofErr w:type="spellStart"/>
            <w:r w:rsidR="003B0A40">
              <w:rPr>
                <w:rFonts w:eastAsia="Calibri"/>
                <w:color w:val="000000" w:themeColor="text1"/>
                <w:szCs w:val="22"/>
                <w:lang w:val="en-US"/>
              </w:rPr>
              <w:t>raional</w:t>
            </w:r>
            <w:proofErr w:type="spellEnd"/>
            <w:r w:rsidR="003B0A40">
              <w:rPr>
                <w:rFonts w:eastAsia="Calibri"/>
                <w:color w:val="000000" w:themeColor="text1"/>
                <w:szCs w:val="22"/>
                <w:lang w:val="en-US"/>
              </w:rPr>
              <w:t xml:space="preserve"> </w:t>
            </w:r>
            <w:proofErr w:type="spellStart"/>
            <w:r w:rsidR="003B0A40">
              <w:rPr>
                <w:rFonts w:eastAsia="Calibri"/>
                <w:color w:val="000000" w:themeColor="text1"/>
                <w:szCs w:val="22"/>
                <w:lang w:val="en-US"/>
              </w:rPr>
              <w:t>Sîngerei</w:t>
            </w:r>
            <w:proofErr w:type="spellEnd"/>
            <w:r w:rsidR="003B0A40">
              <w:rPr>
                <w:rFonts w:eastAsia="Calibri"/>
                <w:color w:val="000000" w:themeColor="text1"/>
                <w:szCs w:val="22"/>
                <w:lang w:val="en-US"/>
              </w:rPr>
              <w:t>”,</w:t>
            </w:r>
            <w:r w:rsidR="003B0A40" w:rsidRPr="00750FE2">
              <w:rPr>
                <w:rFonts w:eastAsia="Calibri"/>
                <w:color w:val="000000" w:themeColor="text1"/>
                <w:szCs w:val="22"/>
                <w:lang w:val="en-US"/>
              </w:rPr>
              <w:t xml:space="preserve"> </w:t>
            </w:r>
            <w:proofErr w:type="spellStart"/>
            <w:r w:rsidR="00750FE2">
              <w:rPr>
                <w:rFonts w:eastAsia="Calibri"/>
                <w:color w:val="000000" w:themeColor="text1"/>
                <w:szCs w:val="22"/>
                <w:lang w:val="en-US"/>
              </w:rPr>
              <w:t>precum</w:t>
            </w:r>
            <w:proofErr w:type="spellEnd"/>
            <w:r w:rsidR="00750FE2">
              <w:rPr>
                <w:rFonts w:eastAsia="Calibri"/>
                <w:color w:val="000000" w:themeColor="text1"/>
                <w:szCs w:val="22"/>
                <w:lang w:val="en-US"/>
              </w:rPr>
              <w:t xml:space="preserve"> </w:t>
            </w:r>
            <w:proofErr w:type="spellStart"/>
            <w:r w:rsidR="00750FE2">
              <w:rPr>
                <w:rFonts w:eastAsia="Calibri"/>
                <w:color w:val="000000" w:themeColor="text1"/>
                <w:szCs w:val="22"/>
                <w:lang w:val="en-US"/>
              </w:rPr>
              <w:t>și</w:t>
            </w:r>
            <w:proofErr w:type="spellEnd"/>
            <w:r w:rsidR="00750FE2">
              <w:rPr>
                <w:rFonts w:eastAsia="Calibri"/>
                <w:color w:val="000000" w:themeColor="text1"/>
                <w:szCs w:val="22"/>
                <w:lang w:val="en-US"/>
              </w:rPr>
              <w:t xml:space="preserve"> </w:t>
            </w:r>
            <w:proofErr w:type="spellStart"/>
            <w:r w:rsidR="00750FE2">
              <w:rPr>
                <w:rFonts w:eastAsia="Calibri"/>
                <w:color w:val="000000" w:themeColor="text1"/>
                <w:szCs w:val="22"/>
                <w:lang w:val="en-US"/>
              </w:rPr>
              <w:t>în</w:t>
            </w:r>
            <w:proofErr w:type="spellEnd"/>
            <w:r w:rsidR="00750FE2">
              <w:rPr>
                <w:rFonts w:eastAsia="Calibri"/>
                <w:color w:val="000000" w:themeColor="text1"/>
                <w:szCs w:val="22"/>
                <w:lang w:val="en-US"/>
              </w:rPr>
              <w:t xml:space="preserve"> </w:t>
            </w:r>
            <w:proofErr w:type="spellStart"/>
            <w:r w:rsidR="00750FE2">
              <w:rPr>
                <w:rFonts w:eastAsia="Calibri"/>
                <w:color w:val="000000" w:themeColor="text1"/>
                <w:szCs w:val="22"/>
                <w:lang w:val="en-US"/>
              </w:rPr>
              <w:t>baza</w:t>
            </w:r>
            <w:proofErr w:type="spellEnd"/>
            <w:r w:rsidR="00750FE2">
              <w:rPr>
                <w:rFonts w:eastAsia="Calibri"/>
                <w:color w:val="000000" w:themeColor="text1"/>
                <w:szCs w:val="22"/>
                <w:lang w:val="en-US"/>
              </w:rPr>
              <w:t xml:space="preserve"> </w:t>
            </w:r>
            <w:proofErr w:type="spellStart"/>
            <w:r w:rsidR="00750FE2" w:rsidRPr="00750FE2">
              <w:rPr>
                <w:szCs w:val="22"/>
                <w:lang w:val="en-US"/>
              </w:rPr>
              <w:t>Regulamentul</w:t>
            </w:r>
            <w:r w:rsidR="00750FE2">
              <w:rPr>
                <w:szCs w:val="22"/>
                <w:lang w:val="en-US"/>
              </w:rPr>
              <w:t>ui</w:t>
            </w:r>
            <w:proofErr w:type="spellEnd"/>
            <w:r w:rsidR="00750FE2" w:rsidRPr="00750FE2">
              <w:rPr>
                <w:szCs w:val="22"/>
                <w:lang w:val="en-US"/>
              </w:rPr>
              <w:t xml:space="preserve"> </w:t>
            </w:r>
            <w:proofErr w:type="spellStart"/>
            <w:r w:rsidR="00750FE2" w:rsidRPr="00750FE2">
              <w:rPr>
                <w:szCs w:val="22"/>
                <w:lang w:val="en-US"/>
              </w:rPr>
              <w:t>privind</w:t>
            </w:r>
            <w:proofErr w:type="spellEnd"/>
            <w:r w:rsidR="00750FE2" w:rsidRPr="00750FE2">
              <w:rPr>
                <w:szCs w:val="22"/>
                <w:lang w:val="en-US"/>
              </w:rPr>
              <w:t xml:space="preserve"> </w:t>
            </w:r>
            <w:proofErr w:type="spellStart"/>
            <w:r w:rsidR="00750FE2" w:rsidRPr="00750FE2">
              <w:rPr>
                <w:szCs w:val="22"/>
                <w:lang w:val="en-US"/>
              </w:rPr>
              <w:t>constituirea</w:t>
            </w:r>
            <w:proofErr w:type="spellEnd"/>
            <w:r w:rsidR="00750FE2" w:rsidRPr="00750FE2">
              <w:rPr>
                <w:szCs w:val="22"/>
                <w:lang w:val="en-US"/>
              </w:rPr>
              <w:t xml:space="preserve"> </w:t>
            </w:r>
            <w:proofErr w:type="spellStart"/>
            <w:r w:rsidR="00750FE2" w:rsidRPr="00750FE2">
              <w:rPr>
                <w:szCs w:val="22"/>
                <w:lang w:val="en-US"/>
              </w:rPr>
              <w:t>și</w:t>
            </w:r>
            <w:proofErr w:type="spellEnd"/>
            <w:r w:rsidR="00750FE2" w:rsidRPr="00750FE2">
              <w:rPr>
                <w:szCs w:val="22"/>
                <w:lang w:val="en-US"/>
              </w:rPr>
              <w:t xml:space="preserve"> </w:t>
            </w:r>
            <w:proofErr w:type="spellStart"/>
            <w:r w:rsidR="00750FE2" w:rsidRPr="00750FE2">
              <w:rPr>
                <w:szCs w:val="22"/>
                <w:lang w:val="en-US"/>
              </w:rPr>
              <w:t>funcționarea</w:t>
            </w:r>
            <w:proofErr w:type="spellEnd"/>
            <w:r w:rsidR="00750FE2" w:rsidRPr="00750FE2">
              <w:rPr>
                <w:szCs w:val="22"/>
                <w:lang w:val="en-US"/>
              </w:rPr>
              <w:t xml:space="preserve"> </w:t>
            </w:r>
            <w:proofErr w:type="spellStart"/>
            <w:r w:rsidR="00750FE2" w:rsidRPr="00750FE2">
              <w:rPr>
                <w:szCs w:val="22"/>
                <w:lang w:val="en-US"/>
              </w:rPr>
              <w:t>Consiliului</w:t>
            </w:r>
            <w:proofErr w:type="spellEnd"/>
            <w:r w:rsidR="00750FE2" w:rsidRPr="00750FE2">
              <w:rPr>
                <w:szCs w:val="22"/>
                <w:lang w:val="en-US"/>
              </w:rPr>
              <w:t xml:space="preserve"> </w:t>
            </w:r>
            <w:proofErr w:type="spellStart"/>
            <w:r w:rsidR="00750FE2" w:rsidRPr="00750FE2">
              <w:rPr>
                <w:szCs w:val="22"/>
                <w:lang w:val="en-US"/>
              </w:rPr>
              <w:t>raional</w:t>
            </w:r>
            <w:proofErr w:type="spellEnd"/>
            <w:r w:rsidR="00750FE2" w:rsidRPr="00750FE2">
              <w:rPr>
                <w:szCs w:val="22"/>
                <w:lang w:val="en-US"/>
              </w:rPr>
              <w:t xml:space="preserve"> </w:t>
            </w:r>
            <w:proofErr w:type="spellStart"/>
            <w:r w:rsidR="00750FE2" w:rsidRPr="00750FE2">
              <w:rPr>
                <w:szCs w:val="22"/>
                <w:lang w:val="en-US"/>
              </w:rPr>
              <w:t>Sîngerei</w:t>
            </w:r>
            <w:proofErr w:type="spellEnd"/>
            <w:r w:rsidR="00750FE2" w:rsidRPr="00750FE2">
              <w:rPr>
                <w:szCs w:val="22"/>
                <w:lang w:val="en-US"/>
              </w:rPr>
              <w:t xml:space="preserve"> </w:t>
            </w:r>
            <w:proofErr w:type="spellStart"/>
            <w:r w:rsidR="00750FE2" w:rsidRPr="00750FE2">
              <w:rPr>
                <w:szCs w:val="22"/>
                <w:lang w:val="en-US"/>
              </w:rPr>
              <w:t>aprobat</w:t>
            </w:r>
            <w:proofErr w:type="spellEnd"/>
            <w:r w:rsidR="00750FE2" w:rsidRPr="00750FE2">
              <w:rPr>
                <w:szCs w:val="22"/>
                <w:lang w:val="en-US"/>
              </w:rPr>
              <w:t xml:space="preserve"> </w:t>
            </w:r>
            <w:proofErr w:type="spellStart"/>
            <w:r w:rsidR="00750FE2" w:rsidRPr="00750FE2">
              <w:rPr>
                <w:szCs w:val="22"/>
                <w:lang w:val="en-US"/>
              </w:rPr>
              <w:t>prin</w:t>
            </w:r>
            <w:proofErr w:type="spellEnd"/>
            <w:r w:rsidR="00750FE2" w:rsidRPr="00750FE2">
              <w:rPr>
                <w:szCs w:val="22"/>
                <w:lang w:val="en-US"/>
              </w:rPr>
              <w:t xml:space="preserve"> </w:t>
            </w:r>
            <w:proofErr w:type="spellStart"/>
            <w:r w:rsidR="00750FE2" w:rsidRPr="00750FE2">
              <w:rPr>
                <w:szCs w:val="22"/>
                <w:lang w:val="en-US"/>
              </w:rPr>
              <w:t>Decizia</w:t>
            </w:r>
            <w:proofErr w:type="spellEnd"/>
            <w:r w:rsidR="00750FE2" w:rsidRPr="00750FE2">
              <w:rPr>
                <w:szCs w:val="22"/>
                <w:lang w:val="en-US"/>
              </w:rPr>
              <w:t xml:space="preserve"> CR </w:t>
            </w:r>
            <w:proofErr w:type="spellStart"/>
            <w:r w:rsidR="00750FE2" w:rsidRPr="00750FE2">
              <w:rPr>
                <w:szCs w:val="22"/>
                <w:lang w:val="en-US"/>
              </w:rPr>
              <w:t>nr</w:t>
            </w:r>
            <w:proofErr w:type="spellEnd"/>
            <w:r w:rsidR="00750FE2" w:rsidRPr="00750FE2">
              <w:rPr>
                <w:szCs w:val="22"/>
                <w:lang w:val="en-US"/>
              </w:rPr>
              <w:t>. 3/4 din 03.05.2024</w:t>
            </w:r>
            <w:r w:rsidR="00750FE2">
              <w:rPr>
                <w:szCs w:val="22"/>
                <w:lang w:val="en-US"/>
              </w:rPr>
              <w:t>.</w:t>
            </w:r>
          </w:p>
        </w:tc>
      </w:tr>
      <w:tr w:rsidR="004E077A" w:rsidRPr="00FD2561" w:rsidTr="00C24A78">
        <w:tc>
          <w:tcPr>
            <w:tcW w:w="5000" w:type="pct"/>
            <w:tcBorders>
              <w:top w:val="single" w:sz="4" w:space="0" w:color="auto"/>
              <w:left w:val="single" w:sz="4" w:space="0" w:color="auto"/>
              <w:bottom w:val="single" w:sz="4" w:space="0" w:color="auto"/>
              <w:right w:val="single" w:sz="4" w:space="0" w:color="auto"/>
            </w:tcBorders>
          </w:tcPr>
          <w:p w:rsidR="004E077A" w:rsidRPr="00750FE2" w:rsidRDefault="004E077A" w:rsidP="00750FE2">
            <w:pPr>
              <w:tabs>
                <w:tab w:val="left" w:pos="884"/>
                <w:tab w:val="left" w:pos="1196"/>
              </w:tabs>
              <w:jc w:val="both"/>
              <w:rPr>
                <w:b/>
                <w:color w:val="000000"/>
                <w:szCs w:val="22"/>
                <w:lang w:val="en-US" w:eastAsia="en-US"/>
              </w:rPr>
            </w:pPr>
            <w:r w:rsidRPr="00750FE2">
              <w:rPr>
                <w:b/>
                <w:color w:val="000000"/>
                <w:szCs w:val="22"/>
                <w:lang w:val="en-US"/>
              </w:rPr>
              <w:t xml:space="preserve">3. </w:t>
            </w:r>
            <w:proofErr w:type="spellStart"/>
            <w:r w:rsidRPr="00750FE2">
              <w:rPr>
                <w:b/>
                <w:color w:val="000000"/>
                <w:szCs w:val="22"/>
                <w:lang w:val="en-US"/>
              </w:rPr>
              <w:t>Obiectivele</w:t>
            </w:r>
            <w:proofErr w:type="spellEnd"/>
            <w:r w:rsidRPr="00750FE2">
              <w:rPr>
                <w:b/>
                <w:color w:val="000000"/>
                <w:szCs w:val="22"/>
                <w:lang w:val="en-US"/>
              </w:rPr>
              <w:t xml:space="preserve"> </w:t>
            </w:r>
            <w:proofErr w:type="spellStart"/>
            <w:r w:rsidRPr="00750FE2">
              <w:rPr>
                <w:b/>
                <w:color w:val="000000"/>
                <w:szCs w:val="22"/>
                <w:lang w:val="en-US"/>
              </w:rPr>
              <w:t>urmărite</w:t>
            </w:r>
            <w:proofErr w:type="spellEnd"/>
            <w:r w:rsidRPr="00750FE2">
              <w:rPr>
                <w:b/>
                <w:color w:val="000000"/>
                <w:szCs w:val="22"/>
                <w:lang w:val="en-US"/>
              </w:rPr>
              <w:t xml:space="preserve"> </w:t>
            </w:r>
            <w:proofErr w:type="spellStart"/>
            <w:r w:rsidRPr="00750FE2">
              <w:rPr>
                <w:b/>
                <w:color w:val="000000"/>
                <w:szCs w:val="22"/>
                <w:lang w:val="en-US"/>
              </w:rPr>
              <w:t>și</w:t>
            </w:r>
            <w:proofErr w:type="spellEnd"/>
            <w:r w:rsidRPr="00750FE2">
              <w:rPr>
                <w:b/>
                <w:color w:val="000000"/>
                <w:szCs w:val="22"/>
                <w:lang w:val="en-US"/>
              </w:rPr>
              <w:t xml:space="preserve"> </w:t>
            </w:r>
            <w:proofErr w:type="spellStart"/>
            <w:r w:rsidRPr="00750FE2">
              <w:rPr>
                <w:b/>
                <w:color w:val="000000"/>
                <w:szCs w:val="22"/>
                <w:lang w:val="en-US"/>
              </w:rPr>
              <w:t>soluțiile</w:t>
            </w:r>
            <w:proofErr w:type="spellEnd"/>
            <w:r w:rsidRPr="00750FE2">
              <w:rPr>
                <w:b/>
                <w:color w:val="000000"/>
                <w:szCs w:val="22"/>
                <w:lang w:val="en-US"/>
              </w:rPr>
              <w:t xml:space="preserve"> </w:t>
            </w:r>
            <w:proofErr w:type="spellStart"/>
            <w:r w:rsidRPr="00750FE2">
              <w:rPr>
                <w:b/>
                <w:color w:val="000000"/>
                <w:szCs w:val="22"/>
                <w:lang w:val="en-US"/>
              </w:rPr>
              <w:t>propuse</w:t>
            </w:r>
            <w:proofErr w:type="spellEnd"/>
          </w:p>
        </w:tc>
      </w:tr>
      <w:tr w:rsidR="004E077A" w:rsidRPr="00FD2561" w:rsidTr="00750FE2">
        <w:trPr>
          <w:trHeight w:val="557"/>
        </w:trPr>
        <w:tc>
          <w:tcPr>
            <w:tcW w:w="5000" w:type="pct"/>
            <w:tcBorders>
              <w:top w:val="single" w:sz="4" w:space="0" w:color="auto"/>
              <w:left w:val="single" w:sz="4" w:space="0" w:color="auto"/>
              <w:bottom w:val="single" w:sz="4" w:space="0" w:color="auto"/>
              <w:right w:val="single" w:sz="4" w:space="0" w:color="auto"/>
            </w:tcBorders>
          </w:tcPr>
          <w:p w:rsidR="00AC347F" w:rsidRDefault="004E077A" w:rsidP="00750FE2">
            <w:pPr>
              <w:jc w:val="both"/>
              <w:rPr>
                <w:rFonts w:eastAsia="Calibri"/>
                <w:color w:val="000000" w:themeColor="text1"/>
                <w:szCs w:val="22"/>
                <w:lang w:val="en-US"/>
              </w:rPr>
            </w:pPr>
            <w:r w:rsidRPr="00750FE2">
              <w:rPr>
                <w:color w:val="000000"/>
                <w:szCs w:val="22"/>
                <w:lang w:val="ro-RO"/>
              </w:rPr>
              <w:t xml:space="preserve">   Proiectul de decizie are ca scop informarea consilierilor raionali despre</w:t>
            </w:r>
            <w:r w:rsidR="00484957">
              <w:rPr>
                <w:color w:val="000000"/>
                <w:szCs w:val="22"/>
                <w:lang w:val="ro-RO"/>
              </w:rPr>
              <w:t xml:space="preserve"> prevederile </w:t>
            </w:r>
            <w:proofErr w:type="spellStart"/>
            <w:r w:rsidR="00484957" w:rsidRPr="00753288">
              <w:rPr>
                <w:rFonts w:eastAsia="Calibri"/>
                <w:color w:val="000000" w:themeColor="text1"/>
                <w:szCs w:val="22"/>
                <w:u w:val="single"/>
                <w:lang w:val="en-US"/>
              </w:rPr>
              <w:t>Hotărâr</w:t>
            </w:r>
            <w:r w:rsidR="00AC347F" w:rsidRPr="00753288">
              <w:rPr>
                <w:rFonts w:eastAsia="Calibri"/>
                <w:color w:val="000000" w:themeColor="text1"/>
                <w:szCs w:val="22"/>
                <w:u w:val="single"/>
                <w:lang w:val="en-US"/>
              </w:rPr>
              <w:t>ii</w:t>
            </w:r>
            <w:proofErr w:type="spellEnd"/>
            <w:r w:rsidR="00484957" w:rsidRPr="00753288">
              <w:rPr>
                <w:rFonts w:eastAsia="Calibri"/>
                <w:color w:val="000000" w:themeColor="text1"/>
                <w:szCs w:val="22"/>
                <w:u w:val="single"/>
                <w:lang w:val="en-US"/>
              </w:rPr>
              <w:t xml:space="preserve"> </w:t>
            </w:r>
            <w:proofErr w:type="spellStart"/>
            <w:r w:rsidR="00484957" w:rsidRPr="00753288">
              <w:rPr>
                <w:rFonts w:eastAsia="Calibri"/>
                <w:color w:val="000000" w:themeColor="text1"/>
                <w:szCs w:val="22"/>
                <w:u w:val="single"/>
                <w:lang w:val="en-US"/>
              </w:rPr>
              <w:t>Comisiei</w:t>
            </w:r>
            <w:proofErr w:type="spellEnd"/>
            <w:r w:rsidR="00484957" w:rsidRPr="00753288">
              <w:rPr>
                <w:rFonts w:eastAsia="Calibri"/>
                <w:color w:val="000000" w:themeColor="text1"/>
                <w:szCs w:val="22"/>
                <w:u w:val="single"/>
                <w:lang w:val="en-US"/>
              </w:rPr>
              <w:t xml:space="preserve"> </w:t>
            </w:r>
            <w:proofErr w:type="spellStart"/>
            <w:r w:rsidR="00484957" w:rsidRPr="00753288">
              <w:rPr>
                <w:rFonts w:eastAsia="Calibri"/>
                <w:color w:val="000000" w:themeColor="text1"/>
                <w:szCs w:val="22"/>
                <w:u w:val="single"/>
                <w:lang w:val="en-US"/>
              </w:rPr>
              <w:t>Electorale</w:t>
            </w:r>
            <w:proofErr w:type="spellEnd"/>
            <w:r w:rsidR="00484957" w:rsidRPr="00753288">
              <w:rPr>
                <w:rFonts w:eastAsia="Calibri"/>
                <w:color w:val="000000" w:themeColor="text1"/>
                <w:szCs w:val="22"/>
                <w:u w:val="single"/>
                <w:lang w:val="en-US"/>
              </w:rPr>
              <w:t xml:space="preserve"> Centrale </w:t>
            </w:r>
            <w:proofErr w:type="spellStart"/>
            <w:r w:rsidR="00AC347F" w:rsidRPr="00753288">
              <w:rPr>
                <w:rFonts w:eastAsia="Calibri"/>
                <w:color w:val="000000" w:themeColor="text1"/>
                <w:szCs w:val="22"/>
                <w:u w:val="single"/>
                <w:lang w:val="en-US"/>
              </w:rPr>
              <w:t>N</w:t>
            </w:r>
            <w:r w:rsidR="00AC347F" w:rsidRPr="00753288">
              <w:rPr>
                <w:szCs w:val="22"/>
                <w:u w:val="single"/>
                <w:lang w:val="en-US"/>
              </w:rPr>
              <w:t>r</w:t>
            </w:r>
            <w:proofErr w:type="spellEnd"/>
            <w:r w:rsidR="00AC347F" w:rsidRPr="00753288">
              <w:rPr>
                <w:szCs w:val="22"/>
                <w:u w:val="single"/>
                <w:lang w:val="en-US"/>
              </w:rPr>
              <w:t xml:space="preserve">. </w:t>
            </w:r>
            <w:r w:rsidR="00AC347F" w:rsidRPr="00753288">
              <w:rPr>
                <w:rFonts w:eastAsia="Calibri"/>
                <w:color w:val="000000" w:themeColor="text1"/>
                <w:szCs w:val="22"/>
                <w:u w:val="single"/>
                <w:lang w:val="en-US"/>
              </w:rPr>
              <w:t>4484 din 17.04.2026</w:t>
            </w:r>
            <w:r w:rsidR="00AC347F">
              <w:rPr>
                <w:rFonts w:eastAsia="Calibri"/>
                <w:color w:val="000000" w:themeColor="text1"/>
                <w:szCs w:val="22"/>
                <w:lang w:val="en-US"/>
              </w:rPr>
              <w:t>:</w:t>
            </w:r>
          </w:p>
          <w:p w:rsidR="00AC347F" w:rsidRPr="00AC347F" w:rsidRDefault="00AC347F" w:rsidP="00AC347F">
            <w:pPr>
              <w:ind w:firstLine="205"/>
              <w:jc w:val="both"/>
              <w:rPr>
                <w:rFonts w:ascii="Arial" w:hAnsi="Arial" w:cs="Arial"/>
                <w:b/>
                <w:i/>
                <w:color w:val="333333"/>
                <w:sz w:val="23"/>
                <w:szCs w:val="23"/>
                <w:lang w:val="en-US"/>
              </w:rPr>
            </w:pPr>
            <w:r w:rsidRPr="00AC347F">
              <w:rPr>
                <w:b/>
                <w:i/>
                <w:color w:val="333333"/>
                <w:lang w:val="ro-MD"/>
              </w:rPr>
              <w:t>1. Se ridică, în baza cererii de demisie, mandatul consilierului</w:t>
            </w:r>
            <w:r w:rsidRPr="00AC347F">
              <w:rPr>
                <w:rFonts w:ascii="Arial" w:hAnsi="Arial" w:cs="Arial"/>
                <w:b/>
                <w:i/>
                <w:color w:val="333333"/>
                <w:sz w:val="23"/>
                <w:szCs w:val="23"/>
                <w:lang w:val="en-US"/>
              </w:rPr>
              <w:t> </w:t>
            </w:r>
            <w:r w:rsidRPr="00AC347F">
              <w:rPr>
                <w:b/>
                <w:i/>
                <w:color w:val="333333"/>
                <w:lang w:val="ro-MD"/>
              </w:rPr>
              <w:t>Rotaru Mihail ales pe lista </w:t>
            </w:r>
            <w:r w:rsidRPr="00AC347F">
              <w:rPr>
                <w:b/>
                <w:i/>
                <w:color w:val="333333"/>
                <w:shd w:val="clear" w:color="auto" w:fill="FFFFFF"/>
                <w:lang w:val="ro-MD"/>
              </w:rPr>
              <w:t>Partidului Politic „Partidul Socialiştilor din Republica Moldova” </w:t>
            </w:r>
            <w:r w:rsidRPr="00AC347F">
              <w:rPr>
                <w:b/>
                <w:i/>
                <w:color w:val="333333"/>
                <w:lang w:val="ro-MD"/>
              </w:rPr>
              <w:t>în Consiliul raional Sîngerei.</w:t>
            </w:r>
          </w:p>
          <w:p w:rsidR="00AC347F" w:rsidRPr="00AC347F" w:rsidRDefault="00AC347F" w:rsidP="00AC347F">
            <w:pPr>
              <w:ind w:firstLine="205"/>
              <w:jc w:val="both"/>
              <w:rPr>
                <w:rFonts w:ascii="Arial" w:hAnsi="Arial" w:cs="Arial"/>
                <w:b/>
                <w:i/>
                <w:color w:val="333333"/>
                <w:sz w:val="23"/>
                <w:szCs w:val="23"/>
                <w:lang w:val="en-US"/>
              </w:rPr>
            </w:pPr>
            <w:r w:rsidRPr="00AC347F">
              <w:rPr>
                <w:b/>
                <w:i/>
                <w:color w:val="333333"/>
                <w:lang w:val="ro-MD"/>
              </w:rPr>
              <w:t>2. Se atribuie mandatul de consilier în Consiliul raional Sîngerei candidatului supleant Cibotaru Nicolae </w:t>
            </w:r>
            <w:r w:rsidRPr="00AC347F">
              <w:rPr>
                <w:b/>
                <w:i/>
                <w:color w:val="333333"/>
                <w:shd w:val="clear" w:color="auto" w:fill="FFFFFF"/>
                <w:lang w:val="ro-MD"/>
              </w:rPr>
              <w:t>de pe lista Partidului Politic „Partidul Socialiştilor din Republica Moldova”.</w:t>
            </w:r>
          </w:p>
          <w:p w:rsidR="00AC347F" w:rsidRPr="00AC347F" w:rsidRDefault="00AC347F" w:rsidP="00AC347F">
            <w:pPr>
              <w:ind w:firstLine="205"/>
              <w:jc w:val="both"/>
              <w:rPr>
                <w:rFonts w:ascii="Arial" w:hAnsi="Arial" w:cs="Arial"/>
                <w:b/>
                <w:i/>
                <w:color w:val="333333"/>
                <w:sz w:val="23"/>
                <w:szCs w:val="23"/>
                <w:lang w:val="en-US"/>
              </w:rPr>
            </w:pPr>
            <w:r w:rsidRPr="00AC347F">
              <w:rPr>
                <w:b/>
                <w:i/>
                <w:color w:val="333333"/>
                <w:lang w:val="ro-MD"/>
              </w:rPr>
              <w:t>3. Se preavizează consilierul Cibotaru Nicolae asupra obligației de a respecta termenul de 30 de zile pentru înlăturarea stării de incompatibilitate în cazul apariției acesteia.</w:t>
            </w:r>
          </w:p>
          <w:p w:rsidR="00AC347F" w:rsidRDefault="00AC347F" w:rsidP="00AC347F">
            <w:pPr>
              <w:spacing w:after="150"/>
              <w:ind w:firstLine="205"/>
              <w:jc w:val="both"/>
              <w:rPr>
                <w:b/>
                <w:i/>
                <w:color w:val="333333"/>
                <w:lang w:val="ro-MD"/>
              </w:rPr>
            </w:pPr>
            <w:r w:rsidRPr="00AC347F">
              <w:rPr>
                <w:b/>
                <w:i/>
                <w:color w:val="333333"/>
                <w:lang w:val="ro-MD"/>
              </w:rPr>
              <w:t>4. Prezenta hotărâre intră în vigoare la data adoptării, se publică pe pagina web oficială a Comisiei și poate fi contestată în decurs de 30 de zile de la comunicare prin depunerea cererii prealabile la Comisia Electorală Centrală (adresă: Republica Moldova, MD-2012, mun. Chișinău, str. Vasile Alecsandri, nr. 119, e-mail: </w:t>
            </w:r>
            <w:r w:rsidR="00753288">
              <w:rPr>
                <w:b/>
                <w:i/>
                <w:color w:val="0000FF"/>
                <w:u w:val="single"/>
                <w:lang w:val="ro-MD"/>
              </w:rPr>
              <w:fldChar w:fldCharType="begin"/>
            </w:r>
            <w:r w:rsidR="00753288">
              <w:rPr>
                <w:b/>
                <w:i/>
                <w:color w:val="0000FF"/>
                <w:u w:val="single"/>
                <w:lang w:val="ro-MD"/>
              </w:rPr>
              <w:instrText xml:space="preserve"> HYPERLINK "mailto:</w:instrText>
            </w:r>
            <w:r w:rsidR="00753288" w:rsidRPr="00AC347F">
              <w:rPr>
                <w:b/>
                <w:i/>
                <w:color w:val="0000FF"/>
                <w:u w:val="single"/>
                <w:lang w:val="ro-MD"/>
              </w:rPr>
              <w:instrText>info@cec.md</w:instrText>
            </w:r>
            <w:r w:rsidR="00753288">
              <w:rPr>
                <w:b/>
                <w:i/>
                <w:color w:val="333333"/>
                <w:lang w:val="ro-MD"/>
              </w:rPr>
              <w:instrText>)</w:instrText>
            </w:r>
            <w:r w:rsidR="00753288">
              <w:rPr>
                <w:b/>
                <w:i/>
                <w:color w:val="0000FF"/>
                <w:u w:val="single"/>
                <w:lang w:val="ro-MD"/>
              </w:rPr>
              <w:instrText xml:space="preserve">" </w:instrText>
            </w:r>
            <w:r w:rsidR="00753288">
              <w:rPr>
                <w:b/>
                <w:i/>
                <w:color w:val="0000FF"/>
                <w:u w:val="single"/>
                <w:lang w:val="ro-MD"/>
              </w:rPr>
              <w:fldChar w:fldCharType="separate"/>
            </w:r>
            <w:r w:rsidR="00753288" w:rsidRPr="004C760D">
              <w:rPr>
                <w:rStyle w:val="ad"/>
                <w:b/>
                <w:i/>
                <w:lang w:val="ro-MD"/>
              </w:rPr>
              <w:t>info@cec.md)</w:t>
            </w:r>
            <w:r w:rsidR="00753288">
              <w:rPr>
                <w:b/>
                <w:i/>
                <w:color w:val="0000FF"/>
                <w:u w:val="single"/>
                <w:lang w:val="ro-MD"/>
              </w:rPr>
              <w:fldChar w:fldCharType="end"/>
            </w:r>
            <w:r w:rsidR="00753288">
              <w:rPr>
                <w:b/>
                <w:i/>
                <w:color w:val="333333"/>
                <w:lang w:val="ro-MD"/>
              </w:rPr>
              <w:t>.;</w:t>
            </w:r>
          </w:p>
          <w:p w:rsidR="00753288" w:rsidRDefault="00753288" w:rsidP="00753288">
            <w:pPr>
              <w:ind w:firstLine="205"/>
              <w:jc w:val="both"/>
              <w:rPr>
                <w:rFonts w:eastAsia="Calibri"/>
                <w:color w:val="000000" w:themeColor="text1"/>
                <w:szCs w:val="22"/>
                <w:lang w:val="en-US"/>
              </w:rPr>
            </w:pPr>
            <w:r w:rsidRPr="00753288">
              <w:rPr>
                <w:color w:val="333333"/>
                <w:lang w:val="ro-MD"/>
              </w:rPr>
              <w:t>Precum și</w:t>
            </w:r>
            <w:r>
              <w:rPr>
                <w:b/>
                <w:i/>
                <w:color w:val="333333"/>
                <w:lang w:val="ro-MD"/>
              </w:rPr>
              <w:t xml:space="preserve"> </w:t>
            </w:r>
            <w:r w:rsidRPr="00750FE2">
              <w:rPr>
                <w:color w:val="000000"/>
                <w:szCs w:val="22"/>
                <w:lang w:val="ro-RO"/>
              </w:rPr>
              <w:t>despre</w:t>
            </w:r>
            <w:r>
              <w:rPr>
                <w:color w:val="000000"/>
                <w:szCs w:val="22"/>
                <w:lang w:val="ro-RO"/>
              </w:rPr>
              <w:t xml:space="preserve"> prevederile </w:t>
            </w:r>
            <w:proofErr w:type="spellStart"/>
            <w:r w:rsidRPr="00753288">
              <w:rPr>
                <w:rFonts w:eastAsia="Calibri"/>
                <w:color w:val="000000" w:themeColor="text1"/>
                <w:szCs w:val="22"/>
                <w:u w:val="single"/>
                <w:lang w:val="en-US"/>
              </w:rPr>
              <w:t>Hotărârii</w:t>
            </w:r>
            <w:proofErr w:type="spellEnd"/>
            <w:r w:rsidRPr="00753288">
              <w:rPr>
                <w:rFonts w:eastAsia="Calibri"/>
                <w:color w:val="000000" w:themeColor="text1"/>
                <w:szCs w:val="22"/>
                <w:u w:val="single"/>
                <w:lang w:val="en-US"/>
              </w:rPr>
              <w:t xml:space="preserve"> </w:t>
            </w:r>
            <w:proofErr w:type="spellStart"/>
            <w:r w:rsidRPr="00753288">
              <w:rPr>
                <w:rFonts w:eastAsia="Calibri"/>
                <w:color w:val="000000" w:themeColor="text1"/>
                <w:szCs w:val="22"/>
                <w:u w:val="single"/>
                <w:lang w:val="en-US"/>
              </w:rPr>
              <w:t>Comisiei</w:t>
            </w:r>
            <w:proofErr w:type="spellEnd"/>
            <w:r w:rsidRPr="00753288">
              <w:rPr>
                <w:rFonts w:eastAsia="Calibri"/>
                <w:color w:val="000000" w:themeColor="text1"/>
                <w:szCs w:val="22"/>
                <w:u w:val="single"/>
                <w:lang w:val="en-US"/>
              </w:rPr>
              <w:t xml:space="preserve"> </w:t>
            </w:r>
            <w:proofErr w:type="spellStart"/>
            <w:r w:rsidRPr="00753288">
              <w:rPr>
                <w:rFonts w:eastAsia="Calibri"/>
                <w:color w:val="000000" w:themeColor="text1"/>
                <w:szCs w:val="22"/>
                <w:u w:val="single"/>
                <w:lang w:val="en-US"/>
              </w:rPr>
              <w:t>Electorale</w:t>
            </w:r>
            <w:proofErr w:type="spellEnd"/>
            <w:r w:rsidRPr="00753288">
              <w:rPr>
                <w:rFonts w:eastAsia="Calibri"/>
                <w:color w:val="000000" w:themeColor="text1"/>
                <w:szCs w:val="22"/>
                <w:u w:val="single"/>
                <w:lang w:val="en-US"/>
              </w:rPr>
              <w:t xml:space="preserve"> Centrale</w:t>
            </w:r>
            <w:r w:rsidRPr="00753288">
              <w:rPr>
                <w:rFonts w:eastAsia="Calibri"/>
                <w:color w:val="000000" w:themeColor="text1"/>
                <w:szCs w:val="22"/>
                <w:u w:val="single"/>
                <w:lang w:val="en-US"/>
              </w:rPr>
              <w:t xml:space="preserve"> </w:t>
            </w:r>
            <w:proofErr w:type="spellStart"/>
            <w:r w:rsidRPr="00753288">
              <w:rPr>
                <w:rFonts w:eastAsia="Calibri"/>
                <w:color w:val="000000" w:themeColor="text1"/>
                <w:szCs w:val="22"/>
                <w:u w:val="single"/>
                <w:lang w:val="en-US"/>
              </w:rPr>
              <w:t>N</w:t>
            </w:r>
            <w:r w:rsidRPr="00753288">
              <w:rPr>
                <w:rFonts w:eastAsia="Calibri"/>
                <w:color w:val="000000" w:themeColor="text1"/>
                <w:szCs w:val="22"/>
                <w:u w:val="single"/>
                <w:lang w:val="en-US"/>
              </w:rPr>
              <w:t>r</w:t>
            </w:r>
            <w:proofErr w:type="spellEnd"/>
            <w:r w:rsidRPr="00753288">
              <w:rPr>
                <w:rFonts w:eastAsia="Calibri"/>
                <w:color w:val="000000" w:themeColor="text1"/>
                <w:szCs w:val="22"/>
                <w:u w:val="single"/>
                <w:lang w:val="en-US"/>
              </w:rPr>
              <w:t>. 4525 din 02.05.2026</w:t>
            </w:r>
            <w:r>
              <w:rPr>
                <w:rFonts w:eastAsia="Calibri"/>
                <w:color w:val="000000" w:themeColor="text1"/>
                <w:szCs w:val="22"/>
                <w:lang w:val="en-US"/>
              </w:rPr>
              <w:t>:</w:t>
            </w:r>
          </w:p>
          <w:p w:rsidR="00753288" w:rsidRPr="00753288" w:rsidRDefault="00753288" w:rsidP="00753288">
            <w:pPr>
              <w:ind w:firstLine="205"/>
              <w:jc w:val="both"/>
              <w:rPr>
                <w:rFonts w:ascii="Arial" w:hAnsi="Arial" w:cs="Arial"/>
                <w:b/>
                <w:i/>
                <w:color w:val="333333"/>
                <w:sz w:val="23"/>
                <w:szCs w:val="23"/>
                <w:lang w:val="en-US"/>
              </w:rPr>
            </w:pPr>
            <w:r w:rsidRPr="00753288">
              <w:rPr>
                <w:b/>
                <w:i/>
                <w:color w:val="333333"/>
                <w:shd w:val="clear" w:color="auto" w:fill="FFFFFF"/>
                <w:lang w:val="ro-RO"/>
              </w:rPr>
              <w:t>1</w:t>
            </w:r>
            <w:r w:rsidRPr="00753288">
              <w:rPr>
                <w:b/>
                <w:i/>
                <w:color w:val="333333"/>
                <w:lang w:val="ro-RO"/>
              </w:rPr>
              <w:t>. Se ia act de vacanța unui mandat de consilier în Consiliul </w:t>
            </w:r>
            <w:r w:rsidRPr="00753288">
              <w:rPr>
                <w:b/>
                <w:i/>
                <w:color w:val="333333"/>
                <w:shd w:val="clear" w:color="auto" w:fill="FFFFFF"/>
                <w:lang w:val="ro-RO"/>
              </w:rPr>
              <w:t>raional Sîngerei</w:t>
            </w:r>
            <w:r w:rsidRPr="00753288">
              <w:rPr>
                <w:b/>
                <w:i/>
                <w:color w:val="333333"/>
                <w:lang w:val="ro-RO"/>
              </w:rPr>
              <w:t>.</w:t>
            </w:r>
          </w:p>
          <w:p w:rsidR="00753288" w:rsidRPr="00753288" w:rsidRDefault="00753288" w:rsidP="00753288">
            <w:pPr>
              <w:ind w:firstLine="205"/>
              <w:jc w:val="both"/>
              <w:rPr>
                <w:rFonts w:ascii="Arial" w:hAnsi="Arial" w:cs="Arial"/>
                <w:b/>
                <w:i/>
                <w:color w:val="333333"/>
                <w:sz w:val="23"/>
                <w:szCs w:val="23"/>
                <w:lang w:val="en-US"/>
              </w:rPr>
            </w:pPr>
            <w:r w:rsidRPr="00753288">
              <w:rPr>
                <w:b/>
                <w:i/>
                <w:color w:val="333333"/>
                <w:lang w:val="ro-RO"/>
              </w:rPr>
              <w:t>2. </w:t>
            </w:r>
            <w:r w:rsidRPr="00753288">
              <w:rPr>
                <w:b/>
                <w:i/>
                <w:color w:val="333333"/>
                <w:shd w:val="clear" w:color="auto" w:fill="FFFFFF"/>
                <w:lang w:val="ro-RO"/>
              </w:rPr>
              <w:t>Se atribuie mandatul de consilier în Consiliul raional Sîngerei candidatului supleant </w:t>
            </w:r>
            <w:r w:rsidRPr="00753288">
              <w:rPr>
                <w:b/>
                <w:i/>
                <w:color w:val="333333"/>
                <w:lang w:val="ro-RO"/>
              </w:rPr>
              <w:t>Ţurcan Boris </w:t>
            </w:r>
            <w:r w:rsidRPr="00753288">
              <w:rPr>
                <w:b/>
                <w:i/>
                <w:color w:val="333333"/>
                <w:shd w:val="clear" w:color="auto" w:fill="FFFFFF"/>
                <w:lang w:val="ro-RO"/>
              </w:rPr>
              <w:t>de pe lista </w:t>
            </w:r>
            <w:r w:rsidRPr="00753288">
              <w:rPr>
                <w:b/>
                <w:i/>
                <w:color w:val="333333"/>
                <w:lang w:val="ro-RO"/>
              </w:rPr>
              <w:t>Partidului Politic Coaliţia pentru Unitate şi Bunăstare.</w:t>
            </w:r>
          </w:p>
          <w:p w:rsidR="00753288" w:rsidRPr="00753288" w:rsidRDefault="00753288" w:rsidP="00EC2538">
            <w:pPr>
              <w:ind w:firstLine="205"/>
              <w:jc w:val="both"/>
              <w:rPr>
                <w:rFonts w:ascii="Arial" w:hAnsi="Arial" w:cs="Arial"/>
                <w:b/>
                <w:i/>
                <w:color w:val="333333"/>
                <w:sz w:val="23"/>
                <w:szCs w:val="23"/>
                <w:lang w:val="en-US"/>
              </w:rPr>
            </w:pPr>
            <w:r w:rsidRPr="00753288">
              <w:rPr>
                <w:b/>
                <w:i/>
                <w:color w:val="333333"/>
                <w:lang w:val="ro-RO"/>
              </w:rPr>
              <w:t>3. </w:t>
            </w:r>
            <w:r w:rsidRPr="00753288">
              <w:rPr>
                <w:b/>
                <w:i/>
                <w:color w:val="333333"/>
                <w:shd w:val="clear" w:color="auto" w:fill="FFFFFF"/>
                <w:lang w:val="ro-RO"/>
              </w:rPr>
              <w:t>Se preavizează consilierul </w:t>
            </w:r>
            <w:r w:rsidRPr="00753288">
              <w:rPr>
                <w:b/>
                <w:i/>
                <w:color w:val="333333"/>
                <w:lang w:val="ro-RO"/>
              </w:rPr>
              <w:t>Ţurcan Boris asupra obligației de a respecta termenul de 30 de zile pentru înlăturarea stării de incompatibilitate în cazul apariției acesteia.</w:t>
            </w:r>
          </w:p>
          <w:p w:rsidR="00753288" w:rsidRPr="00753288" w:rsidRDefault="00753288" w:rsidP="00EC2538">
            <w:pPr>
              <w:spacing w:after="150"/>
              <w:ind w:firstLine="205"/>
              <w:jc w:val="both"/>
              <w:rPr>
                <w:rFonts w:ascii="Arial" w:hAnsi="Arial" w:cs="Arial"/>
                <w:b/>
                <w:i/>
                <w:color w:val="333333"/>
                <w:sz w:val="23"/>
                <w:szCs w:val="23"/>
                <w:lang w:val="en-US"/>
              </w:rPr>
            </w:pPr>
            <w:r w:rsidRPr="00753288">
              <w:rPr>
                <w:b/>
                <w:i/>
                <w:color w:val="333333"/>
                <w:lang w:val="en-US"/>
              </w:rPr>
              <w:lastRenderedPageBreak/>
              <w:t xml:space="preserve">4. </w:t>
            </w:r>
            <w:proofErr w:type="spellStart"/>
            <w:r w:rsidRPr="00753288">
              <w:rPr>
                <w:b/>
                <w:i/>
                <w:color w:val="333333"/>
                <w:lang w:val="en-US"/>
              </w:rPr>
              <w:t>Prezenta</w:t>
            </w:r>
            <w:proofErr w:type="spellEnd"/>
            <w:r w:rsidRPr="00753288">
              <w:rPr>
                <w:b/>
                <w:i/>
                <w:color w:val="333333"/>
                <w:lang w:val="en-US"/>
              </w:rPr>
              <w:t xml:space="preserve"> </w:t>
            </w:r>
            <w:proofErr w:type="spellStart"/>
            <w:r w:rsidRPr="00753288">
              <w:rPr>
                <w:b/>
                <w:i/>
                <w:color w:val="333333"/>
                <w:lang w:val="en-US"/>
              </w:rPr>
              <w:t>hotărâre</w:t>
            </w:r>
            <w:proofErr w:type="spellEnd"/>
            <w:r w:rsidRPr="00753288">
              <w:rPr>
                <w:b/>
                <w:i/>
                <w:color w:val="333333"/>
                <w:lang w:val="en-US"/>
              </w:rPr>
              <w:t xml:space="preserve"> </w:t>
            </w:r>
            <w:proofErr w:type="spellStart"/>
            <w:r w:rsidRPr="00753288">
              <w:rPr>
                <w:b/>
                <w:i/>
                <w:color w:val="333333"/>
                <w:lang w:val="en-US"/>
              </w:rPr>
              <w:t>intră</w:t>
            </w:r>
            <w:proofErr w:type="spellEnd"/>
            <w:r w:rsidRPr="00753288">
              <w:rPr>
                <w:b/>
                <w:i/>
                <w:color w:val="333333"/>
                <w:lang w:val="en-US"/>
              </w:rPr>
              <w:t xml:space="preserve"> </w:t>
            </w:r>
            <w:proofErr w:type="spellStart"/>
            <w:r w:rsidRPr="00753288">
              <w:rPr>
                <w:b/>
                <w:i/>
                <w:color w:val="333333"/>
                <w:lang w:val="en-US"/>
              </w:rPr>
              <w:t>în</w:t>
            </w:r>
            <w:proofErr w:type="spellEnd"/>
            <w:r w:rsidRPr="00753288">
              <w:rPr>
                <w:b/>
                <w:i/>
                <w:color w:val="333333"/>
                <w:lang w:val="en-US"/>
              </w:rPr>
              <w:t xml:space="preserve"> </w:t>
            </w:r>
            <w:proofErr w:type="spellStart"/>
            <w:r w:rsidRPr="00753288">
              <w:rPr>
                <w:b/>
                <w:i/>
                <w:color w:val="333333"/>
                <w:lang w:val="en-US"/>
              </w:rPr>
              <w:t>vigoare</w:t>
            </w:r>
            <w:proofErr w:type="spellEnd"/>
            <w:r w:rsidRPr="00753288">
              <w:rPr>
                <w:b/>
                <w:i/>
                <w:color w:val="333333"/>
                <w:lang w:val="en-US"/>
              </w:rPr>
              <w:t xml:space="preserve"> la data </w:t>
            </w:r>
            <w:proofErr w:type="spellStart"/>
            <w:r w:rsidRPr="00753288">
              <w:rPr>
                <w:b/>
                <w:i/>
                <w:color w:val="333333"/>
                <w:lang w:val="en-US"/>
              </w:rPr>
              <w:t>adoptării</w:t>
            </w:r>
            <w:proofErr w:type="spellEnd"/>
            <w:r w:rsidRPr="00753288">
              <w:rPr>
                <w:b/>
                <w:i/>
                <w:color w:val="333333"/>
                <w:lang w:val="en-US"/>
              </w:rPr>
              <w:t xml:space="preserve">, se </w:t>
            </w:r>
            <w:proofErr w:type="spellStart"/>
            <w:r w:rsidRPr="00753288">
              <w:rPr>
                <w:b/>
                <w:i/>
                <w:color w:val="333333"/>
                <w:lang w:val="en-US"/>
              </w:rPr>
              <w:t>pu</w:t>
            </w:r>
            <w:proofErr w:type="spellEnd"/>
            <w:r w:rsidR="00EC2538">
              <w:rPr>
                <w:b/>
                <w:i/>
                <w:color w:val="333333"/>
                <w:lang w:val="en-US"/>
              </w:rPr>
              <w:t xml:space="preserve"> </w:t>
            </w:r>
            <w:proofErr w:type="spellStart"/>
            <w:r w:rsidRPr="00753288">
              <w:rPr>
                <w:b/>
                <w:i/>
                <w:color w:val="333333"/>
                <w:lang w:val="en-US"/>
              </w:rPr>
              <w:t>blică</w:t>
            </w:r>
            <w:proofErr w:type="spellEnd"/>
            <w:r w:rsidRPr="00753288">
              <w:rPr>
                <w:b/>
                <w:i/>
                <w:color w:val="333333"/>
                <w:lang w:val="en-US"/>
              </w:rPr>
              <w:t xml:space="preserve"> </w:t>
            </w:r>
            <w:proofErr w:type="spellStart"/>
            <w:r w:rsidRPr="00753288">
              <w:rPr>
                <w:b/>
                <w:i/>
                <w:color w:val="333333"/>
                <w:lang w:val="en-US"/>
              </w:rPr>
              <w:t>pe</w:t>
            </w:r>
            <w:proofErr w:type="spellEnd"/>
            <w:r w:rsidRPr="00753288">
              <w:rPr>
                <w:b/>
                <w:i/>
                <w:color w:val="333333"/>
                <w:lang w:val="en-US"/>
              </w:rPr>
              <w:t xml:space="preserve"> </w:t>
            </w:r>
            <w:proofErr w:type="spellStart"/>
            <w:r w:rsidRPr="00753288">
              <w:rPr>
                <w:b/>
                <w:i/>
                <w:color w:val="333333"/>
                <w:lang w:val="en-US"/>
              </w:rPr>
              <w:t>pagina</w:t>
            </w:r>
            <w:proofErr w:type="spellEnd"/>
            <w:r w:rsidRPr="00753288">
              <w:rPr>
                <w:b/>
                <w:i/>
                <w:color w:val="333333"/>
                <w:lang w:val="en-US"/>
              </w:rPr>
              <w:t xml:space="preserve"> web </w:t>
            </w:r>
            <w:proofErr w:type="spellStart"/>
            <w:r w:rsidRPr="00753288">
              <w:rPr>
                <w:b/>
                <w:i/>
                <w:color w:val="333333"/>
                <w:lang w:val="en-US"/>
              </w:rPr>
              <w:t>oficială</w:t>
            </w:r>
            <w:proofErr w:type="spellEnd"/>
            <w:r w:rsidRPr="00753288">
              <w:rPr>
                <w:b/>
                <w:i/>
                <w:color w:val="333333"/>
                <w:lang w:val="en-US"/>
              </w:rPr>
              <w:t xml:space="preserve"> a </w:t>
            </w:r>
            <w:proofErr w:type="spellStart"/>
            <w:r w:rsidRPr="00753288">
              <w:rPr>
                <w:b/>
                <w:i/>
                <w:color w:val="333333"/>
                <w:lang w:val="en-US"/>
              </w:rPr>
              <w:t>Comisiei</w:t>
            </w:r>
            <w:proofErr w:type="spellEnd"/>
            <w:r w:rsidRPr="00753288">
              <w:rPr>
                <w:b/>
                <w:i/>
                <w:color w:val="333333"/>
                <w:lang w:val="en-US"/>
              </w:rPr>
              <w:t xml:space="preserve"> </w:t>
            </w:r>
            <w:proofErr w:type="spellStart"/>
            <w:r w:rsidRPr="00753288">
              <w:rPr>
                <w:b/>
                <w:i/>
                <w:color w:val="333333"/>
                <w:lang w:val="en-US"/>
              </w:rPr>
              <w:t>și</w:t>
            </w:r>
            <w:proofErr w:type="spellEnd"/>
            <w:r w:rsidRPr="00753288">
              <w:rPr>
                <w:b/>
                <w:i/>
                <w:color w:val="333333"/>
                <w:lang w:val="en-US"/>
              </w:rPr>
              <w:t xml:space="preserve"> </w:t>
            </w:r>
            <w:proofErr w:type="spellStart"/>
            <w:r w:rsidRPr="00753288">
              <w:rPr>
                <w:b/>
                <w:i/>
                <w:color w:val="333333"/>
                <w:lang w:val="en-US"/>
              </w:rPr>
              <w:t>poate</w:t>
            </w:r>
            <w:proofErr w:type="spellEnd"/>
            <w:r w:rsidRPr="00753288">
              <w:rPr>
                <w:b/>
                <w:i/>
                <w:color w:val="333333"/>
                <w:lang w:val="en-US"/>
              </w:rPr>
              <w:t xml:space="preserve"> fi </w:t>
            </w:r>
            <w:proofErr w:type="spellStart"/>
            <w:r w:rsidRPr="00753288">
              <w:rPr>
                <w:b/>
                <w:i/>
                <w:color w:val="333333"/>
                <w:lang w:val="en-US"/>
              </w:rPr>
              <w:t>contestată</w:t>
            </w:r>
            <w:proofErr w:type="spellEnd"/>
            <w:r w:rsidRPr="00753288">
              <w:rPr>
                <w:b/>
                <w:i/>
                <w:color w:val="333333"/>
                <w:lang w:val="en-US"/>
              </w:rPr>
              <w:t xml:space="preserve"> </w:t>
            </w:r>
            <w:proofErr w:type="spellStart"/>
            <w:r w:rsidRPr="00753288">
              <w:rPr>
                <w:b/>
                <w:i/>
                <w:color w:val="333333"/>
                <w:lang w:val="en-US"/>
              </w:rPr>
              <w:t>în</w:t>
            </w:r>
            <w:proofErr w:type="spellEnd"/>
            <w:r w:rsidRPr="00753288">
              <w:rPr>
                <w:b/>
                <w:i/>
                <w:color w:val="333333"/>
                <w:lang w:val="en-US"/>
              </w:rPr>
              <w:t xml:space="preserve"> </w:t>
            </w:r>
            <w:proofErr w:type="spellStart"/>
            <w:r w:rsidRPr="00753288">
              <w:rPr>
                <w:b/>
                <w:i/>
                <w:color w:val="333333"/>
                <w:lang w:val="en-US"/>
              </w:rPr>
              <w:t>decurs</w:t>
            </w:r>
            <w:proofErr w:type="spellEnd"/>
            <w:r w:rsidRPr="00753288">
              <w:rPr>
                <w:b/>
                <w:i/>
                <w:color w:val="333333"/>
                <w:lang w:val="en-US"/>
              </w:rPr>
              <w:t xml:space="preserve"> de 30 de </w:t>
            </w:r>
            <w:proofErr w:type="spellStart"/>
            <w:r w:rsidRPr="00753288">
              <w:rPr>
                <w:b/>
                <w:i/>
                <w:color w:val="333333"/>
                <w:lang w:val="en-US"/>
              </w:rPr>
              <w:t>zile</w:t>
            </w:r>
            <w:proofErr w:type="spellEnd"/>
            <w:r w:rsidRPr="00753288">
              <w:rPr>
                <w:b/>
                <w:i/>
                <w:color w:val="333333"/>
                <w:lang w:val="en-US"/>
              </w:rPr>
              <w:t xml:space="preserve"> de la </w:t>
            </w:r>
            <w:proofErr w:type="spellStart"/>
            <w:r w:rsidRPr="00753288">
              <w:rPr>
                <w:b/>
                <w:i/>
                <w:color w:val="333333"/>
                <w:lang w:val="en-US"/>
              </w:rPr>
              <w:t>comunicare</w:t>
            </w:r>
            <w:proofErr w:type="spellEnd"/>
            <w:r w:rsidRPr="00753288">
              <w:rPr>
                <w:b/>
                <w:i/>
                <w:color w:val="333333"/>
                <w:lang w:val="en-US"/>
              </w:rPr>
              <w:t xml:space="preserve"> </w:t>
            </w:r>
            <w:proofErr w:type="spellStart"/>
            <w:r w:rsidRPr="00753288">
              <w:rPr>
                <w:b/>
                <w:i/>
                <w:color w:val="333333"/>
                <w:lang w:val="en-US"/>
              </w:rPr>
              <w:t>prin</w:t>
            </w:r>
            <w:proofErr w:type="spellEnd"/>
            <w:r w:rsidRPr="00753288">
              <w:rPr>
                <w:b/>
                <w:i/>
                <w:color w:val="333333"/>
                <w:lang w:val="en-US"/>
              </w:rPr>
              <w:t xml:space="preserve"> </w:t>
            </w:r>
            <w:proofErr w:type="spellStart"/>
            <w:r w:rsidRPr="00753288">
              <w:rPr>
                <w:b/>
                <w:i/>
                <w:color w:val="333333"/>
                <w:lang w:val="en-US"/>
              </w:rPr>
              <w:t>depunerea</w:t>
            </w:r>
            <w:proofErr w:type="spellEnd"/>
            <w:r w:rsidRPr="00753288">
              <w:rPr>
                <w:b/>
                <w:i/>
                <w:color w:val="333333"/>
                <w:lang w:val="en-US"/>
              </w:rPr>
              <w:t xml:space="preserve"> </w:t>
            </w:r>
            <w:proofErr w:type="spellStart"/>
            <w:r w:rsidRPr="00753288">
              <w:rPr>
                <w:b/>
                <w:i/>
                <w:color w:val="333333"/>
                <w:lang w:val="en-US"/>
              </w:rPr>
              <w:t>cererii</w:t>
            </w:r>
            <w:proofErr w:type="spellEnd"/>
            <w:r w:rsidRPr="00753288">
              <w:rPr>
                <w:b/>
                <w:i/>
                <w:color w:val="333333"/>
                <w:lang w:val="en-US"/>
              </w:rPr>
              <w:t xml:space="preserve"> </w:t>
            </w:r>
            <w:proofErr w:type="spellStart"/>
            <w:r w:rsidRPr="00753288">
              <w:rPr>
                <w:b/>
                <w:i/>
                <w:color w:val="333333"/>
                <w:lang w:val="en-US"/>
              </w:rPr>
              <w:t>prealabile</w:t>
            </w:r>
            <w:proofErr w:type="spellEnd"/>
            <w:r w:rsidRPr="00753288">
              <w:rPr>
                <w:b/>
                <w:i/>
                <w:color w:val="333333"/>
                <w:lang w:val="en-US"/>
              </w:rPr>
              <w:t xml:space="preserve"> la </w:t>
            </w:r>
            <w:proofErr w:type="spellStart"/>
            <w:r w:rsidRPr="00753288">
              <w:rPr>
                <w:b/>
                <w:i/>
                <w:color w:val="333333"/>
                <w:lang w:val="en-US"/>
              </w:rPr>
              <w:t>Comisia</w:t>
            </w:r>
            <w:proofErr w:type="spellEnd"/>
            <w:r w:rsidRPr="00753288">
              <w:rPr>
                <w:b/>
                <w:i/>
                <w:color w:val="333333"/>
                <w:lang w:val="en-US"/>
              </w:rPr>
              <w:t xml:space="preserve"> </w:t>
            </w:r>
            <w:proofErr w:type="spellStart"/>
            <w:r w:rsidRPr="00753288">
              <w:rPr>
                <w:b/>
                <w:i/>
                <w:color w:val="333333"/>
                <w:lang w:val="en-US"/>
              </w:rPr>
              <w:t>Electorală</w:t>
            </w:r>
            <w:proofErr w:type="spellEnd"/>
            <w:r w:rsidRPr="00753288">
              <w:rPr>
                <w:b/>
                <w:i/>
                <w:color w:val="333333"/>
                <w:lang w:val="en-US"/>
              </w:rPr>
              <w:t xml:space="preserve"> </w:t>
            </w:r>
            <w:proofErr w:type="spellStart"/>
            <w:r w:rsidRPr="00753288">
              <w:rPr>
                <w:b/>
                <w:i/>
                <w:color w:val="333333"/>
                <w:lang w:val="en-US"/>
              </w:rPr>
              <w:t>Centrală</w:t>
            </w:r>
            <w:proofErr w:type="spellEnd"/>
            <w:r w:rsidRPr="00753288">
              <w:rPr>
                <w:b/>
                <w:i/>
                <w:color w:val="333333"/>
                <w:lang w:val="en-US"/>
              </w:rPr>
              <w:t xml:space="preserve"> (</w:t>
            </w:r>
            <w:proofErr w:type="spellStart"/>
            <w:r w:rsidRPr="00753288">
              <w:rPr>
                <w:b/>
                <w:i/>
                <w:color w:val="333333"/>
                <w:lang w:val="en-US"/>
              </w:rPr>
              <w:t>adresă</w:t>
            </w:r>
            <w:proofErr w:type="spellEnd"/>
            <w:r w:rsidRPr="00753288">
              <w:rPr>
                <w:b/>
                <w:i/>
                <w:color w:val="333333"/>
                <w:lang w:val="en-US"/>
              </w:rPr>
              <w:t xml:space="preserve">: </w:t>
            </w:r>
            <w:proofErr w:type="spellStart"/>
            <w:r w:rsidRPr="00753288">
              <w:rPr>
                <w:b/>
                <w:i/>
                <w:color w:val="333333"/>
                <w:lang w:val="en-US"/>
              </w:rPr>
              <w:t>Republica</w:t>
            </w:r>
            <w:proofErr w:type="spellEnd"/>
            <w:r w:rsidRPr="00753288">
              <w:rPr>
                <w:b/>
                <w:i/>
                <w:color w:val="333333"/>
                <w:lang w:val="en-US"/>
              </w:rPr>
              <w:t xml:space="preserve"> Moldova, MD-2012, </w:t>
            </w:r>
            <w:proofErr w:type="spellStart"/>
            <w:r w:rsidRPr="00753288">
              <w:rPr>
                <w:b/>
                <w:i/>
                <w:color w:val="333333"/>
                <w:lang w:val="en-US"/>
              </w:rPr>
              <w:t>mun</w:t>
            </w:r>
            <w:proofErr w:type="spellEnd"/>
            <w:r w:rsidRPr="00753288">
              <w:rPr>
                <w:b/>
                <w:i/>
                <w:color w:val="333333"/>
                <w:lang w:val="en-US"/>
              </w:rPr>
              <w:t xml:space="preserve">. </w:t>
            </w:r>
            <w:proofErr w:type="spellStart"/>
            <w:r w:rsidRPr="00753288">
              <w:rPr>
                <w:b/>
                <w:i/>
                <w:color w:val="333333"/>
                <w:lang w:val="en-US"/>
              </w:rPr>
              <w:t>Chișinău</w:t>
            </w:r>
            <w:proofErr w:type="spellEnd"/>
            <w:r w:rsidRPr="00753288">
              <w:rPr>
                <w:b/>
                <w:i/>
                <w:color w:val="333333"/>
                <w:lang w:val="en-US"/>
              </w:rPr>
              <w:t xml:space="preserve">, str. </w:t>
            </w:r>
            <w:proofErr w:type="spellStart"/>
            <w:r w:rsidRPr="00753288">
              <w:rPr>
                <w:b/>
                <w:i/>
                <w:color w:val="333333"/>
                <w:lang w:val="en-US"/>
              </w:rPr>
              <w:t>Vasile</w:t>
            </w:r>
            <w:proofErr w:type="spellEnd"/>
            <w:r w:rsidRPr="00753288">
              <w:rPr>
                <w:b/>
                <w:i/>
                <w:color w:val="333333"/>
                <w:lang w:val="en-US"/>
              </w:rPr>
              <w:t xml:space="preserve"> </w:t>
            </w:r>
            <w:proofErr w:type="spellStart"/>
            <w:r w:rsidRPr="00753288">
              <w:rPr>
                <w:b/>
                <w:i/>
                <w:color w:val="333333"/>
                <w:lang w:val="en-US"/>
              </w:rPr>
              <w:t>Alecsandri</w:t>
            </w:r>
            <w:proofErr w:type="spellEnd"/>
            <w:r w:rsidRPr="00753288">
              <w:rPr>
                <w:b/>
                <w:i/>
                <w:color w:val="333333"/>
                <w:lang w:val="en-US"/>
              </w:rPr>
              <w:t xml:space="preserve">, </w:t>
            </w:r>
            <w:proofErr w:type="spellStart"/>
            <w:r w:rsidRPr="00753288">
              <w:rPr>
                <w:b/>
                <w:i/>
                <w:color w:val="333333"/>
                <w:lang w:val="en-US"/>
              </w:rPr>
              <w:t>nr</w:t>
            </w:r>
            <w:proofErr w:type="spellEnd"/>
            <w:r w:rsidRPr="00753288">
              <w:rPr>
                <w:b/>
                <w:i/>
                <w:color w:val="333333"/>
                <w:lang w:val="en-US"/>
              </w:rPr>
              <w:t xml:space="preserve">. </w:t>
            </w:r>
            <w:proofErr w:type="gramStart"/>
            <w:r w:rsidRPr="00753288">
              <w:rPr>
                <w:b/>
                <w:i/>
                <w:color w:val="333333"/>
                <w:lang w:val="en-US"/>
              </w:rPr>
              <w:t>119,</w:t>
            </w:r>
            <w:proofErr w:type="gramEnd"/>
            <w:r w:rsidRPr="00753288">
              <w:rPr>
                <w:b/>
                <w:i/>
                <w:color w:val="333333"/>
                <w:lang w:val="en-US"/>
              </w:rPr>
              <w:t xml:space="preserve"> e-mail: info@cec.md).</w:t>
            </w:r>
          </w:p>
          <w:p w:rsidR="00484957" w:rsidRPr="00383D9E" w:rsidRDefault="00484957" w:rsidP="006E08D8">
            <w:pPr>
              <w:ind w:firstLine="318"/>
              <w:jc w:val="both"/>
              <w:rPr>
                <w:i/>
                <w:color w:val="000000"/>
                <w:lang w:val="ro-RO" w:eastAsia="ro-RO"/>
              </w:rPr>
            </w:pPr>
            <w:r>
              <w:rPr>
                <w:color w:val="000000"/>
                <w:szCs w:val="22"/>
                <w:lang w:val="ro-RO" w:eastAsia="ro-RO"/>
              </w:rPr>
              <w:t xml:space="preserve">Totodată, proiectul de decizie </w:t>
            </w:r>
            <w:r w:rsidR="00914AAF">
              <w:rPr>
                <w:color w:val="000000"/>
                <w:szCs w:val="22"/>
                <w:lang w:val="ro-RO" w:eastAsia="ro-RO"/>
              </w:rPr>
              <w:t xml:space="preserve">urmărește ca obiectiv </w:t>
            </w:r>
            <w:proofErr w:type="spellStart"/>
            <w:r w:rsidR="00914AAF">
              <w:rPr>
                <w:rFonts w:eastAsia="Calibri"/>
                <w:color w:val="000000" w:themeColor="text1"/>
                <w:lang w:val="en-US"/>
              </w:rPr>
              <w:t>operarea</w:t>
            </w:r>
            <w:proofErr w:type="spellEnd"/>
            <w:r w:rsidRPr="009531FC">
              <w:rPr>
                <w:rFonts w:eastAsia="Calibri"/>
                <w:color w:val="000000" w:themeColor="text1"/>
                <w:lang w:val="en-US"/>
              </w:rPr>
              <w:t xml:space="preserve"> </w:t>
            </w:r>
            <w:proofErr w:type="spellStart"/>
            <w:r w:rsidRPr="009531FC">
              <w:rPr>
                <w:rFonts w:eastAsia="Calibri"/>
                <w:color w:val="000000" w:themeColor="text1"/>
                <w:lang w:val="en-US"/>
              </w:rPr>
              <w:t>modificări</w:t>
            </w:r>
            <w:r w:rsidR="00914AAF">
              <w:rPr>
                <w:rFonts w:eastAsia="Calibri"/>
                <w:color w:val="000000" w:themeColor="text1"/>
                <w:lang w:val="en-US"/>
              </w:rPr>
              <w:t>lor</w:t>
            </w:r>
            <w:proofErr w:type="spellEnd"/>
            <w:r w:rsidRPr="009531FC">
              <w:rPr>
                <w:rFonts w:eastAsia="Calibri"/>
                <w:color w:val="000000" w:themeColor="text1"/>
                <w:lang w:val="en-US"/>
              </w:rPr>
              <w:t xml:space="preserve"> </w:t>
            </w:r>
            <w:proofErr w:type="spellStart"/>
            <w:r w:rsidRPr="009531FC">
              <w:rPr>
                <w:rFonts w:eastAsia="Calibri"/>
                <w:color w:val="000000" w:themeColor="text1"/>
                <w:lang w:val="en-US"/>
              </w:rPr>
              <w:t>în</w:t>
            </w:r>
            <w:proofErr w:type="spellEnd"/>
            <w:r w:rsidRPr="009531FC">
              <w:rPr>
                <w:rFonts w:eastAsia="Calibri"/>
                <w:color w:val="000000" w:themeColor="text1"/>
                <w:lang w:val="en-US"/>
              </w:rPr>
              <w:t xml:space="preserve"> </w:t>
            </w:r>
            <w:proofErr w:type="spellStart"/>
            <w:r>
              <w:rPr>
                <w:rFonts w:eastAsia="Calibri"/>
                <w:color w:val="000000" w:themeColor="text1"/>
                <w:lang w:val="en-US"/>
              </w:rPr>
              <w:t>Anexa</w:t>
            </w:r>
            <w:proofErr w:type="spellEnd"/>
            <w:r>
              <w:rPr>
                <w:rFonts w:eastAsia="Calibri"/>
                <w:color w:val="000000" w:themeColor="text1"/>
                <w:lang w:val="en-US"/>
              </w:rPr>
              <w:t xml:space="preserve"> </w:t>
            </w:r>
            <w:proofErr w:type="spellStart"/>
            <w:r>
              <w:rPr>
                <w:rFonts w:eastAsia="Calibri"/>
                <w:color w:val="000000" w:themeColor="text1"/>
                <w:lang w:val="en-US"/>
              </w:rPr>
              <w:t>D</w:t>
            </w:r>
            <w:r w:rsidRPr="009531FC">
              <w:rPr>
                <w:rFonts w:eastAsia="Calibri"/>
                <w:color w:val="000000" w:themeColor="text1"/>
                <w:lang w:val="en-US"/>
              </w:rPr>
              <w:t>ecizi</w:t>
            </w:r>
            <w:r>
              <w:rPr>
                <w:rFonts w:eastAsia="Calibri"/>
                <w:color w:val="000000" w:themeColor="text1"/>
                <w:lang w:val="en-US"/>
              </w:rPr>
              <w:t>ei</w:t>
            </w:r>
            <w:proofErr w:type="spellEnd"/>
            <w:r>
              <w:rPr>
                <w:rFonts w:eastAsia="Calibri"/>
                <w:color w:val="000000" w:themeColor="text1"/>
                <w:lang w:val="en-US"/>
              </w:rPr>
              <w:t xml:space="preserve"> </w:t>
            </w:r>
            <w:proofErr w:type="spellStart"/>
            <w:r>
              <w:rPr>
                <w:rFonts w:eastAsia="Calibri"/>
                <w:color w:val="000000" w:themeColor="text1"/>
                <w:lang w:val="en-US"/>
              </w:rPr>
              <w:t>Consiliului</w:t>
            </w:r>
            <w:proofErr w:type="spellEnd"/>
            <w:r>
              <w:rPr>
                <w:rFonts w:eastAsia="Calibri"/>
                <w:color w:val="000000" w:themeColor="text1"/>
                <w:lang w:val="en-US"/>
              </w:rPr>
              <w:t xml:space="preserve"> </w:t>
            </w:r>
            <w:proofErr w:type="spellStart"/>
            <w:r>
              <w:rPr>
                <w:rFonts w:eastAsia="Calibri"/>
                <w:color w:val="000000" w:themeColor="text1"/>
                <w:lang w:val="en-US"/>
              </w:rPr>
              <w:t>raional</w:t>
            </w:r>
            <w:proofErr w:type="spellEnd"/>
            <w:r>
              <w:rPr>
                <w:rFonts w:eastAsia="Calibri"/>
                <w:color w:val="000000" w:themeColor="text1"/>
                <w:lang w:val="en-US"/>
              </w:rPr>
              <w:t xml:space="preserve"> </w:t>
            </w:r>
            <w:proofErr w:type="spellStart"/>
            <w:r>
              <w:rPr>
                <w:rFonts w:eastAsia="Calibri"/>
                <w:color w:val="000000" w:themeColor="text1"/>
                <w:lang w:val="en-US"/>
              </w:rPr>
              <w:t>N</w:t>
            </w:r>
            <w:r w:rsidRPr="009531FC">
              <w:rPr>
                <w:rFonts w:eastAsia="Calibri"/>
                <w:color w:val="000000" w:themeColor="text1"/>
                <w:lang w:val="en-US"/>
              </w:rPr>
              <w:t>r</w:t>
            </w:r>
            <w:proofErr w:type="spellEnd"/>
            <w:r w:rsidRPr="009531FC">
              <w:rPr>
                <w:rFonts w:eastAsia="Calibri"/>
                <w:color w:val="000000" w:themeColor="text1"/>
                <w:lang w:val="en-US"/>
              </w:rPr>
              <w:t xml:space="preserve">. </w:t>
            </w:r>
            <w:r>
              <w:rPr>
                <w:rFonts w:eastAsia="Calibri"/>
                <w:color w:val="000000" w:themeColor="text1"/>
                <w:lang w:val="en-US"/>
              </w:rPr>
              <w:t xml:space="preserve">10/1 din 12.12.2023 </w:t>
            </w:r>
            <w:r w:rsidR="00EC2538">
              <w:rPr>
                <w:rFonts w:eastAsia="Calibri"/>
                <w:color w:val="000000" w:themeColor="text1"/>
                <w:lang w:val="en-US"/>
              </w:rPr>
              <w:t>„</w:t>
            </w:r>
            <w:r w:rsidRPr="009531FC">
              <w:rPr>
                <w:rFonts w:eastAsia="Calibri"/>
                <w:color w:val="000000" w:themeColor="text1"/>
                <w:lang w:val="es-ES"/>
              </w:rPr>
              <w:t xml:space="preserve">Cu privire la aprobarea </w:t>
            </w:r>
            <w:r>
              <w:rPr>
                <w:rFonts w:eastAsia="Calibri"/>
                <w:color w:val="000000" w:themeColor="text1"/>
                <w:lang w:val="es-ES"/>
              </w:rPr>
              <w:t>componenței nominale și numerice a Comisiilor consultative de specialitate a Consiliului raional Sîngerei, mandatul 2023-2027”</w:t>
            </w:r>
            <w:r w:rsidRPr="009531FC">
              <w:rPr>
                <w:rFonts w:eastAsia="Calibri"/>
                <w:color w:val="000000" w:themeColor="text1"/>
                <w:lang w:val="en-US"/>
              </w:rPr>
              <w:t xml:space="preserve">, </w:t>
            </w:r>
            <w:proofErr w:type="spellStart"/>
            <w:r w:rsidRPr="009531FC">
              <w:rPr>
                <w:rFonts w:eastAsia="Calibri"/>
                <w:color w:val="000000" w:themeColor="text1"/>
                <w:lang w:val="en-US"/>
              </w:rPr>
              <w:t>după</w:t>
            </w:r>
            <w:proofErr w:type="spellEnd"/>
            <w:r w:rsidRPr="009531FC">
              <w:rPr>
                <w:rFonts w:eastAsia="Calibri"/>
                <w:color w:val="000000" w:themeColor="text1"/>
                <w:lang w:val="en-US"/>
              </w:rPr>
              <w:t xml:space="preserve"> cum </w:t>
            </w:r>
            <w:proofErr w:type="spellStart"/>
            <w:r w:rsidRPr="009531FC">
              <w:rPr>
                <w:rFonts w:eastAsia="Calibri"/>
                <w:color w:val="000000" w:themeColor="text1"/>
                <w:lang w:val="en-US"/>
              </w:rPr>
              <w:t>urmează</w:t>
            </w:r>
            <w:proofErr w:type="spellEnd"/>
            <w:r w:rsidRPr="009531FC">
              <w:rPr>
                <w:rFonts w:eastAsia="Calibri"/>
                <w:color w:val="000000" w:themeColor="text1"/>
                <w:lang w:val="en-US"/>
              </w:rPr>
              <w:t>:</w:t>
            </w:r>
          </w:p>
          <w:p w:rsidR="00750FE2" w:rsidRPr="00B44941" w:rsidRDefault="00914AAF" w:rsidP="0085506E">
            <w:pPr>
              <w:pStyle w:val="a3"/>
              <w:numPr>
                <w:ilvl w:val="0"/>
                <w:numId w:val="13"/>
              </w:numPr>
              <w:tabs>
                <w:tab w:val="left" w:pos="205"/>
                <w:tab w:val="left" w:pos="460"/>
              </w:tabs>
              <w:ind w:left="0" w:firstLine="0"/>
              <w:jc w:val="both"/>
              <w:rPr>
                <w:rFonts w:eastAsia="Calibri"/>
                <w:i/>
                <w:lang w:val="en-US"/>
              </w:rPr>
            </w:pPr>
            <w:r w:rsidRPr="00383D9E">
              <w:rPr>
                <w:rFonts w:eastAsia="Calibri"/>
                <w:i/>
                <w:lang w:val="en-US"/>
              </w:rPr>
              <w:t>La pct.</w:t>
            </w:r>
            <w:r w:rsidR="00773080" w:rsidRPr="00383D9E">
              <w:rPr>
                <w:rFonts w:eastAsia="Calibri"/>
                <w:i/>
                <w:lang w:val="en-US"/>
              </w:rPr>
              <w:t xml:space="preserve"> </w:t>
            </w:r>
            <w:r w:rsidR="00EC2538">
              <w:rPr>
                <w:rFonts w:eastAsia="Calibri"/>
                <w:i/>
                <w:lang w:val="en-US"/>
              </w:rPr>
              <w:t>1</w:t>
            </w:r>
            <w:r w:rsidR="002E5B0C">
              <w:rPr>
                <w:rFonts w:eastAsia="Calibri"/>
                <w:lang w:val="en-US"/>
              </w:rPr>
              <w:t xml:space="preserve"> </w:t>
            </w:r>
            <w:r w:rsidR="00EC2538" w:rsidRPr="00EC2538">
              <w:rPr>
                <w:rFonts w:eastAsia="Calibri"/>
                <w:lang w:val="en-US"/>
              </w:rPr>
              <w:t>„</w:t>
            </w:r>
            <w:proofErr w:type="spellStart"/>
            <w:r w:rsidR="00EC2538" w:rsidRPr="00EC2538">
              <w:rPr>
                <w:rFonts w:eastAsia="Calibri"/>
                <w:i/>
                <w:lang w:val="en-US"/>
              </w:rPr>
              <w:t>Comisia</w:t>
            </w:r>
            <w:proofErr w:type="spellEnd"/>
            <w:r w:rsidR="00EC2538" w:rsidRPr="00EC2538">
              <w:rPr>
                <w:rFonts w:eastAsia="Calibri"/>
                <w:i/>
                <w:lang w:val="en-US"/>
              </w:rPr>
              <w:t xml:space="preserve"> </w:t>
            </w:r>
            <w:proofErr w:type="spellStart"/>
            <w:r w:rsidR="00EC2538" w:rsidRPr="00EC2538">
              <w:rPr>
                <w:rFonts w:eastAsia="Calibri"/>
                <w:i/>
                <w:lang w:val="en-US"/>
              </w:rPr>
              <w:t>consultativă</w:t>
            </w:r>
            <w:proofErr w:type="spellEnd"/>
            <w:r w:rsidR="00EC2538" w:rsidRPr="00EC2538">
              <w:rPr>
                <w:rFonts w:eastAsia="Calibri"/>
                <w:i/>
                <w:lang w:val="en-US"/>
              </w:rPr>
              <w:t xml:space="preserve"> </w:t>
            </w:r>
            <w:proofErr w:type="spellStart"/>
            <w:r w:rsidR="00EC2538" w:rsidRPr="00EC2538">
              <w:rPr>
                <w:rFonts w:eastAsia="Calibri"/>
                <w:i/>
                <w:lang w:val="en-US"/>
              </w:rPr>
              <w:t>pentru</w:t>
            </w:r>
            <w:proofErr w:type="spellEnd"/>
            <w:r w:rsidR="00EC2538" w:rsidRPr="00EC2538">
              <w:rPr>
                <w:rFonts w:eastAsia="Calibri"/>
                <w:i/>
                <w:lang w:val="en-US"/>
              </w:rPr>
              <w:t xml:space="preserve"> </w:t>
            </w:r>
            <w:proofErr w:type="spellStart"/>
            <w:r w:rsidR="00EC2538" w:rsidRPr="00EC2538">
              <w:rPr>
                <w:rFonts w:eastAsia="Calibri"/>
                <w:i/>
                <w:lang w:val="en-US"/>
              </w:rPr>
              <w:t>Economie</w:t>
            </w:r>
            <w:proofErr w:type="spellEnd"/>
            <w:r w:rsidR="00EC2538" w:rsidRPr="00EC2538">
              <w:rPr>
                <w:rFonts w:eastAsia="Calibri"/>
                <w:i/>
                <w:lang w:val="en-US"/>
              </w:rPr>
              <w:t xml:space="preserve">, </w:t>
            </w:r>
            <w:proofErr w:type="spellStart"/>
            <w:r w:rsidR="00EC2538" w:rsidRPr="00EC2538">
              <w:rPr>
                <w:rFonts w:eastAsia="Calibri"/>
                <w:i/>
                <w:lang w:val="en-US"/>
              </w:rPr>
              <w:t>finanțe</w:t>
            </w:r>
            <w:proofErr w:type="spellEnd"/>
            <w:r w:rsidR="00EC2538" w:rsidRPr="00EC2538">
              <w:rPr>
                <w:rFonts w:eastAsia="Calibri"/>
                <w:i/>
                <w:lang w:val="en-US"/>
              </w:rPr>
              <w:t xml:space="preserve"> </w:t>
            </w:r>
            <w:proofErr w:type="spellStart"/>
            <w:r w:rsidR="00EC2538" w:rsidRPr="00EC2538">
              <w:rPr>
                <w:rFonts w:eastAsia="Calibri"/>
                <w:i/>
                <w:lang w:val="en-US"/>
              </w:rPr>
              <w:t>și</w:t>
            </w:r>
            <w:proofErr w:type="spellEnd"/>
            <w:r w:rsidR="00EC2538" w:rsidRPr="00EC2538">
              <w:rPr>
                <w:rFonts w:eastAsia="Calibri"/>
                <w:i/>
                <w:lang w:val="en-US"/>
              </w:rPr>
              <w:t xml:space="preserve"> </w:t>
            </w:r>
            <w:proofErr w:type="spellStart"/>
            <w:r w:rsidR="00EC2538" w:rsidRPr="00EC2538">
              <w:rPr>
                <w:rFonts w:eastAsia="Calibri"/>
                <w:i/>
                <w:lang w:val="en-US"/>
              </w:rPr>
              <w:t>buget</w:t>
            </w:r>
            <w:proofErr w:type="spellEnd"/>
            <w:r w:rsidR="00EC2538">
              <w:rPr>
                <w:rFonts w:eastAsia="Calibri"/>
                <w:i/>
                <w:lang w:val="en-US"/>
              </w:rPr>
              <w:t>”</w:t>
            </w:r>
            <w:r w:rsidR="00EC2538">
              <w:rPr>
                <w:rFonts w:eastAsia="Calibri"/>
                <w:i/>
                <w:lang w:val="en-US"/>
              </w:rPr>
              <w:t>,</w:t>
            </w:r>
            <w:r w:rsidR="006E08D8">
              <w:rPr>
                <w:rFonts w:eastAsia="Calibri"/>
                <w:i/>
                <w:lang w:val="en-US"/>
              </w:rPr>
              <w:t xml:space="preserve"> </w:t>
            </w:r>
            <w:r w:rsidRPr="006E08D8">
              <w:rPr>
                <w:rFonts w:eastAsia="Calibri"/>
                <w:lang w:val="en-US"/>
              </w:rPr>
              <w:t>s</w:t>
            </w:r>
            <w:r w:rsidRPr="006E08D8">
              <w:rPr>
                <w:color w:val="000000" w:themeColor="text1"/>
                <w:lang w:val="ro-RO"/>
              </w:rPr>
              <w:t xml:space="preserve">ubpct. </w:t>
            </w:r>
            <w:r w:rsidR="00EC2538">
              <w:rPr>
                <w:color w:val="000000" w:themeColor="text1"/>
                <w:lang w:val="ro-RO"/>
              </w:rPr>
              <w:t>6</w:t>
            </w:r>
            <w:r w:rsidRPr="006E08D8">
              <w:rPr>
                <w:color w:val="000000" w:themeColor="text1"/>
                <w:lang w:val="ro-RO"/>
              </w:rPr>
              <w:t xml:space="preserve"> se modifică, după cum urmează: sintagma </w:t>
            </w:r>
            <w:r w:rsidRPr="006E08D8">
              <w:rPr>
                <w:b/>
                <w:i/>
                <w:color w:val="000000" w:themeColor="text1"/>
                <w:lang w:val="en-US"/>
              </w:rPr>
              <w:t>„</w:t>
            </w:r>
            <w:proofErr w:type="spellStart"/>
            <w:r w:rsidR="00EC2538" w:rsidRPr="00EC2538">
              <w:rPr>
                <w:b/>
                <w:i/>
                <w:lang w:val="en-US"/>
              </w:rPr>
              <w:t>Găină</w:t>
            </w:r>
            <w:proofErr w:type="spellEnd"/>
            <w:r w:rsidR="00EC2538" w:rsidRPr="00EC2538">
              <w:rPr>
                <w:b/>
                <w:i/>
                <w:spacing w:val="3"/>
                <w:lang w:val="en-US"/>
              </w:rPr>
              <w:t xml:space="preserve"> </w:t>
            </w:r>
            <w:proofErr w:type="spellStart"/>
            <w:r w:rsidR="00EC2538" w:rsidRPr="00EC2538">
              <w:rPr>
                <w:b/>
                <w:i/>
                <w:lang w:val="en-US"/>
              </w:rPr>
              <w:t>Anatolie</w:t>
            </w:r>
            <w:proofErr w:type="spellEnd"/>
            <w:r w:rsidR="00EC2538" w:rsidRPr="006E08D8">
              <w:rPr>
                <w:b/>
                <w:i/>
                <w:color w:val="000000" w:themeColor="text1"/>
                <w:lang w:val="en-US"/>
              </w:rPr>
              <w:t xml:space="preserve"> </w:t>
            </w:r>
            <w:r w:rsidR="00773080" w:rsidRPr="006E08D8">
              <w:rPr>
                <w:b/>
                <w:i/>
                <w:color w:val="000000" w:themeColor="text1"/>
                <w:lang w:val="en-US"/>
              </w:rPr>
              <w:t xml:space="preserve">- </w:t>
            </w:r>
            <w:r w:rsidR="00EC2538" w:rsidRPr="00EC2538">
              <w:rPr>
                <w:b/>
                <w:i/>
                <w:lang w:val="en-US"/>
              </w:rPr>
              <w:t>CUB</w:t>
            </w:r>
            <w:r w:rsidRPr="006E08D8">
              <w:rPr>
                <w:b/>
                <w:i/>
                <w:color w:val="000000" w:themeColor="text1"/>
                <w:lang w:val="ro-RO"/>
              </w:rPr>
              <w:t>”</w:t>
            </w:r>
            <w:r w:rsidRPr="006E08D8">
              <w:rPr>
                <w:color w:val="000000" w:themeColor="text1"/>
                <w:lang w:val="ro-RO"/>
              </w:rPr>
              <w:t xml:space="preserve"> se substituie cu </w:t>
            </w:r>
            <w:proofErr w:type="spellStart"/>
            <w:r w:rsidRPr="006E08D8">
              <w:rPr>
                <w:bCs/>
                <w:color w:val="000000" w:themeColor="text1"/>
                <w:bdr w:val="none" w:sz="0" w:space="0" w:color="auto" w:frame="1"/>
                <w:lang w:val="en-US"/>
              </w:rPr>
              <w:t>sintagma</w:t>
            </w:r>
            <w:proofErr w:type="spellEnd"/>
            <w:r w:rsidRPr="006E08D8">
              <w:rPr>
                <w:color w:val="000000" w:themeColor="text1"/>
                <w:lang w:val="ro-RO"/>
              </w:rPr>
              <w:t xml:space="preserve"> </w:t>
            </w:r>
            <w:r w:rsidRPr="006E08D8">
              <w:rPr>
                <w:b/>
                <w:i/>
                <w:color w:val="000000" w:themeColor="text1"/>
                <w:lang w:val="ro-RO"/>
              </w:rPr>
              <w:t>„</w:t>
            </w:r>
            <w:r w:rsidR="00B44941">
              <w:rPr>
                <w:b/>
                <w:i/>
                <w:color w:val="000000" w:themeColor="text1"/>
                <w:lang w:val="ro-RO"/>
              </w:rPr>
              <w:t>Țurcan</w:t>
            </w:r>
            <w:r w:rsidR="006E08D8" w:rsidRPr="006E08D8">
              <w:rPr>
                <w:b/>
                <w:i/>
                <w:color w:val="000000" w:themeColor="text1"/>
                <w:lang w:val="ro-RO"/>
              </w:rPr>
              <w:t xml:space="preserve"> </w:t>
            </w:r>
            <w:r w:rsidR="00B44941">
              <w:rPr>
                <w:b/>
                <w:i/>
                <w:color w:val="000000" w:themeColor="text1"/>
                <w:lang w:val="ro-RO"/>
              </w:rPr>
              <w:t>Boris</w:t>
            </w:r>
            <w:r w:rsidR="00773080" w:rsidRPr="006E08D8">
              <w:rPr>
                <w:b/>
                <w:i/>
                <w:color w:val="000000" w:themeColor="text1"/>
                <w:lang w:val="ro-RO"/>
              </w:rPr>
              <w:t xml:space="preserve"> - </w:t>
            </w:r>
            <w:r w:rsidR="00B44941" w:rsidRPr="00EC2538">
              <w:rPr>
                <w:b/>
                <w:i/>
                <w:lang w:val="en-US"/>
              </w:rPr>
              <w:t>CUB</w:t>
            </w:r>
            <w:r w:rsidRPr="006E08D8">
              <w:rPr>
                <w:b/>
                <w:i/>
                <w:color w:val="000000" w:themeColor="text1"/>
                <w:lang w:val="ro-RO"/>
              </w:rPr>
              <w:t>”</w:t>
            </w:r>
            <w:r w:rsidR="00B44941">
              <w:rPr>
                <w:i/>
                <w:color w:val="000000" w:themeColor="text1"/>
                <w:lang w:val="ro-RO"/>
              </w:rPr>
              <w:t>;</w:t>
            </w:r>
          </w:p>
          <w:p w:rsidR="00B44941" w:rsidRPr="00B44941" w:rsidRDefault="00B44941" w:rsidP="0085506E">
            <w:pPr>
              <w:pStyle w:val="a3"/>
              <w:widowControl w:val="0"/>
              <w:numPr>
                <w:ilvl w:val="0"/>
                <w:numId w:val="13"/>
              </w:numPr>
              <w:tabs>
                <w:tab w:val="left" w:pos="183"/>
                <w:tab w:val="left" w:pos="2237"/>
              </w:tabs>
              <w:autoSpaceDE w:val="0"/>
              <w:autoSpaceDN w:val="0"/>
              <w:spacing w:before="1" w:line="276" w:lineRule="auto"/>
              <w:ind w:left="0" w:firstLine="0"/>
              <w:jc w:val="both"/>
              <w:rPr>
                <w:rFonts w:eastAsia="Calibri"/>
                <w:i/>
                <w:lang w:val="en-US"/>
              </w:rPr>
            </w:pPr>
            <w:r w:rsidRPr="00383D9E">
              <w:rPr>
                <w:rFonts w:eastAsia="Calibri"/>
                <w:i/>
                <w:lang w:val="en-US"/>
              </w:rPr>
              <w:t xml:space="preserve">La pct. </w:t>
            </w:r>
            <w:r>
              <w:rPr>
                <w:rFonts w:eastAsia="Calibri"/>
                <w:i/>
                <w:lang w:val="en-US"/>
              </w:rPr>
              <w:t>5 „</w:t>
            </w:r>
            <w:proofErr w:type="spellStart"/>
            <w:r w:rsidRPr="00B44941">
              <w:rPr>
                <w:i/>
                <w:lang w:val="en-US"/>
              </w:rPr>
              <w:t>Comisia</w:t>
            </w:r>
            <w:proofErr w:type="spellEnd"/>
            <w:r w:rsidRPr="00B44941">
              <w:rPr>
                <w:i/>
                <w:spacing w:val="-8"/>
                <w:lang w:val="en-US"/>
              </w:rPr>
              <w:t xml:space="preserve"> </w:t>
            </w:r>
            <w:proofErr w:type="spellStart"/>
            <w:r w:rsidRPr="00B44941">
              <w:rPr>
                <w:i/>
                <w:lang w:val="en-US"/>
              </w:rPr>
              <w:t>consultativă</w:t>
            </w:r>
            <w:proofErr w:type="spellEnd"/>
            <w:r w:rsidRPr="00B44941">
              <w:rPr>
                <w:i/>
                <w:spacing w:val="-4"/>
                <w:lang w:val="en-US"/>
              </w:rPr>
              <w:t xml:space="preserve"> </w:t>
            </w:r>
            <w:proofErr w:type="spellStart"/>
            <w:r w:rsidRPr="00B44941">
              <w:rPr>
                <w:i/>
                <w:lang w:val="en-US"/>
              </w:rPr>
              <w:t>pentru</w:t>
            </w:r>
            <w:proofErr w:type="spellEnd"/>
            <w:r w:rsidRPr="00B44941">
              <w:rPr>
                <w:i/>
                <w:spacing w:val="-7"/>
                <w:lang w:val="en-US"/>
              </w:rPr>
              <w:t xml:space="preserve"> </w:t>
            </w:r>
            <w:proofErr w:type="spellStart"/>
            <w:r w:rsidRPr="00B44941">
              <w:rPr>
                <w:i/>
                <w:lang w:val="en-US"/>
              </w:rPr>
              <w:t>Agricultură</w:t>
            </w:r>
            <w:proofErr w:type="spellEnd"/>
            <w:r w:rsidRPr="00B44941">
              <w:rPr>
                <w:i/>
                <w:spacing w:val="-8"/>
                <w:lang w:val="en-US"/>
              </w:rPr>
              <w:t xml:space="preserve"> </w:t>
            </w:r>
            <w:proofErr w:type="spellStart"/>
            <w:r w:rsidRPr="00B44941">
              <w:rPr>
                <w:i/>
                <w:lang w:val="en-US"/>
              </w:rPr>
              <w:t>și</w:t>
            </w:r>
            <w:proofErr w:type="spellEnd"/>
            <w:r w:rsidRPr="00B44941">
              <w:rPr>
                <w:i/>
                <w:spacing w:val="-9"/>
                <w:lang w:val="en-US"/>
              </w:rPr>
              <w:t xml:space="preserve"> </w:t>
            </w:r>
            <w:proofErr w:type="spellStart"/>
            <w:r>
              <w:rPr>
                <w:i/>
                <w:lang w:val="en-US"/>
              </w:rPr>
              <w:t>industrie</w:t>
            </w:r>
            <w:proofErr w:type="spellEnd"/>
            <w:r>
              <w:rPr>
                <w:i/>
                <w:lang w:val="en-US"/>
              </w:rPr>
              <w:t>”</w:t>
            </w:r>
            <w:r w:rsidRPr="006E08D8">
              <w:rPr>
                <w:rFonts w:eastAsia="Calibri"/>
                <w:lang w:val="en-US"/>
              </w:rPr>
              <w:t xml:space="preserve"> </w:t>
            </w:r>
            <w:r w:rsidRPr="006E08D8">
              <w:rPr>
                <w:rFonts w:eastAsia="Calibri"/>
                <w:lang w:val="en-US"/>
              </w:rPr>
              <w:t>s</w:t>
            </w:r>
            <w:r w:rsidRPr="006E08D8">
              <w:rPr>
                <w:color w:val="000000" w:themeColor="text1"/>
                <w:lang w:val="ro-RO"/>
              </w:rPr>
              <w:t xml:space="preserve">ubpct. </w:t>
            </w:r>
            <w:r>
              <w:rPr>
                <w:color w:val="000000" w:themeColor="text1"/>
                <w:lang w:val="ro-RO"/>
              </w:rPr>
              <w:t>2</w:t>
            </w:r>
            <w:r w:rsidRPr="006E08D8">
              <w:rPr>
                <w:color w:val="000000" w:themeColor="text1"/>
                <w:lang w:val="ro-RO"/>
              </w:rPr>
              <w:t xml:space="preserve"> se modifică,</w:t>
            </w:r>
            <w:r w:rsidRPr="006E08D8">
              <w:rPr>
                <w:color w:val="000000" w:themeColor="text1"/>
                <w:lang w:val="ro-RO"/>
              </w:rPr>
              <w:t xml:space="preserve"> </w:t>
            </w:r>
            <w:r w:rsidRPr="006E08D8">
              <w:rPr>
                <w:color w:val="000000" w:themeColor="text1"/>
                <w:lang w:val="ro-RO"/>
              </w:rPr>
              <w:t xml:space="preserve">după cum urmează: sintagma </w:t>
            </w:r>
            <w:r w:rsidRPr="006E08D8">
              <w:rPr>
                <w:b/>
                <w:i/>
                <w:color w:val="000000" w:themeColor="text1"/>
                <w:lang w:val="en-US"/>
              </w:rPr>
              <w:t>„</w:t>
            </w:r>
            <w:proofErr w:type="spellStart"/>
            <w:r w:rsidRPr="00B44941">
              <w:rPr>
                <w:b/>
                <w:i/>
                <w:lang w:val="en-US"/>
              </w:rPr>
              <w:t>Rotaru</w:t>
            </w:r>
            <w:proofErr w:type="spellEnd"/>
            <w:r w:rsidRPr="00B44941">
              <w:rPr>
                <w:b/>
                <w:i/>
                <w:spacing w:val="-3"/>
                <w:lang w:val="en-US"/>
              </w:rPr>
              <w:t xml:space="preserve"> </w:t>
            </w:r>
            <w:proofErr w:type="spellStart"/>
            <w:r w:rsidRPr="00B44941">
              <w:rPr>
                <w:b/>
                <w:i/>
                <w:lang w:val="en-US"/>
              </w:rPr>
              <w:t>Mihail</w:t>
            </w:r>
            <w:proofErr w:type="spellEnd"/>
            <w:r w:rsidRPr="00B44941">
              <w:rPr>
                <w:b/>
                <w:i/>
                <w:lang w:val="ro-RO"/>
              </w:rPr>
              <w:t xml:space="preserve"> </w:t>
            </w:r>
            <w:r w:rsidRPr="00B44941">
              <w:rPr>
                <w:b/>
                <w:i/>
                <w:color w:val="000000" w:themeColor="text1"/>
                <w:lang w:val="en-US"/>
              </w:rPr>
              <w:t>–</w:t>
            </w:r>
            <w:r w:rsidRPr="00B44941">
              <w:rPr>
                <w:b/>
                <w:i/>
                <w:lang w:val="ro-RO"/>
              </w:rPr>
              <w:t xml:space="preserve"> PSRM”</w:t>
            </w:r>
            <w:r w:rsidRPr="006E08D8">
              <w:rPr>
                <w:color w:val="000000" w:themeColor="text1"/>
                <w:lang w:val="ro-RO"/>
              </w:rPr>
              <w:t xml:space="preserve"> </w:t>
            </w:r>
            <w:r w:rsidRPr="006E08D8">
              <w:rPr>
                <w:color w:val="000000" w:themeColor="text1"/>
                <w:lang w:val="ro-RO"/>
              </w:rPr>
              <w:t xml:space="preserve">se substituie cu </w:t>
            </w:r>
            <w:proofErr w:type="spellStart"/>
            <w:r w:rsidRPr="006E08D8">
              <w:rPr>
                <w:bCs/>
                <w:color w:val="000000" w:themeColor="text1"/>
                <w:bdr w:val="none" w:sz="0" w:space="0" w:color="auto" w:frame="1"/>
                <w:lang w:val="en-US"/>
              </w:rPr>
              <w:t>sintagma</w:t>
            </w:r>
            <w:proofErr w:type="spellEnd"/>
            <w:r w:rsidRPr="006E08D8">
              <w:rPr>
                <w:color w:val="000000" w:themeColor="text1"/>
                <w:lang w:val="ro-RO"/>
              </w:rPr>
              <w:t xml:space="preserve"> </w:t>
            </w:r>
            <w:r w:rsidRPr="006E08D8">
              <w:rPr>
                <w:b/>
                <w:i/>
                <w:color w:val="000000" w:themeColor="text1"/>
                <w:lang w:val="ro-RO"/>
              </w:rPr>
              <w:t>„</w:t>
            </w:r>
            <w:r>
              <w:rPr>
                <w:b/>
                <w:i/>
                <w:color w:val="000000" w:themeColor="text1"/>
                <w:lang w:val="ro-RO"/>
              </w:rPr>
              <w:t>Cibotaru Nicolae</w:t>
            </w:r>
            <w:r w:rsidR="0085506E" w:rsidRPr="00B44941">
              <w:rPr>
                <w:b/>
                <w:i/>
                <w:color w:val="000000" w:themeColor="text1"/>
                <w:lang w:val="en-US"/>
              </w:rPr>
              <w:t>–</w:t>
            </w:r>
            <w:r w:rsidR="0085506E" w:rsidRPr="00B44941">
              <w:rPr>
                <w:b/>
                <w:i/>
                <w:lang w:val="ro-RO"/>
              </w:rPr>
              <w:t xml:space="preserve"> PSRM”</w:t>
            </w:r>
            <w:r w:rsidR="0085506E">
              <w:rPr>
                <w:b/>
                <w:i/>
                <w:lang w:val="ro-RO"/>
              </w:rPr>
              <w:t>.</w:t>
            </w:r>
          </w:p>
        </w:tc>
      </w:tr>
      <w:tr w:rsidR="004E077A" w:rsidRPr="00750FE2" w:rsidTr="00C24A78">
        <w:trPr>
          <w:trHeight w:val="148"/>
        </w:trPr>
        <w:tc>
          <w:tcPr>
            <w:tcW w:w="5000" w:type="pct"/>
            <w:tcBorders>
              <w:top w:val="single" w:sz="4" w:space="0" w:color="auto"/>
              <w:left w:val="single" w:sz="4" w:space="0" w:color="auto"/>
              <w:bottom w:val="single" w:sz="4" w:space="0" w:color="auto"/>
              <w:right w:val="single" w:sz="4" w:space="0" w:color="auto"/>
            </w:tcBorders>
          </w:tcPr>
          <w:p w:rsidR="004E077A" w:rsidRPr="00750FE2" w:rsidRDefault="004E077A" w:rsidP="00C24A78">
            <w:pPr>
              <w:pStyle w:val="msonormalcxspmiddle"/>
              <w:jc w:val="both"/>
              <w:rPr>
                <w:b/>
                <w:color w:val="000000"/>
                <w:lang w:val="ro-RO"/>
              </w:rPr>
            </w:pPr>
            <w:r w:rsidRPr="00750FE2">
              <w:rPr>
                <w:b/>
                <w:color w:val="000000"/>
              </w:rPr>
              <w:lastRenderedPageBreak/>
              <w:t xml:space="preserve">4. </w:t>
            </w:r>
            <w:r w:rsidRPr="00750FE2">
              <w:rPr>
                <w:b/>
                <w:color w:val="000000"/>
                <w:lang w:val="ro-RO"/>
              </w:rPr>
              <w:t>Analiza impactului de reglementare</w:t>
            </w:r>
          </w:p>
        </w:tc>
      </w:tr>
      <w:tr w:rsidR="004E077A" w:rsidRPr="00FD2561" w:rsidTr="00C24A78">
        <w:trPr>
          <w:trHeight w:val="465"/>
        </w:trPr>
        <w:tc>
          <w:tcPr>
            <w:tcW w:w="5000" w:type="pct"/>
            <w:tcBorders>
              <w:top w:val="single" w:sz="4" w:space="0" w:color="auto"/>
              <w:left w:val="single" w:sz="4" w:space="0" w:color="auto"/>
              <w:bottom w:val="single" w:sz="4" w:space="0" w:color="auto"/>
              <w:right w:val="single" w:sz="4" w:space="0" w:color="auto"/>
            </w:tcBorders>
          </w:tcPr>
          <w:p w:rsidR="004E077A" w:rsidRPr="00750FE2" w:rsidRDefault="004E077A" w:rsidP="00C24A78">
            <w:pPr>
              <w:pStyle w:val="12"/>
              <w:jc w:val="both"/>
              <w:rPr>
                <w:color w:val="000000"/>
                <w:sz w:val="24"/>
                <w:szCs w:val="24"/>
              </w:rPr>
            </w:pPr>
            <w:r w:rsidRPr="00750FE2">
              <w:rPr>
                <w:rFonts w:ascii="Times New Roman" w:eastAsia="Times New Roman" w:hAnsi="Times New Roman"/>
                <w:color w:val="000000"/>
                <w:sz w:val="24"/>
                <w:szCs w:val="24"/>
              </w:rPr>
              <w:t xml:space="preserve">     </w:t>
            </w:r>
            <w:proofErr w:type="spellStart"/>
            <w:r w:rsidRPr="00750FE2">
              <w:rPr>
                <w:rFonts w:ascii="Times New Roman" w:hAnsi="Times New Roman"/>
                <w:color w:val="000000"/>
                <w:sz w:val="24"/>
                <w:szCs w:val="24"/>
              </w:rPr>
              <w:t>Proiectul</w:t>
            </w:r>
            <w:proofErr w:type="spellEnd"/>
            <w:r w:rsidRPr="00750FE2">
              <w:rPr>
                <w:rFonts w:ascii="Times New Roman" w:hAnsi="Times New Roman"/>
                <w:color w:val="000000"/>
                <w:sz w:val="24"/>
                <w:szCs w:val="24"/>
              </w:rPr>
              <w:t xml:space="preserve"> de </w:t>
            </w:r>
            <w:proofErr w:type="spellStart"/>
            <w:r w:rsidRPr="00750FE2">
              <w:rPr>
                <w:rFonts w:ascii="Times New Roman" w:hAnsi="Times New Roman"/>
                <w:color w:val="000000"/>
                <w:sz w:val="24"/>
                <w:szCs w:val="24"/>
              </w:rPr>
              <w:t>decizie</w:t>
            </w:r>
            <w:proofErr w:type="spellEnd"/>
            <w:r w:rsidRPr="00750FE2">
              <w:rPr>
                <w:rFonts w:ascii="Times New Roman" w:hAnsi="Times New Roman"/>
                <w:color w:val="000000"/>
                <w:sz w:val="24"/>
                <w:szCs w:val="24"/>
              </w:rPr>
              <w:t xml:space="preserve"> nu </w:t>
            </w:r>
            <w:proofErr w:type="spellStart"/>
            <w:r w:rsidRPr="00750FE2">
              <w:rPr>
                <w:rFonts w:ascii="Times New Roman" w:hAnsi="Times New Roman"/>
                <w:color w:val="000000"/>
                <w:sz w:val="24"/>
                <w:szCs w:val="24"/>
              </w:rPr>
              <w:t>înregistrează</w:t>
            </w:r>
            <w:proofErr w:type="spellEnd"/>
            <w:r w:rsidRPr="00750FE2">
              <w:rPr>
                <w:rFonts w:ascii="Times New Roman" w:hAnsi="Times New Roman"/>
                <w:color w:val="000000"/>
                <w:sz w:val="24"/>
                <w:szCs w:val="24"/>
              </w:rPr>
              <w:t xml:space="preserve"> </w:t>
            </w:r>
            <w:proofErr w:type="spellStart"/>
            <w:r w:rsidRPr="00750FE2">
              <w:rPr>
                <w:rFonts w:ascii="Times New Roman" w:hAnsi="Times New Roman"/>
                <w:color w:val="000000"/>
                <w:sz w:val="24"/>
                <w:szCs w:val="24"/>
              </w:rPr>
              <w:t>careva</w:t>
            </w:r>
            <w:proofErr w:type="spellEnd"/>
            <w:r w:rsidRPr="00750FE2">
              <w:rPr>
                <w:rFonts w:ascii="Times New Roman" w:hAnsi="Times New Roman"/>
                <w:color w:val="000000"/>
                <w:sz w:val="24"/>
                <w:szCs w:val="24"/>
              </w:rPr>
              <w:t xml:space="preserve"> </w:t>
            </w:r>
            <w:proofErr w:type="spellStart"/>
            <w:r w:rsidRPr="00750FE2">
              <w:rPr>
                <w:rFonts w:ascii="Times New Roman" w:hAnsi="Times New Roman"/>
                <w:color w:val="000000"/>
                <w:sz w:val="24"/>
                <w:szCs w:val="24"/>
              </w:rPr>
              <w:t>impacturi</w:t>
            </w:r>
            <w:proofErr w:type="spellEnd"/>
            <w:r w:rsidRPr="00750FE2">
              <w:rPr>
                <w:rFonts w:ascii="Times New Roman" w:hAnsi="Times New Roman"/>
                <w:color w:val="000000"/>
                <w:sz w:val="24"/>
                <w:szCs w:val="24"/>
              </w:rPr>
              <w:t xml:space="preserve">, </w:t>
            </w:r>
            <w:proofErr w:type="spellStart"/>
            <w:r w:rsidRPr="00750FE2">
              <w:rPr>
                <w:rFonts w:ascii="Times New Roman" w:hAnsi="Times New Roman"/>
                <w:color w:val="000000"/>
                <w:sz w:val="24"/>
                <w:szCs w:val="24"/>
              </w:rPr>
              <w:t>costuri</w:t>
            </w:r>
            <w:proofErr w:type="spellEnd"/>
            <w:r w:rsidRPr="00750FE2">
              <w:rPr>
                <w:rFonts w:ascii="Times New Roman" w:hAnsi="Times New Roman"/>
                <w:color w:val="000000"/>
                <w:sz w:val="24"/>
                <w:szCs w:val="24"/>
              </w:rPr>
              <w:t xml:space="preserve"> </w:t>
            </w:r>
            <w:proofErr w:type="spellStart"/>
            <w:r w:rsidRPr="00750FE2">
              <w:rPr>
                <w:rFonts w:ascii="Times New Roman" w:hAnsi="Times New Roman"/>
                <w:color w:val="000000"/>
                <w:sz w:val="24"/>
                <w:szCs w:val="24"/>
              </w:rPr>
              <w:t>și</w:t>
            </w:r>
            <w:proofErr w:type="spellEnd"/>
            <w:r w:rsidRPr="00750FE2">
              <w:rPr>
                <w:rFonts w:ascii="Times New Roman" w:hAnsi="Times New Roman"/>
                <w:color w:val="000000"/>
                <w:sz w:val="24"/>
                <w:szCs w:val="24"/>
              </w:rPr>
              <w:t xml:space="preserve"> </w:t>
            </w:r>
            <w:proofErr w:type="spellStart"/>
            <w:r w:rsidRPr="00750FE2">
              <w:rPr>
                <w:rFonts w:ascii="Times New Roman" w:hAnsi="Times New Roman"/>
                <w:color w:val="000000"/>
                <w:sz w:val="24"/>
                <w:szCs w:val="24"/>
              </w:rPr>
              <w:t>respectiv</w:t>
            </w:r>
            <w:proofErr w:type="spellEnd"/>
            <w:r w:rsidRPr="00750FE2">
              <w:rPr>
                <w:rFonts w:ascii="Times New Roman" w:hAnsi="Times New Roman"/>
                <w:color w:val="000000"/>
                <w:sz w:val="24"/>
                <w:szCs w:val="24"/>
              </w:rPr>
              <w:t xml:space="preserve"> nu </w:t>
            </w:r>
            <w:proofErr w:type="spellStart"/>
            <w:r w:rsidRPr="00750FE2">
              <w:rPr>
                <w:rFonts w:ascii="Times New Roman" w:hAnsi="Times New Roman"/>
                <w:color w:val="000000"/>
                <w:sz w:val="24"/>
                <w:szCs w:val="24"/>
              </w:rPr>
              <w:t>necesită</w:t>
            </w:r>
            <w:proofErr w:type="spellEnd"/>
            <w:r w:rsidRPr="00750FE2">
              <w:rPr>
                <w:rFonts w:ascii="Times New Roman" w:hAnsi="Times New Roman"/>
                <w:color w:val="000000"/>
                <w:sz w:val="24"/>
                <w:szCs w:val="24"/>
              </w:rPr>
              <w:t xml:space="preserve"> </w:t>
            </w:r>
            <w:proofErr w:type="spellStart"/>
            <w:r w:rsidRPr="00750FE2">
              <w:rPr>
                <w:rFonts w:ascii="Times New Roman" w:hAnsi="Times New Roman"/>
                <w:color w:val="000000"/>
                <w:sz w:val="24"/>
                <w:szCs w:val="24"/>
              </w:rPr>
              <w:t>alocarea</w:t>
            </w:r>
            <w:proofErr w:type="spellEnd"/>
            <w:r w:rsidRPr="00750FE2">
              <w:rPr>
                <w:rFonts w:ascii="Times New Roman" w:hAnsi="Times New Roman"/>
                <w:color w:val="000000"/>
                <w:sz w:val="24"/>
                <w:szCs w:val="24"/>
              </w:rPr>
              <w:t xml:space="preserve"> </w:t>
            </w:r>
            <w:proofErr w:type="spellStart"/>
            <w:r w:rsidRPr="00750FE2">
              <w:rPr>
                <w:rFonts w:ascii="Times New Roman" w:hAnsi="Times New Roman"/>
                <w:color w:val="000000"/>
                <w:sz w:val="24"/>
                <w:szCs w:val="24"/>
              </w:rPr>
              <w:t>mijloacelor</w:t>
            </w:r>
            <w:proofErr w:type="spellEnd"/>
            <w:r w:rsidRPr="00750FE2">
              <w:rPr>
                <w:rFonts w:ascii="Times New Roman" w:hAnsi="Times New Roman"/>
                <w:color w:val="000000"/>
                <w:sz w:val="24"/>
                <w:szCs w:val="24"/>
              </w:rPr>
              <w:t xml:space="preserve"> </w:t>
            </w:r>
            <w:proofErr w:type="spellStart"/>
            <w:r w:rsidRPr="00750FE2">
              <w:rPr>
                <w:rFonts w:ascii="Times New Roman" w:hAnsi="Times New Roman"/>
                <w:color w:val="000000"/>
                <w:sz w:val="24"/>
                <w:szCs w:val="24"/>
              </w:rPr>
              <w:t>financiare</w:t>
            </w:r>
            <w:proofErr w:type="spellEnd"/>
            <w:r w:rsidRPr="00750FE2">
              <w:rPr>
                <w:rFonts w:ascii="Times New Roman" w:hAnsi="Times New Roman"/>
                <w:color w:val="000000"/>
                <w:sz w:val="24"/>
                <w:szCs w:val="24"/>
              </w:rPr>
              <w:t xml:space="preserve"> </w:t>
            </w:r>
            <w:proofErr w:type="spellStart"/>
            <w:r w:rsidRPr="00750FE2">
              <w:rPr>
                <w:rFonts w:ascii="Times New Roman" w:hAnsi="Times New Roman"/>
                <w:color w:val="000000"/>
                <w:sz w:val="24"/>
                <w:szCs w:val="24"/>
              </w:rPr>
              <w:t>suplimentare</w:t>
            </w:r>
            <w:proofErr w:type="spellEnd"/>
            <w:r w:rsidRPr="00750FE2">
              <w:rPr>
                <w:rFonts w:ascii="Times New Roman" w:hAnsi="Times New Roman"/>
                <w:color w:val="000000"/>
                <w:sz w:val="24"/>
                <w:szCs w:val="24"/>
              </w:rPr>
              <w:t xml:space="preserve"> din </w:t>
            </w:r>
            <w:proofErr w:type="spellStart"/>
            <w:r w:rsidRPr="00750FE2">
              <w:rPr>
                <w:rFonts w:ascii="Times New Roman" w:hAnsi="Times New Roman"/>
                <w:color w:val="000000"/>
                <w:sz w:val="24"/>
                <w:szCs w:val="24"/>
              </w:rPr>
              <w:t>bugetul</w:t>
            </w:r>
            <w:proofErr w:type="spellEnd"/>
            <w:r w:rsidRPr="00750FE2">
              <w:rPr>
                <w:rFonts w:ascii="Times New Roman" w:hAnsi="Times New Roman"/>
                <w:color w:val="000000"/>
                <w:sz w:val="24"/>
                <w:szCs w:val="24"/>
              </w:rPr>
              <w:t xml:space="preserve"> </w:t>
            </w:r>
            <w:proofErr w:type="spellStart"/>
            <w:r w:rsidRPr="00750FE2">
              <w:rPr>
                <w:rFonts w:ascii="Times New Roman" w:hAnsi="Times New Roman"/>
                <w:color w:val="000000"/>
                <w:sz w:val="24"/>
                <w:szCs w:val="24"/>
              </w:rPr>
              <w:t>raional</w:t>
            </w:r>
            <w:proofErr w:type="spellEnd"/>
            <w:r w:rsidRPr="00750FE2">
              <w:rPr>
                <w:rFonts w:ascii="Times New Roman" w:hAnsi="Times New Roman"/>
                <w:color w:val="000000"/>
                <w:sz w:val="24"/>
                <w:szCs w:val="24"/>
              </w:rPr>
              <w:t>.</w:t>
            </w:r>
            <w:r w:rsidRPr="00750FE2">
              <w:rPr>
                <w:rFonts w:ascii="Times New Roman" w:eastAsia="Times New Roman" w:hAnsi="Times New Roman"/>
                <w:color w:val="000000"/>
                <w:sz w:val="24"/>
                <w:szCs w:val="24"/>
              </w:rPr>
              <w:t xml:space="preserve"> </w:t>
            </w:r>
          </w:p>
        </w:tc>
      </w:tr>
      <w:tr w:rsidR="004E077A" w:rsidRPr="00FD2561" w:rsidTr="00C24A78">
        <w:trPr>
          <w:trHeight w:val="82"/>
        </w:trPr>
        <w:tc>
          <w:tcPr>
            <w:tcW w:w="5000" w:type="pct"/>
            <w:tcBorders>
              <w:top w:val="single" w:sz="4" w:space="0" w:color="auto"/>
              <w:left w:val="single" w:sz="4" w:space="0" w:color="auto"/>
              <w:bottom w:val="single" w:sz="4" w:space="0" w:color="auto"/>
              <w:right w:val="single" w:sz="4" w:space="0" w:color="auto"/>
            </w:tcBorders>
          </w:tcPr>
          <w:p w:rsidR="004E077A" w:rsidRPr="00750FE2" w:rsidRDefault="004E077A" w:rsidP="00C24A78">
            <w:pPr>
              <w:pStyle w:val="12"/>
              <w:rPr>
                <w:rFonts w:ascii="Times New Roman" w:eastAsia="Times New Roman" w:hAnsi="Times New Roman"/>
                <w:color w:val="000000"/>
                <w:sz w:val="24"/>
                <w:szCs w:val="24"/>
              </w:rPr>
            </w:pPr>
            <w:r w:rsidRPr="00750FE2">
              <w:rPr>
                <w:rFonts w:ascii="Times New Roman" w:hAnsi="Times New Roman"/>
                <w:b/>
                <w:color w:val="000000"/>
                <w:sz w:val="24"/>
                <w:szCs w:val="24"/>
              </w:rPr>
              <w:t xml:space="preserve">5. </w:t>
            </w:r>
            <w:proofErr w:type="spellStart"/>
            <w:r w:rsidRPr="00750FE2">
              <w:rPr>
                <w:rFonts w:ascii="Times New Roman" w:hAnsi="Times New Roman"/>
                <w:b/>
                <w:color w:val="000000"/>
                <w:sz w:val="24"/>
                <w:szCs w:val="24"/>
              </w:rPr>
              <w:t>Compatibilitatea</w:t>
            </w:r>
            <w:proofErr w:type="spellEnd"/>
            <w:r w:rsidRPr="00750FE2">
              <w:rPr>
                <w:rFonts w:ascii="Times New Roman" w:hAnsi="Times New Roman"/>
                <w:b/>
                <w:color w:val="000000"/>
                <w:sz w:val="24"/>
                <w:szCs w:val="24"/>
              </w:rPr>
              <w:t xml:space="preserve"> </w:t>
            </w:r>
            <w:proofErr w:type="spellStart"/>
            <w:r w:rsidRPr="00750FE2">
              <w:rPr>
                <w:rFonts w:ascii="Times New Roman" w:hAnsi="Times New Roman"/>
                <w:b/>
                <w:color w:val="000000"/>
                <w:sz w:val="24"/>
                <w:szCs w:val="24"/>
              </w:rPr>
              <w:t>proiectului</w:t>
            </w:r>
            <w:proofErr w:type="spellEnd"/>
            <w:r w:rsidRPr="00750FE2">
              <w:rPr>
                <w:rFonts w:ascii="Times New Roman" w:hAnsi="Times New Roman"/>
                <w:b/>
                <w:color w:val="000000"/>
                <w:sz w:val="24"/>
                <w:szCs w:val="24"/>
              </w:rPr>
              <w:t xml:space="preserve"> </w:t>
            </w:r>
            <w:proofErr w:type="spellStart"/>
            <w:r w:rsidRPr="00750FE2">
              <w:rPr>
                <w:rFonts w:ascii="Times New Roman" w:hAnsi="Times New Roman"/>
                <w:b/>
                <w:color w:val="000000"/>
                <w:sz w:val="24"/>
                <w:szCs w:val="24"/>
              </w:rPr>
              <w:t>actului</w:t>
            </w:r>
            <w:proofErr w:type="spellEnd"/>
            <w:r w:rsidRPr="00750FE2">
              <w:rPr>
                <w:rFonts w:ascii="Times New Roman" w:hAnsi="Times New Roman"/>
                <w:b/>
                <w:color w:val="000000"/>
                <w:sz w:val="24"/>
                <w:szCs w:val="24"/>
              </w:rPr>
              <w:t xml:space="preserve"> normative cu </w:t>
            </w:r>
            <w:proofErr w:type="spellStart"/>
            <w:r w:rsidRPr="00750FE2">
              <w:rPr>
                <w:rFonts w:ascii="Times New Roman" w:hAnsi="Times New Roman"/>
                <w:b/>
                <w:color w:val="000000"/>
                <w:sz w:val="24"/>
                <w:szCs w:val="24"/>
              </w:rPr>
              <w:t>legislația</w:t>
            </w:r>
            <w:proofErr w:type="spellEnd"/>
            <w:r w:rsidRPr="00750FE2">
              <w:rPr>
                <w:rFonts w:ascii="Times New Roman" w:hAnsi="Times New Roman"/>
                <w:b/>
                <w:color w:val="000000"/>
                <w:sz w:val="24"/>
                <w:szCs w:val="24"/>
              </w:rPr>
              <w:t xml:space="preserve"> UE - </w:t>
            </w:r>
            <w:r w:rsidRPr="00750FE2">
              <w:rPr>
                <w:rFonts w:ascii="Times New Roman" w:hAnsi="Times New Roman"/>
                <w:color w:val="000000"/>
                <w:sz w:val="24"/>
                <w:szCs w:val="24"/>
                <w:lang w:val="ro-RO"/>
              </w:rPr>
              <w:t>„Nu este aplicabil”.</w:t>
            </w:r>
          </w:p>
        </w:tc>
      </w:tr>
      <w:tr w:rsidR="004E077A" w:rsidRPr="00FD2561" w:rsidTr="00C24A78">
        <w:trPr>
          <w:trHeight w:val="82"/>
        </w:trPr>
        <w:tc>
          <w:tcPr>
            <w:tcW w:w="5000" w:type="pct"/>
            <w:tcBorders>
              <w:top w:val="single" w:sz="4" w:space="0" w:color="auto"/>
              <w:left w:val="single" w:sz="4" w:space="0" w:color="auto"/>
              <w:bottom w:val="single" w:sz="4" w:space="0" w:color="auto"/>
              <w:right w:val="single" w:sz="4" w:space="0" w:color="auto"/>
            </w:tcBorders>
          </w:tcPr>
          <w:p w:rsidR="004E077A" w:rsidRPr="00750FE2" w:rsidRDefault="004E077A" w:rsidP="00C24A78">
            <w:pPr>
              <w:pStyle w:val="12"/>
              <w:rPr>
                <w:rFonts w:ascii="Times New Roman" w:hAnsi="Times New Roman"/>
                <w:b/>
                <w:color w:val="000000"/>
                <w:sz w:val="24"/>
                <w:szCs w:val="24"/>
              </w:rPr>
            </w:pPr>
            <w:r w:rsidRPr="00750FE2">
              <w:rPr>
                <w:rFonts w:ascii="Times New Roman" w:hAnsi="Times New Roman"/>
                <w:b/>
                <w:color w:val="000000"/>
                <w:sz w:val="24"/>
                <w:szCs w:val="24"/>
              </w:rPr>
              <w:t xml:space="preserve">6. </w:t>
            </w:r>
            <w:proofErr w:type="spellStart"/>
            <w:r w:rsidRPr="00750FE2">
              <w:rPr>
                <w:rFonts w:ascii="Times New Roman" w:hAnsi="Times New Roman"/>
                <w:b/>
                <w:color w:val="000000"/>
                <w:sz w:val="24"/>
                <w:szCs w:val="24"/>
              </w:rPr>
              <w:t>Avizarea</w:t>
            </w:r>
            <w:proofErr w:type="spellEnd"/>
            <w:r w:rsidRPr="00750FE2">
              <w:rPr>
                <w:rFonts w:ascii="Times New Roman" w:hAnsi="Times New Roman"/>
                <w:b/>
                <w:color w:val="000000"/>
                <w:sz w:val="24"/>
                <w:szCs w:val="24"/>
              </w:rPr>
              <w:t xml:space="preserve"> </w:t>
            </w:r>
            <w:proofErr w:type="spellStart"/>
            <w:r w:rsidRPr="00750FE2">
              <w:rPr>
                <w:rFonts w:ascii="Times New Roman" w:hAnsi="Times New Roman"/>
                <w:b/>
                <w:color w:val="000000"/>
                <w:sz w:val="24"/>
                <w:szCs w:val="24"/>
              </w:rPr>
              <w:t>și</w:t>
            </w:r>
            <w:proofErr w:type="spellEnd"/>
            <w:r w:rsidRPr="00750FE2">
              <w:rPr>
                <w:rFonts w:ascii="Times New Roman" w:hAnsi="Times New Roman"/>
                <w:b/>
                <w:color w:val="000000"/>
                <w:sz w:val="24"/>
                <w:szCs w:val="24"/>
              </w:rPr>
              <w:t xml:space="preserve"> </w:t>
            </w:r>
            <w:proofErr w:type="spellStart"/>
            <w:r w:rsidRPr="00750FE2">
              <w:rPr>
                <w:rFonts w:ascii="Times New Roman" w:hAnsi="Times New Roman"/>
                <w:b/>
                <w:color w:val="000000"/>
                <w:sz w:val="24"/>
                <w:szCs w:val="24"/>
              </w:rPr>
              <w:t>consultarea</w:t>
            </w:r>
            <w:proofErr w:type="spellEnd"/>
            <w:r w:rsidRPr="00750FE2">
              <w:rPr>
                <w:rFonts w:ascii="Times New Roman" w:hAnsi="Times New Roman"/>
                <w:b/>
                <w:color w:val="000000"/>
                <w:sz w:val="24"/>
                <w:szCs w:val="24"/>
              </w:rPr>
              <w:t xml:space="preserve"> </w:t>
            </w:r>
            <w:proofErr w:type="spellStart"/>
            <w:r w:rsidRPr="00750FE2">
              <w:rPr>
                <w:rFonts w:ascii="Times New Roman" w:hAnsi="Times New Roman"/>
                <w:b/>
                <w:color w:val="000000"/>
                <w:sz w:val="24"/>
                <w:szCs w:val="24"/>
              </w:rPr>
              <w:t>publică</w:t>
            </w:r>
            <w:proofErr w:type="spellEnd"/>
            <w:r w:rsidRPr="00750FE2">
              <w:rPr>
                <w:rFonts w:ascii="Times New Roman" w:hAnsi="Times New Roman"/>
                <w:b/>
                <w:color w:val="000000"/>
                <w:sz w:val="24"/>
                <w:szCs w:val="24"/>
              </w:rPr>
              <w:t xml:space="preserve"> a </w:t>
            </w:r>
            <w:proofErr w:type="spellStart"/>
            <w:r w:rsidRPr="00750FE2">
              <w:rPr>
                <w:rFonts w:ascii="Times New Roman" w:hAnsi="Times New Roman"/>
                <w:b/>
                <w:color w:val="000000"/>
                <w:sz w:val="24"/>
                <w:szCs w:val="24"/>
              </w:rPr>
              <w:t>proiectului</w:t>
            </w:r>
            <w:proofErr w:type="spellEnd"/>
            <w:r w:rsidRPr="00750FE2">
              <w:rPr>
                <w:rFonts w:ascii="Times New Roman" w:hAnsi="Times New Roman"/>
                <w:b/>
                <w:color w:val="000000"/>
                <w:sz w:val="24"/>
                <w:szCs w:val="24"/>
              </w:rPr>
              <w:t xml:space="preserve"> </w:t>
            </w:r>
            <w:proofErr w:type="spellStart"/>
            <w:r w:rsidRPr="00750FE2">
              <w:rPr>
                <w:rFonts w:ascii="Times New Roman" w:hAnsi="Times New Roman"/>
                <w:b/>
                <w:color w:val="000000"/>
                <w:sz w:val="24"/>
                <w:szCs w:val="24"/>
              </w:rPr>
              <w:t>actului</w:t>
            </w:r>
            <w:proofErr w:type="spellEnd"/>
            <w:r w:rsidRPr="00750FE2">
              <w:rPr>
                <w:rFonts w:ascii="Times New Roman" w:hAnsi="Times New Roman"/>
                <w:b/>
                <w:color w:val="000000"/>
                <w:sz w:val="24"/>
                <w:szCs w:val="24"/>
              </w:rPr>
              <w:t xml:space="preserve"> normative - </w:t>
            </w:r>
            <w:r w:rsidRPr="00750FE2">
              <w:rPr>
                <w:rFonts w:ascii="Times New Roman" w:hAnsi="Times New Roman"/>
                <w:color w:val="000000"/>
                <w:sz w:val="24"/>
                <w:szCs w:val="24"/>
                <w:lang w:val="ro-RO"/>
              </w:rPr>
              <w:t>„Nu este aplicabil”.</w:t>
            </w:r>
          </w:p>
        </w:tc>
      </w:tr>
      <w:tr w:rsidR="004E077A" w:rsidRPr="00FD2561" w:rsidTr="00C24A78">
        <w:trPr>
          <w:trHeight w:val="82"/>
        </w:trPr>
        <w:tc>
          <w:tcPr>
            <w:tcW w:w="5000" w:type="pct"/>
            <w:tcBorders>
              <w:top w:val="single" w:sz="4" w:space="0" w:color="auto"/>
              <w:left w:val="single" w:sz="4" w:space="0" w:color="auto"/>
              <w:bottom w:val="single" w:sz="4" w:space="0" w:color="auto"/>
              <w:right w:val="single" w:sz="4" w:space="0" w:color="auto"/>
            </w:tcBorders>
          </w:tcPr>
          <w:p w:rsidR="004E077A" w:rsidRPr="00750FE2" w:rsidRDefault="004E077A" w:rsidP="00C24A78">
            <w:pPr>
              <w:pStyle w:val="12"/>
              <w:rPr>
                <w:rFonts w:ascii="Times New Roman" w:hAnsi="Times New Roman"/>
                <w:b/>
                <w:color w:val="000000"/>
                <w:sz w:val="24"/>
                <w:szCs w:val="24"/>
              </w:rPr>
            </w:pPr>
            <w:r w:rsidRPr="00750FE2">
              <w:rPr>
                <w:rFonts w:ascii="Times New Roman" w:hAnsi="Times New Roman"/>
                <w:b/>
                <w:color w:val="000000"/>
                <w:sz w:val="24"/>
                <w:szCs w:val="24"/>
              </w:rPr>
              <w:t xml:space="preserve">7. </w:t>
            </w:r>
            <w:proofErr w:type="spellStart"/>
            <w:r w:rsidRPr="00750FE2">
              <w:rPr>
                <w:rFonts w:ascii="Times New Roman" w:hAnsi="Times New Roman"/>
                <w:b/>
                <w:color w:val="000000"/>
                <w:sz w:val="24"/>
                <w:szCs w:val="24"/>
              </w:rPr>
              <w:t>Concluziile</w:t>
            </w:r>
            <w:proofErr w:type="spellEnd"/>
            <w:r w:rsidRPr="00750FE2">
              <w:rPr>
                <w:rFonts w:ascii="Times New Roman" w:hAnsi="Times New Roman"/>
                <w:b/>
                <w:color w:val="000000"/>
                <w:sz w:val="24"/>
                <w:szCs w:val="24"/>
              </w:rPr>
              <w:t xml:space="preserve"> </w:t>
            </w:r>
            <w:proofErr w:type="spellStart"/>
            <w:r w:rsidRPr="00750FE2">
              <w:rPr>
                <w:rFonts w:ascii="Times New Roman" w:hAnsi="Times New Roman"/>
                <w:b/>
                <w:color w:val="000000"/>
                <w:sz w:val="24"/>
                <w:szCs w:val="24"/>
              </w:rPr>
              <w:t>expertizelor</w:t>
            </w:r>
            <w:proofErr w:type="spellEnd"/>
            <w:r w:rsidRPr="00750FE2">
              <w:rPr>
                <w:rFonts w:ascii="Times New Roman" w:hAnsi="Times New Roman"/>
                <w:b/>
                <w:color w:val="000000"/>
                <w:sz w:val="24"/>
                <w:szCs w:val="24"/>
              </w:rPr>
              <w:t xml:space="preserve"> - </w:t>
            </w:r>
            <w:r w:rsidRPr="00750FE2">
              <w:rPr>
                <w:rFonts w:ascii="Times New Roman" w:hAnsi="Times New Roman"/>
                <w:color w:val="000000"/>
                <w:sz w:val="24"/>
                <w:szCs w:val="24"/>
                <w:lang w:val="ro-RO"/>
              </w:rPr>
              <w:t>„Nu este aplicabil”.</w:t>
            </w:r>
          </w:p>
        </w:tc>
      </w:tr>
      <w:tr w:rsidR="004E077A" w:rsidRPr="00FD2561" w:rsidTr="00C24A78">
        <w:trPr>
          <w:trHeight w:val="65"/>
        </w:trPr>
        <w:tc>
          <w:tcPr>
            <w:tcW w:w="5000" w:type="pct"/>
            <w:tcBorders>
              <w:top w:val="single" w:sz="4" w:space="0" w:color="auto"/>
              <w:left w:val="single" w:sz="4" w:space="0" w:color="auto"/>
              <w:bottom w:val="single" w:sz="4" w:space="0" w:color="auto"/>
              <w:right w:val="single" w:sz="4" w:space="0" w:color="auto"/>
            </w:tcBorders>
          </w:tcPr>
          <w:p w:rsidR="004E077A" w:rsidRPr="00750FE2" w:rsidRDefault="004E077A" w:rsidP="00C24A78">
            <w:pPr>
              <w:tabs>
                <w:tab w:val="left" w:pos="884"/>
                <w:tab w:val="left" w:pos="1196"/>
              </w:tabs>
              <w:spacing w:line="276" w:lineRule="auto"/>
              <w:jc w:val="both"/>
              <w:rPr>
                <w:b/>
                <w:color w:val="000000"/>
                <w:lang w:val="en-US" w:eastAsia="en-US"/>
              </w:rPr>
            </w:pPr>
            <w:r w:rsidRPr="00750FE2">
              <w:rPr>
                <w:b/>
                <w:color w:val="000000"/>
                <w:lang w:val="en-US"/>
              </w:rPr>
              <w:t xml:space="preserve">8. </w:t>
            </w:r>
            <w:proofErr w:type="spellStart"/>
            <w:r w:rsidRPr="00750FE2">
              <w:rPr>
                <w:b/>
                <w:color w:val="000000"/>
                <w:lang w:val="en-US"/>
              </w:rPr>
              <w:t>Modul</w:t>
            </w:r>
            <w:proofErr w:type="spellEnd"/>
            <w:r w:rsidRPr="00750FE2">
              <w:rPr>
                <w:b/>
                <w:color w:val="000000"/>
                <w:lang w:val="en-US"/>
              </w:rPr>
              <w:t xml:space="preserve"> de </w:t>
            </w:r>
            <w:proofErr w:type="spellStart"/>
            <w:r w:rsidRPr="00750FE2">
              <w:rPr>
                <w:b/>
                <w:color w:val="000000"/>
                <w:lang w:val="en-US"/>
              </w:rPr>
              <w:t>încorporare</w:t>
            </w:r>
            <w:proofErr w:type="spellEnd"/>
            <w:r w:rsidRPr="00750FE2">
              <w:rPr>
                <w:b/>
                <w:color w:val="000000"/>
                <w:lang w:val="en-US"/>
              </w:rPr>
              <w:t xml:space="preserve"> a </w:t>
            </w:r>
            <w:proofErr w:type="spellStart"/>
            <w:r w:rsidRPr="00750FE2">
              <w:rPr>
                <w:b/>
                <w:color w:val="000000"/>
                <w:lang w:val="en-US"/>
              </w:rPr>
              <w:t>actului</w:t>
            </w:r>
            <w:proofErr w:type="spellEnd"/>
            <w:r w:rsidRPr="00750FE2">
              <w:rPr>
                <w:b/>
                <w:color w:val="000000"/>
                <w:lang w:val="en-US"/>
              </w:rPr>
              <w:t xml:space="preserve"> </w:t>
            </w:r>
            <w:proofErr w:type="spellStart"/>
            <w:r w:rsidRPr="00750FE2">
              <w:rPr>
                <w:b/>
                <w:color w:val="000000"/>
                <w:lang w:val="en-US"/>
              </w:rPr>
              <w:t>în</w:t>
            </w:r>
            <w:proofErr w:type="spellEnd"/>
            <w:r w:rsidRPr="00750FE2">
              <w:rPr>
                <w:b/>
                <w:color w:val="000000"/>
                <w:lang w:val="en-US"/>
              </w:rPr>
              <w:t xml:space="preserve"> </w:t>
            </w:r>
            <w:proofErr w:type="spellStart"/>
            <w:r w:rsidRPr="00750FE2">
              <w:rPr>
                <w:b/>
                <w:color w:val="000000"/>
                <w:lang w:val="en-US"/>
              </w:rPr>
              <w:t>cadrul</w:t>
            </w:r>
            <w:proofErr w:type="spellEnd"/>
            <w:r w:rsidRPr="00750FE2">
              <w:rPr>
                <w:b/>
                <w:color w:val="000000"/>
                <w:lang w:val="en-US"/>
              </w:rPr>
              <w:t xml:space="preserve"> </w:t>
            </w:r>
            <w:proofErr w:type="spellStart"/>
            <w:r w:rsidRPr="00750FE2">
              <w:rPr>
                <w:b/>
                <w:color w:val="000000"/>
                <w:lang w:val="en-US"/>
              </w:rPr>
              <w:t>normativ</w:t>
            </w:r>
            <w:proofErr w:type="spellEnd"/>
            <w:r w:rsidRPr="00750FE2">
              <w:rPr>
                <w:b/>
                <w:color w:val="000000"/>
                <w:lang w:val="en-US"/>
              </w:rPr>
              <w:t xml:space="preserve"> existent </w:t>
            </w:r>
          </w:p>
        </w:tc>
      </w:tr>
      <w:tr w:rsidR="004E077A" w:rsidRPr="00FD2561" w:rsidTr="00C24A78">
        <w:trPr>
          <w:trHeight w:val="323"/>
        </w:trPr>
        <w:tc>
          <w:tcPr>
            <w:tcW w:w="5000" w:type="pct"/>
            <w:tcBorders>
              <w:top w:val="single" w:sz="4" w:space="0" w:color="auto"/>
              <w:left w:val="single" w:sz="4" w:space="0" w:color="auto"/>
              <w:bottom w:val="single" w:sz="4" w:space="0" w:color="auto"/>
              <w:right w:val="single" w:sz="4" w:space="0" w:color="auto"/>
            </w:tcBorders>
          </w:tcPr>
          <w:p w:rsidR="004E077A" w:rsidRPr="00750FE2" w:rsidRDefault="004E077A" w:rsidP="00C24A78">
            <w:pPr>
              <w:tabs>
                <w:tab w:val="left" w:pos="884"/>
                <w:tab w:val="left" w:pos="1196"/>
              </w:tabs>
              <w:ind w:firstLine="360"/>
              <w:jc w:val="both"/>
              <w:rPr>
                <w:color w:val="000000"/>
                <w:lang w:val="en-US" w:eastAsia="en-US"/>
              </w:rPr>
            </w:pPr>
            <w:proofErr w:type="spellStart"/>
            <w:r w:rsidRPr="00750FE2">
              <w:rPr>
                <w:color w:val="000000"/>
                <w:lang w:val="en-US"/>
              </w:rPr>
              <w:t>Proiectul</w:t>
            </w:r>
            <w:proofErr w:type="spellEnd"/>
            <w:r w:rsidRPr="00750FE2">
              <w:rPr>
                <w:color w:val="000000"/>
                <w:lang w:val="en-US"/>
              </w:rPr>
              <w:t xml:space="preserve"> de </w:t>
            </w:r>
            <w:proofErr w:type="spellStart"/>
            <w:r w:rsidRPr="00750FE2">
              <w:rPr>
                <w:color w:val="000000"/>
                <w:lang w:val="en-US"/>
              </w:rPr>
              <w:t>decizie</w:t>
            </w:r>
            <w:proofErr w:type="spellEnd"/>
            <w:r w:rsidRPr="00750FE2">
              <w:rPr>
                <w:color w:val="000000"/>
                <w:lang w:val="en-US"/>
              </w:rPr>
              <w:t xml:space="preserve"> </w:t>
            </w:r>
            <w:proofErr w:type="spellStart"/>
            <w:r w:rsidRPr="00750FE2">
              <w:rPr>
                <w:color w:val="000000"/>
                <w:lang w:val="en-US"/>
              </w:rPr>
              <w:t>necesită</w:t>
            </w:r>
            <w:proofErr w:type="spellEnd"/>
            <w:r w:rsidRPr="00750FE2">
              <w:rPr>
                <w:color w:val="000000"/>
                <w:lang w:val="en-US"/>
              </w:rPr>
              <w:t xml:space="preserve"> </w:t>
            </w:r>
            <w:proofErr w:type="spellStart"/>
            <w:r w:rsidRPr="00750FE2">
              <w:rPr>
                <w:color w:val="000000"/>
                <w:lang w:val="en-US"/>
              </w:rPr>
              <w:t>modificarea</w:t>
            </w:r>
            <w:proofErr w:type="spellEnd"/>
            <w:r w:rsidRPr="00750FE2">
              <w:rPr>
                <w:color w:val="000000"/>
                <w:lang w:val="en-US"/>
              </w:rPr>
              <w:t xml:space="preserve"> </w:t>
            </w:r>
            <w:proofErr w:type="spellStart"/>
            <w:r w:rsidRPr="00750FE2">
              <w:rPr>
                <w:color w:val="000000"/>
                <w:lang w:val="en-US"/>
              </w:rPr>
              <w:t>și</w:t>
            </w:r>
            <w:proofErr w:type="spellEnd"/>
            <w:r w:rsidRPr="00750FE2">
              <w:rPr>
                <w:color w:val="000000"/>
                <w:lang w:val="en-US"/>
              </w:rPr>
              <w:t>/</w:t>
            </w:r>
            <w:proofErr w:type="spellStart"/>
            <w:r w:rsidRPr="00750FE2">
              <w:rPr>
                <w:color w:val="000000"/>
                <w:lang w:val="en-US"/>
              </w:rPr>
              <w:t>sau</w:t>
            </w:r>
            <w:proofErr w:type="spellEnd"/>
            <w:r w:rsidRPr="00750FE2">
              <w:rPr>
                <w:color w:val="000000"/>
                <w:lang w:val="en-US"/>
              </w:rPr>
              <w:t xml:space="preserve"> </w:t>
            </w:r>
            <w:proofErr w:type="spellStart"/>
            <w:r w:rsidRPr="00750FE2">
              <w:rPr>
                <w:color w:val="000000"/>
                <w:lang w:val="en-US"/>
              </w:rPr>
              <w:t>completarea</w:t>
            </w:r>
            <w:proofErr w:type="spellEnd"/>
            <w:r w:rsidRPr="00750FE2">
              <w:rPr>
                <w:color w:val="000000"/>
                <w:lang w:val="en-US"/>
              </w:rPr>
              <w:t xml:space="preserve"> </w:t>
            </w:r>
            <w:proofErr w:type="spellStart"/>
            <w:r w:rsidRPr="00750FE2">
              <w:rPr>
                <w:color w:val="000000"/>
                <w:lang w:val="en-US"/>
              </w:rPr>
              <w:t>unor</w:t>
            </w:r>
            <w:proofErr w:type="spellEnd"/>
            <w:r w:rsidRPr="00750FE2">
              <w:rPr>
                <w:color w:val="000000"/>
                <w:lang w:val="en-US"/>
              </w:rPr>
              <w:t xml:space="preserve"> </w:t>
            </w:r>
            <w:proofErr w:type="spellStart"/>
            <w:r w:rsidRPr="00750FE2">
              <w:rPr>
                <w:color w:val="000000"/>
                <w:lang w:val="en-US"/>
              </w:rPr>
              <w:t>acte</w:t>
            </w:r>
            <w:proofErr w:type="spellEnd"/>
            <w:r w:rsidRPr="00750FE2">
              <w:rPr>
                <w:color w:val="000000"/>
                <w:lang w:val="en-US"/>
              </w:rPr>
              <w:t xml:space="preserve"> normative –</w:t>
            </w:r>
            <w:proofErr w:type="spellStart"/>
            <w:r w:rsidRPr="00750FE2">
              <w:rPr>
                <w:color w:val="000000"/>
                <w:lang w:val="en-US"/>
              </w:rPr>
              <w:t>Decizia</w:t>
            </w:r>
            <w:proofErr w:type="spellEnd"/>
            <w:r w:rsidRPr="00750FE2">
              <w:rPr>
                <w:color w:val="000000"/>
                <w:lang w:val="en-US"/>
              </w:rPr>
              <w:t xml:space="preserve"> </w:t>
            </w:r>
            <w:proofErr w:type="spellStart"/>
            <w:r w:rsidRPr="00750FE2">
              <w:rPr>
                <w:rFonts w:eastAsia="Calibri"/>
                <w:color w:val="000000" w:themeColor="text1"/>
                <w:lang w:val="en-US"/>
              </w:rPr>
              <w:t>Nr</w:t>
            </w:r>
            <w:proofErr w:type="spellEnd"/>
            <w:r w:rsidRPr="00750FE2">
              <w:rPr>
                <w:rFonts w:eastAsia="Calibri"/>
                <w:color w:val="000000" w:themeColor="text1"/>
                <w:lang w:val="en-US"/>
              </w:rPr>
              <w:t>. 10/1 din 12.12.2023 ”</w:t>
            </w:r>
            <w:r w:rsidRPr="00750FE2">
              <w:rPr>
                <w:rFonts w:eastAsia="Calibri"/>
                <w:color w:val="000000" w:themeColor="text1"/>
                <w:lang w:val="es-ES"/>
              </w:rPr>
              <w:t>Cu privire la aprobarea componenței nominale și numerice a Comisiilor consultative de specialitate a Consiliului raional Sîngerei, mandatul 2023-2027”</w:t>
            </w:r>
            <w:r w:rsidRPr="00750FE2">
              <w:rPr>
                <w:color w:val="000000"/>
                <w:lang w:val="en-US"/>
              </w:rPr>
              <w:t>.</w:t>
            </w:r>
          </w:p>
        </w:tc>
      </w:tr>
      <w:tr w:rsidR="004E077A" w:rsidRPr="00FD2561" w:rsidTr="00C24A78">
        <w:trPr>
          <w:trHeight w:val="148"/>
        </w:trPr>
        <w:tc>
          <w:tcPr>
            <w:tcW w:w="5000" w:type="pct"/>
            <w:tcBorders>
              <w:top w:val="single" w:sz="4" w:space="0" w:color="auto"/>
              <w:left w:val="single" w:sz="4" w:space="0" w:color="auto"/>
              <w:bottom w:val="single" w:sz="4" w:space="0" w:color="auto"/>
              <w:right w:val="single" w:sz="4" w:space="0" w:color="auto"/>
            </w:tcBorders>
          </w:tcPr>
          <w:p w:rsidR="004E077A" w:rsidRPr="00750FE2" w:rsidRDefault="004E077A" w:rsidP="00C24A78">
            <w:pPr>
              <w:tabs>
                <w:tab w:val="left" w:pos="884"/>
                <w:tab w:val="left" w:pos="1196"/>
              </w:tabs>
              <w:spacing w:line="276" w:lineRule="auto"/>
              <w:jc w:val="both"/>
              <w:rPr>
                <w:color w:val="000000"/>
                <w:lang w:val="en-US"/>
              </w:rPr>
            </w:pPr>
            <w:r w:rsidRPr="00750FE2">
              <w:rPr>
                <w:b/>
                <w:color w:val="000000"/>
                <w:lang w:val="en-US"/>
              </w:rPr>
              <w:t xml:space="preserve">9. </w:t>
            </w:r>
            <w:proofErr w:type="spellStart"/>
            <w:r w:rsidRPr="00750FE2">
              <w:rPr>
                <w:b/>
                <w:color w:val="000000"/>
                <w:lang w:val="en-US"/>
              </w:rPr>
              <w:t>Măsurile</w:t>
            </w:r>
            <w:proofErr w:type="spellEnd"/>
            <w:r w:rsidRPr="00750FE2">
              <w:rPr>
                <w:b/>
                <w:color w:val="000000"/>
                <w:lang w:val="en-US"/>
              </w:rPr>
              <w:t xml:space="preserve"> </w:t>
            </w:r>
            <w:proofErr w:type="spellStart"/>
            <w:r w:rsidRPr="00750FE2">
              <w:rPr>
                <w:b/>
                <w:color w:val="000000"/>
                <w:lang w:val="en-US"/>
              </w:rPr>
              <w:t>necesare</w:t>
            </w:r>
            <w:proofErr w:type="spellEnd"/>
            <w:r w:rsidRPr="00750FE2">
              <w:rPr>
                <w:b/>
                <w:color w:val="000000"/>
                <w:lang w:val="en-US"/>
              </w:rPr>
              <w:t xml:space="preserve"> </w:t>
            </w:r>
            <w:proofErr w:type="spellStart"/>
            <w:r w:rsidRPr="00750FE2">
              <w:rPr>
                <w:b/>
                <w:color w:val="000000"/>
                <w:lang w:val="en-US"/>
              </w:rPr>
              <w:t>pentru</w:t>
            </w:r>
            <w:proofErr w:type="spellEnd"/>
            <w:r w:rsidRPr="00750FE2">
              <w:rPr>
                <w:b/>
                <w:color w:val="000000"/>
                <w:lang w:val="en-US"/>
              </w:rPr>
              <w:t xml:space="preserve"> </w:t>
            </w:r>
            <w:proofErr w:type="spellStart"/>
            <w:r w:rsidRPr="00750FE2">
              <w:rPr>
                <w:b/>
                <w:color w:val="000000"/>
                <w:lang w:val="en-US"/>
              </w:rPr>
              <w:t>implementarea</w:t>
            </w:r>
            <w:proofErr w:type="spellEnd"/>
            <w:r w:rsidRPr="00750FE2">
              <w:rPr>
                <w:b/>
                <w:color w:val="000000"/>
                <w:lang w:val="en-US"/>
              </w:rPr>
              <w:t xml:space="preserve"> </w:t>
            </w:r>
            <w:proofErr w:type="spellStart"/>
            <w:r w:rsidRPr="00750FE2">
              <w:rPr>
                <w:b/>
                <w:color w:val="000000"/>
                <w:lang w:val="en-US"/>
              </w:rPr>
              <w:t>prevederilor</w:t>
            </w:r>
            <w:proofErr w:type="spellEnd"/>
            <w:r w:rsidRPr="00750FE2">
              <w:rPr>
                <w:b/>
                <w:color w:val="000000"/>
                <w:lang w:val="en-US"/>
              </w:rPr>
              <w:t xml:space="preserve"> </w:t>
            </w:r>
            <w:proofErr w:type="spellStart"/>
            <w:r w:rsidRPr="00750FE2">
              <w:rPr>
                <w:b/>
                <w:color w:val="000000"/>
                <w:lang w:val="en-US"/>
              </w:rPr>
              <w:t>proiectului</w:t>
            </w:r>
            <w:proofErr w:type="spellEnd"/>
            <w:r w:rsidRPr="00750FE2">
              <w:rPr>
                <w:b/>
                <w:color w:val="000000"/>
                <w:lang w:val="en-US"/>
              </w:rPr>
              <w:t xml:space="preserve"> </w:t>
            </w:r>
            <w:proofErr w:type="spellStart"/>
            <w:r w:rsidRPr="00750FE2">
              <w:rPr>
                <w:b/>
                <w:color w:val="000000"/>
                <w:lang w:val="en-US"/>
              </w:rPr>
              <w:t>actului</w:t>
            </w:r>
            <w:proofErr w:type="spellEnd"/>
            <w:r w:rsidRPr="00750FE2">
              <w:rPr>
                <w:b/>
                <w:color w:val="000000"/>
                <w:lang w:val="en-US"/>
              </w:rPr>
              <w:t xml:space="preserve"> normative - </w:t>
            </w:r>
            <w:r w:rsidRPr="00750FE2">
              <w:rPr>
                <w:color w:val="000000"/>
                <w:lang w:val="ro-RO"/>
              </w:rPr>
              <w:t>„Nu este aplicabil”.</w:t>
            </w:r>
          </w:p>
        </w:tc>
      </w:tr>
    </w:tbl>
    <w:p w:rsidR="004E077A" w:rsidRDefault="004E077A" w:rsidP="00020AFB">
      <w:pPr>
        <w:jc w:val="center"/>
        <w:rPr>
          <w:rFonts w:eastAsia="Calibri"/>
          <w:b/>
          <w:lang w:val="en-US"/>
        </w:rPr>
      </w:pPr>
    </w:p>
    <w:p w:rsidR="004E077A" w:rsidRDefault="004E077A" w:rsidP="00020AFB">
      <w:pPr>
        <w:jc w:val="center"/>
        <w:rPr>
          <w:rFonts w:eastAsia="Calibri"/>
          <w:b/>
          <w:lang w:val="en-US"/>
        </w:rPr>
      </w:pPr>
    </w:p>
    <w:tbl>
      <w:tblPr>
        <w:tblW w:w="5090" w:type="pct"/>
        <w:tblInd w:w="-176" w:type="dxa"/>
        <w:tblLook w:val="04A0" w:firstRow="1" w:lastRow="0" w:firstColumn="1" w:lastColumn="0" w:noHBand="0" w:noVBand="1"/>
      </w:tblPr>
      <w:tblGrid>
        <w:gridCol w:w="4411"/>
        <w:gridCol w:w="5399"/>
      </w:tblGrid>
      <w:tr w:rsidR="00750FE2" w:rsidRPr="0085506E" w:rsidTr="00750FE2">
        <w:trPr>
          <w:trHeight w:val="1214"/>
        </w:trPr>
        <w:tc>
          <w:tcPr>
            <w:tcW w:w="2248" w:type="pct"/>
          </w:tcPr>
          <w:p w:rsidR="00750FE2" w:rsidRPr="008868CC" w:rsidRDefault="00750FE2" w:rsidP="00C24A78">
            <w:pPr>
              <w:contextualSpacing/>
              <w:jc w:val="center"/>
              <w:rPr>
                <w:lang w:val="it-IT"/>
              </w:rPr>
            </w:pPr>
            <w:proofErr w:type="spellStart"/>
            <w:r w:rsidRPr="008868CC">
              <w:rPr>
                <w:lang w:val="en-US"/>
              </w:rPr>
              <w:t>Întocmit</w:t>
            </w:r>
            <w:proofErr w:type="spellEnd"/>
          </w:p>
          <w:p w:rsidR="0085506E" w:rsidRDefault="0085506E" w:rsidP="00C24A78">
            <w:pPr>
              <w:contextualSpacing/>
              <w:jc w:val="center"/>
              <w:rPr>
                <w:lang w:val="it-IT"/>
              </w:rPr>
            </w:pPr>
            <w:r>
              <w:rPr>
                <w:rFonts w:eastAsia="Calibri"/>
                <w:b/>
                <w:lang w:val="it-IT"/>
              </w:rPr>
              <w:t>Secretara interimară a</w:t>
            </w:r>
            <w:r w:rsidRPr="00EE30B6">
              <w:rPr>
                <w:rFonts w:eastAsia="Calibri"/>
                <w:b/>
                <w:lang w:val="it-IT"/>
              </w:rPr>
              <w:t xml:space="preserve"> </w:t>
            </w:r>
            <w:r>
              <w:rPr>
                <w:rFonts w:eastAsia="Calibri"/>
                <w:b/>
                <w:lang w:val="it-IT"/>
              </w:rPr>
              <w:t>CR</w:t>
            </w:r>
          </w:p>
          <w:p w:rsidR="00750FE2" w:rsidRPr="008868CC" w:rsidRDefault="00750FE2" w:rsidP="00C24A78">
            <w:pPr>
              <w:contextualSpacing/>
              <w:jc w:val="center"/>
              <w:rPr>
                <w:lang w:val="it-IT"/>
              </w:rPr>
            </w:pPr>
            <w:r w:rsidRPr="008868CC">
              <w:rPr>
                <w:lang w:val="it-IT"/>
              </w:rPr>
              <w:t>Angela MIHALIUC</w:t>
            </w:r>
          </w:p>
          <w:p w:rsidR="00750FE2" w:rsidRPr="008868CC" w:rsidRDefault="00750FE2" w:rsidP="00C24A78">
            <w:pPr>
              <w:contextualSpacing/>
              <w:rPr>
                <w:lang w:val="it-IT"/>
              </w:rPr>
            </w:pPr>
            <w:r w:rsidRPr="008868CC">
              <w:rPr>
                <w:lang w:val="it-IT"/>
              </w:rPr>
              <w:t xml:space="preserve">              _________________________</w:t>
            </w:r>
          </w:p>
        </w:tc>
        <w:tc>
          <w:tcPr>
            <w:tcW w:w="2752" w:type="pct"/>
          </w:tcPr>
          <w:p w:rsidR="00750FE2" w:rsidRPr="0009092C" w:rsidRDefault="00750FE2" w:rsidP="00750FE2">
            <w:pPr>
              <w:contextualSpacing/>
              <w:rPr>
                <w:b/>
                <w:lang w:val="ro-RO"/>
              </w:rPr>
            </w:pPr>
          </w:p>
        </w:tc>
      </w:tr>
    </w:tbl>
    <w:p w:rsidR="004E077A" w:rsidRDefault="004E077A" w:rsidP="00020AFB">
      <w:pPr>
        <w:jc w:val="center"/>
        <w:rPr>
          <w:rFonts w:eastAsia="Calibri"/>
          <w:b/>
          <w:lang w:val="en-US"/>
        </w:rPr>
      </w:pPr>
    </w:p>
    <w:p w:rsidR="004E077A" w:rsidRDefault="004E077A" w:rsidP="00020AFB">
      <w:pPr>
        <w:jc w:val="center"/>
        <w:rPr>
          <w:rFonts w:eastAsia="Calibri"/>
          <w:b/>
          <w:lang w:val="en-US"/>
        </w:rPr>
      </w:pPr>
    </w:p>
    <w:p w:rsidR="00750FE2" w:rsidRDefault="00750FE2" w:rsidP="00020AFB">
      <w:pPr>
        <w:jc w:val="center"/>
        <w:rPr>
          <w:rFonts w:eastAsia="Calibri"/>
          <w:b/>
          <w:lang w:val="en-US"/>
        </w:rPr>
      </w:pPr>
    </w:p>
    <w:p w:rsidR="00750FE2" w:rsidRDefault="00750FE2" w:rsidP="00020AFB">
      <w:pPr>
        <w:jc w:val="center"/>
        <w:rPr>
          <w:rFonts w:eastAsia="Calibri"/>
          <w:b/>
          <w:lang w:val="en-US"/>
        </w:rPr>
      </w:pPr>
    </w:p>
    <w:p w:rsidR="00750FE2" w:rsidRDefault="00750FE2" w:rsidP="00020AFB">
      <w:pPr>
        <w:jc w:val="center"/>
        <w:rPr>
          <w:rFonts w:eastAsia="Calibri"/>
          <w:b/>
          <w:lang w:val="en-US"/>
        </w:rPr>
      </w:pPr>
    </w:p>
    <w:p w:rsidR="00750FE2" w:rsidRDefault="00750FE2" w:rsidP="00020AFB">
      <w:pPr>
        <w:jc w:val="center"/>
        <w:rPr>
          <w:rFonts w:eastAsia="Calibri"/>
          <w:b/>
          <w:lang w:val="en-US"/>
        </w:rPr>
      </w:pPr>
    </w:p>
    <w:p w:rsidR="00750FE2" w:rsidRDefault="00750FE2" w:rsidP="00020AFB">
      <w:pPr>
        <w:jc w:val="center"/>
        <w:rPr>
          <w:rFonts w:eastAsia="Calibri"/>
          <w:b/>
          <w:lang w:val="en-US"/>
        </w:rPr>
      </w:pPr>
    </w:p>
    <w:p w:rsidR="00750FE2" w:rsidRDefault="00750FE2" w:rsidP="00020AFB">
      <w:pPr>
        <w:jc w:val="center"/>
        <w:rPr>
          <w:rFonts w:eastAsia="Calibri"/>
          <w:b/>
          <w:lang w:val="en-US"/>
        </w:rPr>
      </w:pPr>
    </w:p>
    <w:p w:rsidR="00750FE2" w:rsidRDefault="00750FE2" w:rsidP="00020AFB">
      <w:pPr>
        <w:jc w:val="center"/>
        <w:rPr>
          <w:rFonts w:eastAsia="Calibri"/>
          <w:b/>
          <w:lang w:val="en-US"/>
        </w:rPr>
      </w:pPr>
    </w:p>
    <w:p w:rsidR="00750FE2" w:rsidRDefault="00750FE2" w:rsidP="00020AFB">
      <w:pPr>
        <w:jc w:val="center"/>
        <w:rPr>
          <w:rFonts w:eastAsia="Calibri"/>
          <w:b/>
          <w:lang w:val="en-US"/>
        </w:rPr>
      </w:pPr>
    </w:p>
    <w:p w:rsidR="00750FE2" w:rsidRDefault="00750FE2" w:rsidP="00020AFB">
      <w:pPr>
        <w:jc w:val="center"/>
        <w:rPr>
          <w:rFonts w:eastAsia="Calibri"/>
          <w:b/>
          <w:lang w:val="en-US"/>
        </w:rPr>
      </w:pPr>
    </w:p>
    <w:p w:rsidR="00750FE2" w:rsidRDefault="00750FE2" w:rsidP="00020AFB">
      <w:pPr>
        <w:jc w:val="center"/>
        <w:rPr>
          <w:rFonts w:eastAsia="Calibri"/>
          <w:b/>
          <w:lang w:val="en-US"/>
        </w:rPr>
      </w:pPr>
    </w:p>
    <w:p w:rsidR="00750FE2" w:rsidRDefault="00750FE2" w:rsidP="00020AFB">
      <w:pPr>
        <w:jc w:val="center"/>
        <w:rPr>
          <w:rFonts w:eastAsia="Calibri"/>
          <w:b/>
          <w:lang w:val="en-US"/>
        </w:rPr>
      </w:pPr>
    </w:p>
    <w:p w:rsidR="00750FE2" w:rsidRDefault="00750FE2" w:rsidP="00020AFB">
      <w:pPr>
        <w:jc w:val="center"/>
        <w:rPr>
          <w:rFonts w:eastAsia="Calibri"/>
          <w:b/>
          <w:lang w:val="en-US"/>
        </w:rPr>
      </w:pPr>
    </w:p>
    <w:p w:rsidR="00773080" w:rsidRDefault="00773080" w:rsidP="00020AFB">
      <w:pPr>
        <w:jc w:val="center"/>
        <w:rPr>
          <w:rFonts w:eastAsia="Calibri"/>
          <w:b/>
          <w:lang w:val="en-US"/>
        </w:rPr>
      </w:pPr>
    </w:p>
    <w:p w:rsidR="00773080" w:rsidRDefault="00773080" w:rsidP="00020AFB">
      <w:pPr>
        <w:jc w:val="center"/>
        <w:rPr>
          <w:rFonts w:eastAsia="Calibri"/>
          <w:b/>
          <w:lang w:val="en-US"/>
        </w:rPr>
      </w:pPr>
    </w:p>
    <w:p w:rsidR="00773080" w:rsidRDefault="00773080" w:rsidP="00020AFB">
      <w:pPr>
        <w:jc w:val="center"/>
        <w:rPr>
          <w:rFonts w:eastAsia="Calibri"/>
          <w:b/>
          <w:lang w:val="en-US"/>
        </w:rPr>
      </w:pPr>
    </w:p>
    <w:p w:rsidR="00773080" w:rsidRDefault="00773080" w:rsidP="00020AFB">
      <w:pPr>
        <w:jc w:val="center"/>
        <w:rPr>
          <w:rFonts w:eastAsia="Calibri"/>
          <w:b/>
          <w:lang w:val="en-US"/>
        </w:rPr>
      </w:pPr>
    </w:p>
    <w:p w:rsidR="00773080" w:rsidRDefault="00773080" w:rsidP="00020AFB">
      <w:pPr>
        <w:jc w:val="center"/>
        <w:rPr>
          <w:rFonts w:eastAsia="Calibri"/>
          <w:b/>
          <w:lang w:val="en-US"/>
        </w:rPr>
      </w:pPr>
    </w:p>
    <w:p w:rsidR="00773080" w:rsidRDefault="00773080" w:rsidP="00020AFB">
      <w:pPr>
        <w:jc w:val="center"/>
        <w:rPr>
          <w:rFonts w:eastAsia="Calibri"/>
          <w:b/>
          <w:lang w:val="en-US"/>
        </w:rPr>
      </w:pPr>
    </w:p>
    <w:p w:rsidR="00773080" w:rsidRDefault="00773080" w:rsidP="00020AFB">
      <w:pPr>
        <w:jc w:val="center"/>
        <w:rPr>
          <w:rFonts w:eastAsia="Calibri"/>
          <w:b/>
          <w:lang w:val="en-US"/>
        </w:rPr>
      </w:pPr>
    </w:p>
    <w:p w:rsidR="00773080" w:rsidRDefault="00773080" w:rsidP="00020AFB">
      <w:pPr>
        <w:jc w:val="center"/>
        <w:rPr>
          <w:rFonts w:eastAsia="Calibri"/>
          <w:b/>
          <w:lang w:val="en-US"/>
        </w:rPr>
      </w:pPr>
    </w:p>
    <w:p w:rsidR="00773080" w:rsidRDefault="00773080" w:rsidP="00020AFB">
      <w:pPr>
        <w:jc w:val="center"/>
        <w:rPr>
          <w:rFonts w:eastAsia="Calibri"/>
          <w:b/>
          <w:lang w:val="en-US"/>
        </w:rPr>
      </w:pPr>
    </w:p>
    <w:p w:rsidR="00773080" w:rsidRDefault="00773080" w:rsidP="00020AFB">
      <w:pPr>
        <w:jc w:val="center"/>
        <w:rPr>
          <w:rFonts w:eastAsia="Calibri"/>
          <w:b/>
          <w:lang w:val="en-US"/>
        </w:rPr>
      </w:pPr>
    </w:p>
    <w:tbl>
      <w:tblPr>
        <w:tblpPr w:leftFromText="180" w:rightFromText="180" w:vertAnchor="text" w:horzAnchor="margin" w:tblpY="-97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129"/>
        <w:gridCol w:w="1809"/>
      </w:tblGrid>
      <w:tr w:rsidR="00773080" w:rsidRPr="007D2D03" w:rsidTr="00BF5433">
        <w:trPr>
          <w:trHeight w:val="1560"/>
        </w:trPr>
        <w:tc>
          <w:tcPr>
            <w:tcW w:w="1701" w:type="dxa"/>
            <w:tcBorders>
              <w:top w:val="nil"/>
              <w:left w:val="nil"/>
              <w:bottom w:val="single" w:sz="4" w:space="0" w:color="auto"/>
              <w:right w:val="nil"/>
            </w:tcBorders>
          </w:tcPr>
          <w:p w:rsidR="00773080" w:rsidRDefault="00773080" w:rsidP="00773080">
            <w:pPr>
              <w:contextualSpacing/>
              <w:jc w:val="center"/>
              <w:rPr>
                <w:b/>
                <w:sz w:val="28"/>
                <w:lang w:val="ro-RO"/>
              </w:rPr>
            </w:pPr>
          </w:p>
          <w:p w:rsidR="00773080" w:rsidRPr="00CB204F" w:rsidRDefault="00773080" w:rsidP="00773080">
            <w:pPr>
              <w:contextualSpacing/>
              <w:jc w:val="center"/>
              <w:rPr>
                <w:b/>
                <w:sz w:val="28"/>
                <w:lang w:val="ro-RO"/>
              </w:rPr>
            </w:pPr>
            <w:r>
              <w:rPr>
                <w:noProof/>
              </w:rPr>
              <w:drawing>
                <wp:anchor distT="0" distB="0" distL="114300" distR="114300" simplePos="0" relativeHeight="251662336" behindDoc="0" locked="0" layoutInCell="1" allowOverlap="0" wp14:anchorId="64A64C15" wp14:editId="5AC1A9DA">
                  <wp:simplePos x="0" y="0"/>
                  <wp:positionH relativeFrom="margin">
                    <wp:posOffset>164465</wp:posOffset>
                  </wp:positionH>
                  <wp:positionV relativeFrom="margin">
                    <wp:posOffset>216535</wp:posOffset>
                  </wp:positionV>
                  <wp:extent cx="676275" cy="819150"/>
                  <wp:effectExtent l="0" t="0" r="9525" b="0"/>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76275" cy="819150"/>
                          </a:xfrm>
                          <a:prstGeom prst="rect">
                            <a:avLst/>
                          </a:prstGeom>
                          <a:noFill/>
                        </pic:spPr>
                      </pic:pic>
                    </a:graphicData>
                  </a:graphic>
                </wp:anchor>
              </w:drawing>
            </w:r>
          </w:p>
          <w:p w:rsidR="00773080" w:rsidRPr="004F12E2" w:rsidRDefault="00773080" w:rsidP="00773080">
            <w:pPr>
              <w:contextualSpacing/>
              <w:rPr>
                <w:lang w:val="en-US"/>
              </w:rPr>
            </w:pPr>
          </w:p>
        </w:tc>
        <w:tc>
          <w:tcPr>
            <w:tcW w:w="6129" w:type="dxa"/>
            <w:tcBorders>
              <w:top w:val="nil"/>
              <w:left w:val="nil"/>
              <w:bottom w:val="single" w:sz="4" w:space="0" w:color="auto"/>
              <w:right w:val="nil"/>
            </w:tcBorders>
          </w:tcPr>
          <w:p w:rsidR="00773080" w:rsidRDefault="00773080" w:rsidP="00773080">
            <w:pPr>
              <w:contextualSpacing/>
              <w:rPr>
                <w:lang w:val="ro-RO"/>
              </w:rPr>
            </w:pPr>
          </w:p>
          <w:p w:rsidR="00773080" w:rsidRDefault="00773080" w:rsidP="00773080">
            <w:pPr>
              <w:pStyle w:val="1"/>
              <w:contextualSpacing/>
              <w:jc w:val="center"/>
              <w:rPr>
                <w:rFonts w:eastAsiaTheme="minorEastAsia"/>
                <w:sz w:val="24"/>
                <w:szCs w:val="24"/>
                <w:lang w:val="it-IT"/>
              </w:rPr>
            </w:pPr>
          </w:p>
          <w:p w:rsidR="00773080" w:rsidRPr="002D1B81" w:rsidRDefault="00773080" w:rsidP="00773080">
            <w:pPr>
              <w:pStyle w:val="1"/>
              <w:contextualSpacing/>
              <w:jc w:val="center"/>
              <w:rPr>
                <w:rFonts w:eastAsiaTheme="minorEastAsia"/>
                <w:sz w:val="24"/>
                <w:szCs w:val="24"/>
                <w:lang w:val="it-IT"/>
              </w:rPr>
            </w:pPr>
            <w:r w:rsidRPr="002D1B81">
              <w:rPr>
                <w:rFonts w:eastAsiaTheme="minorEastAsia"/>
                <w:sz w:val="24"/>
                <w:szCs w:val="24"/>
                <w:lang w:val="it-IT"/>
              </w:rPr>
              <w:t>REPUBLICA  MOLDOVA</w:t>
            </w:r>
          </w:p>
          <w:p w:rsidR="00773080" w:rsidRPr="002D1B81" w:rsidRDefault="00773080" w:rsidP="00773080">
            <w:pPr>
              <w:pStyle w:val="1"/>
              <w:contextualSpacing/>
              <w:jc w:val="center"/>
              <w:rPr>
                <w:rFonts w:eastAsiaTheme="minorEastAsia"/>
                <w:sz w:val="24"/>
                <w:szCs w:val="24"/>
                <w:lang w:val="it-IT"/>
              </w:rPr>
            </w:pPr>
          </w:p>
          <w:p w:rsidR="00773080" w:rsidRPr="002D1B81" w:rsidRDefault="00773080" w:rsidP="00773080">
            <w:pPr>
              <w:pStyle w:val="1"/>
              <w:contextualSpacing/>
              <w:jc w:val="center"/>
              <w:rPr>
                <w:rFonts w:eastAsiaTheme="minorEastAsia"/>
                <w:sz w:val="24"/>
                <w:szCs w:val="24"/>
                <w:lang w:val="it-IT"/>
              </w:rPr>
            </w:pPr>
            <w:r w:rsidRPr="002D1B81">
              <w:rPr>
                <w:rFonts w:eastAsiaTheme="minorEastAsia"/>
                <w:sz w:val="24"/>
                <w:szCs w:val="24"/>
                <w:lang w:val="it-IT"/>
              </w:rPr>
              <w:t>CONSILIUL  RAIONAL</w:t>
            </w:r>
          </w:p>
          <w:p w:rsidR="00773080" w:rsidRDefault="00773080" w:rsidP="00773080">
            <w:pPr>
              <w:pStyle w:val="1"/>
              <w:contextualSpacing/>
              <w:jc w:val="center"/>
              <w:rPr>
                <w:sz w:val="24"/>
                <w:szCs w:val="24"/>
                <w:lang w:val="ro-RO"/>
              </w:rPr>
            </w:pPr>
            <w:r w:rsidRPr="002D1B81">
              <w:rPr>
                <w:sz w:val="24"/>
                <w:szCs w:val="24"/>
                <w:lang w:val="it-IT"/>
              </w:rPr>
              <w:t>S</w:t>
            </w:r>
            <w:r w:rsidRPr="002D1B81">
              <w:rPr>
                <w:sz w:val="24"/>
                <w:szCs w:val="24"/>
                <w:lang w:val="ro-RO"/>
              </w:rPr>
              <w:t>ÎNGERE</w:t>
            </w:r>
            <w:r>
              <w:rPr>
                <w:sz w:val="24"/>
                <w:szCs w:val="24"/>
                <w:lang w:val="ro-RO"/>
              </w:rPr>
              <w:t>I</w:t>
            </w:r>
          </w:p>
          <w:p w:rsidR="00773080" w:rsidRPr="0009092C" w:rsidRDefault="00773080" w:rsidP="00773080">
            <w:pPr>
              <w:rPr>
                <w:rFonts w:eastAsiaTheme="minorEastAsia"/>
                <w:lang w:val="ro-RO"/>
              </w:rPr>
            </w:pPr>
          </w:p>
        </w:tc>
        <w:tc>
          <w:tcPr>
            <w:tcW w:w="1809" w:type="dxa"/>
            <w:tcBorders>
              <w:top w:val="nil"/>
              <w:left w:val="nil"/>
              <w:bottom w:val="single" w:sz="4" w:space="0" w:color="auto"/>
              <w:right w:val="nil"/>
            </w:tcBorders>
          </w:tcPr>
          <w:p w:rsidR="00773080" w:rsidRPr="007D2D03" w:rsidRDefault="00773080" w:rsidP="00773080">
            <w:pPr>
              <w:contextualSpacing/>
              <w:jc w:val="center"/>
              <w:rPr>
                <w:lang w:val="it-IT"/>
              </w:rPr>
            </w:pPr>
            <w:r w:rsidRPr="007D2D03">
              <w:rPr>
                <w:noProof/>
              </w:rPr>
              <w:drawing>
                <wp:anchor distT="0" distB="0" distL="114300" distR="114300" simplePos="0" relativeHeight="251663360" behindDoc="1" locked="0" layoutInCell="1" allowOverlap="1" wp14:anchorId="04B6CAE4" wp14:editId="73924925">
                  <wp:simplePos x="0" y="0"/>
                  <wp:positionH relativeFrom="column">
                    <wp:posOffset>5372100</wp:posOffset>
                  </wp:positionH>
                  <wp:positionV relativeFrom="paragraph">
                    <wp:posOffset>114300</wp:posOffset>
                  </wp:positionV>
                  <wp:extent cx="687070" cy="866140"/>
                  <wp:effectExtent l="19050" t="0" r="0"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87070" cy="866140"/>
                          </a:xfrm>
                          <a:prstGeom prst="rect">
                            <a:avLst/>
                          </a:prstGeom>
                          <a:noFill/>
                        </pic:spPr>
                      </pic:pic>
                    </a:graphicData>
                  </a:graphic>
                </wp:anchor>
              </w:drawing>
            </w:r>
          </w:p>
          <w:p w:rsidR="00773080" w:rsidRPr="00BB712F" w:rsidRDefault="00773080" w:rsidP="00773080">
            <w:pPr>
              <w:contextualSpacing/>
              <w:jc w:val="center"/>
              <w:rPr>
                <w:b/>
                <w:sz w:val="18"/>
                <w:szCs w:val="18"/>
                <w:lang w:val="ro-RO"/>
              </w:rPr>
            </w:pPr>
            <w:r w:rsidRPr="007D2D03">
              <w:rPr>
                <w:b/>
                <w:noProof/>
                <w:sz w:val="20"/>
                <w:szCs w:val="20"/>
              </w:rPr>
              <w:drawing>
                <wp:inline distT="0" distB="0" distL="0" distR="0" wp14:anchorId="4E0CF2BF" wp14:editId="61C96F36">
                  <wp:extent cx="670562" cy="858741"/>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00988" cy="897705"/>
                          </a:xfrm>
                          <a:prstGeom prst="rect">
                            <a:avLst/>
                          </a:prstGeom>
                          <a:noFill/>
                          <a:ln w="9525">
                            <a:noFill/>
                            <a:miter lim="800000"/>
                            <a:headEnd/>
                            <a:tailEnd/>
                          </a:ln>
                        </pic:spPr>
                      </pic:pic>
                    </a:graphicData>
                  </a:graphic>
                </wp:inline>
              </w:drawing>
            </w:r>
          </w:p>
        </w:tc>
      </w:tr>
      <w:tr w:rsidR="00773080" w:rsidRPr="000A434D" w:rsidTr="00BF5433">
        <w:trPr>
          <w:trHeight w:val="83"/>
        </w:trPr>
        <w:tc>
          <w:tcPr>
            <w:tcW w:w="9639" w:type="dxa"/>
            <w:gridSpan w:val="3"/>
            <w:tcBorders>
              <w:top w:val="single" w:sz="4" w:space="0" w:color="auto"/>
              <w:left w:val="nil"/>
              <w:bottom w:val="thinThickSmallGap" w:sz="24" w:space="0" w:color="auto"/>
              <w:right w:val="nil"/>
            </w:tcBorders>
            <w:hideMark/>
          </w:tcPr>
          <w:p w:rsidR="00773080" w:rsidRPr="007D2D03" w:rsidRDefault="00773080" w:rsidP="00773080">
            <w:pPr>
              <w:contextualSpacing/>
              <w:rPr>
                <w:b/>
                <w:lang w:val="ro-RO"/>
              </w:rPr>
            </w:pPr>
          </w:p>
        </w:tc>
      </w:tr>
    </w:tbl>
    <w:p w:rsidR="00670C2B" w:rsidRPr="00EF0224" w:rsidRDefault="00670C2B" w:rsidP="00AA4B13">
      <w:pPr>
        <w:pStyle w:val="1"/>
        <w:jc w:val="center"/>
        <w:rPr>
          <w:bCs/>
          <w:sz w:val="22"/>
          <w:szCs w:val="22"/>
          <w:lang w:val="fr-FR"/>
        </w:rPr>
      </w:pPr>
      <w:r w:rsidRPr="00EF0224">
        <w:rPr>
          <w:bCs/>
          <w:sz w:val="22"/>
          <w:szCs w:val="22"/>
          <w:lang w:val="fr-FR"/>
        </w:rPr>
        <w:t>PROIECT DE DECIZIE Nr. _____</w:t>
      </w:r>
      <w:bookmarkStart w:id="0" w:name="_GoBack"/>
      <w:bookmarkEnd w:id="0"/>
    </w:p>
    <w:p w:rsidR="00670C2B" w:rsidRPr="00EF0224" w:rsidRDefault="004301B3" w:rsidP="00CB204F">
      <w:pPr>
        <w:jc w:val="center"/>
        <w:rPr>
          <w:b/>
          <w:bCs/>
          <w:sz w:val="22"/>
          <w:szCs w:val="22"/>
          <w:lang w:val="ro-RO"/>
        </w:rPr>
      </w:pPr>
      <w:r>
        <w:rPr>
          <w:b/>
          <w:bCs/>
          <w:sz w:val="22"/>
          <w:szCs w:val="22"/>
          <w:lang w:val="ro-RO"/>
        </w:rPr>
        <w:t>din “______”____________ 202</w:t>
      </w:r>
      <w:r w:rsidR="002E5B0C">
        <w:rPr>
          <w:b/>
          <w:bCs/>
          <w:sz w:val="22"/>
          <w:szCs w:val="22"/>
          <w:lang w:val="ro-RO"/>
        </w:rPr>
        <w:t>6</w:t>
      </w:r>
    </w:p>
    <w:p w:rsidR="00AE2693" w:rsidRPr="00707577" w:rsidRDefault="00670C2B" w:rsidP="00AE2693">
      <w:pPr>
        <w:spacing w:line="360" w:lineRule="auto"/>
        <w:jc w:val="center"/>
        <w:rPr>
          <w:b/>
          <w:bCs/>
          <w:sz w:val="22"/>
          <w:szCs w:val="22"/>
          <w:lang w:val="ro-RO"/>
        </w:rPr>
      </w:pPr>
      <w:r w:rsidRPr="00707577">
        <w:rPr>
          <w:b/>
          <w:bCs/>
          <w:sz w:val="22"/>
          <w:szCs w:val="22"/>
          <w:lang w:val="ro-RO"/>
        </w:rPr>
        <w:t>or. Sîngerei</w:t>
      </w:r>
    </w:p>
    <w:p w:rsidR="006C7F84" w:rsidRDefault="006C7F84" w:rsidP="006C7F84">
      <w:pPr>
        <w:rPr>
          <w:b/>
          <w:lang w:val="en-US"/>
        </w:rPr>
      </w:pPr>
      <w:r w:rsidRPr="00ED28B7">
        <w:rPr>
          <w:b/>
          <w:lang w:val="en-US"/>
        </w:rPr>
        <w:t xml:space="preserve">Cu </w:t>
      </w:r>
      <w:proofErr w:type="spellStart"/>
      <w:r w:rsidRPr="00ED28B7">
        <w:rPr>
          <w:b/>
          <w:lang w:val="en-US"/>
        </w:rPr>
        <w:t>privire</w:t>
      </w:r>
      <w:proofErr w:type="spellEnd"/>
      <w:r w:rsidRPr="00ED28B7">
        <w:rPr>
          <w:b/>
          <w:lang w:val="en-US"/>
        </w:rPr>
        <w:t xml:space="preserve"> la </w:t>
      </w:r>
      <w:proofErr w:type="spellStart"/>
      <w:r w:rsidRPr="00ED28B7">
        <w:rPr>
          <w:b/>
          <w:lang w:val="en-US"/>
        </w:rPr>
        <w:t>atribuirea</w:t>
      </w:r>
      <w:proofErr w:type="spellEnd"/>
      <w:r w:rsidRPr="00ED28B7">
        <w:rPr>
          <w:b/>
          <w:lang w:val="en-US"/>
        </w:rPr>
        <w:t xml:space="preserve"> </w:t>
      </w:r>
      <w:proofErr w:type="spellStart"/>
      <w:r w:rsidRPr="00ED28B7">
        <w:rPr>
          <w:b/>
          <w:lang w:val="en-US"/>
        </w:rPr>
        <w:t>mandatelor</w:t>
      </w:r>
      <w:proofErr w:type="spellEnd"/>
      <w:r w:rsidRPr="00ED28B7">
        <w:rPr>
          <w:b/>
          <w:lang w:val="en-US"/>
        </w:rPr>
        <w:t xml:space="preserve"> de </w:t>
      </w:r>
      <w:proofErr w:type="spellStart"/>
      <w:r w:rsidRPr="00ED28B7">
        <w:rPr>
          <w:b/>
          <w:lang w:val="en-US"/>
        </w:rPr>
        <w:t>consilier</w:t>
      </w:r>
      <w:proofErr w:type="spellEnd"/>
      <w:r w:rsidRPr="00ED28B7">
        <w:rPr>
          <w:b/>
          <w:lang w:val="en-US"/>
        </w:rPr>
        <w:t xml:space="preserve"> </w:t>
      </w:r>
    </w:p>
    <w:p w:rsidR="006C7F84" w:rsidRDefault="006C7F84" w:rsidP="006C7F84">
      <w:pPr>
        <w:rPr>
          <w:b/>
          <w:lang w:val="en-US"/>
        </w:rPr>
      </w:pPr>
      <w:proofErr w:type="spellStart"/>
      <w:r w:rsidRPr="00ED28B7">
        <w:rPr>
          <w:b/>
          <w:lang w:val="en-US"/>
        </w:rPr>
        <w:t>și</w:t>
      </w:r>
      <w:proofErr w:type="spellEnd"/>
      <w:r w:rsidRPr="00ED28B7">
        <w:rPr>
          <w:b/>
          <w:lang w:val="en-US"/>
        </w:rPr>
        <w:t xml:space="preserve"> </w:t>
      </w:r>
      <w:proofErr w:type="spellStart"/>
      <w:r w:rsidRPr="00ED28B7">
        <w:rPr>
          <w:b/>
          <w:lang w:val="en-US"/>
        </w:rPr>
        <w:t>modificarea</w:t>
      </w:r>
      <w:proofErr w:type="spellEnd"/>
      <w:r w:rsidRPr="00ED28B7">
        <w:rPr>
          <w:b/>
          <w:lang w:val="en-US"/>
        </w:rPr>
        <w:t xml:space="preserve"> </w:t>
      </w:r>
      <w:proofErr w:type="spellStart"/>
      <w:r w:rsidRPr="00ED28B7">
        <w:rPr>
          <w:b/>
          <w:lang w:val="en-US"/>
        </w:rPr>
        <w:t>componenței</w:t>
      </w:r>
      <w:proofErr w:type="spellEnd"/>
      <w:r w:rsidRPr="00ED28B7">
        <w:rPr>
          <w:b/>
          <w:lang w:val="en-US"/>
        </w:rPr>
        <w:t xml:space="preserve"> </w:t>
      </w:r>
      <w:proofErr w:type="spellStart"/>
      <w:r w:rsidRPr="00ED28B7">
        <w:rPr>
          <w:b/>
          <w:lang w:val="en-US"/>
        </w:rPr>
        <w:t>comisiilor</w:t>
      </w:r>
      <w:proofErr w:type="spellEnd"/>
      <w:r w:rsidRPr="00ED28B7">
        <w:rPr>
          <w:b/>
          <w:lang w:val="en-US"/>
        </w:rPr>
        <w:t xml:space="preserve"> consultative de </w:t>
      </w:r>
      <w:proofErr w:type="spellStart"/>
      <w:r w:rsidRPr="00ED28B7">
        <w:rPr>
          <w:b/>
          <w:lang w:val="en-US"/>
        </w:rPr>
        <w:t>specialitate</w:t>
      </w:r>
      <w:proofErr w:type="spellEnd"/>
    </w:p>
    <w:p w:rsidR="00ED1106" w:rsidRPr="00845122" w:rsidRDefault="00ED1106" w:rsidP="007735B8">
      <w:pPr>
        <w:rPr>
          <w:rFonts w:eastAsia="Calibri"/>
          <w:b/>
          <w:lang w:val="en-US"/>
        </w:rPr>
      </w:pPr>
    </w:p>
    <w:p w:rsidR="00ED1106" w:rsidRPr="006C7F84" w:rsidRDefault="00ED1106" w:rsidP="006C7F84">
      <w:pPr>
        <w:ind w:firstLine="567"/>
        <w:jc w:val="both"/>
        <w:rPr>
          <w:lang w:val="en-US"/>
        </w:rPr>
      </w:pPr>
      <w:proofErr w:type="spellStart"/>
      <w:r>
        <w:rPr>
          <w:rFonts w:eastAsia="Calibri"/>
          <w:color w:val="000000" w:themeColor="text1"/>
          <w:lang w:val="en-US"/>
        </w:rPr>
        <w:t>Avâ</w:t>
      </w:r>
      <w:r w:rsidR="00625315">
        <w:rPr>
          <w:rFonts w:eastAsia="Calibri"/>
          <w:color w:val="000000" w:themeColor="text1"/>
          <w:lang w:val="en-US"/>
        </w:rPr>
        <w:t>nd</w:t>
      </w:r>
      <w:proofErr w:type="spellEnd"/>
      <w:r w:rsidR="00625315">
        <w:rPr>
          <w:rFonts w:eastAsia="Calibri"/>
          <w:color w:val="000000" w:themeColor="text1"/>
          <w:lang w:val="en-US"/>
        </w:rPr>
        <w:t xml:space="preserve"> </w:t>
      </w:r>
      <w:proofErr w:type="spellStart"/>
      <w:r w:rsidR="00625315">
        <w:rPr>
          <w:rFonts w:eastAsia="Calibri"/>
          <w:color w:val="000000" w:themeColor="text1"/>
          <w:lang w:val="en-US"/>
        </w:rPr>
        <w:t>în</w:t>
      </w:r>
      <w:proofErr w:type="spellEnd"/>
      <w:r w:rsidR="00625315">
        <w:rPr>
          <w:rFonts w:eastAsia="Calibri"/>
          <w:color w:val="000000" w:themeColor="text1"/>
          <w:lang w:val="en-US"/>
        </w:rPr>
        <w:t xml:space="preserve"> </w:t>
      </w:r>
      <w:proofErr w:type="spellStart"/>
      <w:r w:rsidR="00625315">
        <w:rPr>
          <w:rFonts w:eastAsia="Calibri"/>
          <w:color w:val="000000" w:themeColor="text1"/>
          <w:lang w:val="en-US"/>
        </w:rPr>
        <w:t>vedere</w:t>
      </w:r>
      <w:proofErr w:type="spellEnd"/>
      <w:r w:rsidR="002E5B0C">
        <w:rPr>
          <w:rFonts w:eastAsia="Calibri"/>
          <w:color w:val="000000" w:themeColor="text1"/>
          <w:lang w:val="en-US"/>
        </w:rPr>
        <w:t>:</w:t>
      </w:r>
      <w:r w:rsidR="00625315">
        <w:rPr>
          <w:rFonts w:eastAsia="Calibri"/>
          <w:color w:val="000000" w:themeColor="text1"/>
          <w:lang w:val="en-US"/>
        </w:rPr>
        <w:t xml:space="preserve"> N</w:t>
      </w:r>
      <w:r w:rsidRPr="009531FC">
        <w:rPr>
          <w:rFonts w:eastAsia="Calibri"/>
          <w:color w:val="000000" w:themeColor="text1"/>
          <w:lang w:val="en-US"/>
        </w:rPr>
        <w:t xml:space="preserve">ota </w:t>
      </w:r>
      <w:r w:rsidR="00625315">
        <w:rPr>
          <w:rFonts w:eastAsia="Calibri"/>
          <w:color w:val="000000" w:themeColor="text1"/>
          <w:lang w:val="en-US"/>
        </w:rPr>
        <w:t xml:space="preserve">de </w:t>
      </w:r>
      <w:proofErr w:type="spellStart"/>
      <w:r w:rsidR="00625315">
        <w:rPr>
          <w:rFonts w:eastAsia="Calibri"/>
          <w:color w:val="000000" w:themeColor="text1"/>
          <w:lang w:val="en-US"/>
        </w:rPr>
        <w:t>Fundamentare</w:t>
      </w:r>
      <w:proofErr w:type="spellEnd"/>
      <w:r w:rsidR="00625315">
        <w:rPr>
          <w:rFonts w:eastAsia="Calibri"/>
          <w:color w:val="000000" w:themeColor="text1"/>
          <w:lang w:val="en-US"/>
        </w:rPr>
        <w:t xml:space="preserve"> </w:t>
      </w:r>
      <w:r w:rsidRPr="009531FC">
        <w:rPr>
          <w:rFonts w:eastAsia="Calibri"/>
          <w:color w:val="000000" w:themeColor="text1"/>
          <w:lang w:val="ro-RO"/>
        </w:rPr>
        <w:t>„</w:t>
      </w:r>
      <w:r w:rsidR="006C7F84" w:rsidRPr="006C7F84">
        <w:rPr>
          <w:lang w:val="en-US"/>
        </w:rPr>
        <w:t xml:space="preserve">Cu </w:t>
      </w:r>
      <w:proofErr w:type="spellStart"/>
      <w:r w:rsidR="006C7F84" w:rsidRPr="006C7F84">
        <w:rPr>
          <w:lang w:val="en-US"/>
        </w:rPr>
        <w:t>privire</w:t>
      </w:r>
      <w:proofErr w:type="spellEnd"/>
      <w:r w:rsidR="006C7F84" w:rsidRPr="006C7F84">
        <w:rPr>
          <w:lang w:val="en-US"/>
        </w:rPr>
        <w:t xml:space="preserve"> la </w:t>
      </w:r>
      <w:proofErr w:type="spellStart"/>
      <w:r w:rsidR="006C7F84" w:rsidRPr="006C7F84">
        <w:rPr>
          <w:lang w:val="en-US"/>
        </w:rPr>
        <w:t>atribuirea</w:t>
      </w:r>
      <w:proofErr w:type="spellEnd"/>
      <w:r w:rsidR="006C7F84" w:rsidRPr="006C7F84">
        <w:rPr>
          <w:lang w:val="en-US"/>
        </w:rPr>
        <w:t xml:space="preserve"> </w:t>
      </w:r>
      <w:proofErr w:type="spellStart"/>
      <w:r w:rsidR="006C7F84" w:rsidRPr="006C7F84">
        <w:rPr>
          <w:lang w:val="en-US"/>
        </w:rPr>
        <w:t>mandatelor</w:t>
      </w:r>
      <w:proofErr w:type="spellEnd"/>
      <w:r w:rsidR="006C7F84" w:rsidRPr="006C7F84">
        <w:rPr>
          <w:lang w:val="en-US"/>
        </w:rPr>
        <w:t xml:space="preserve"> de </w:t>
      </w:r>
      <w:proofErr w:type="spellStart"/>
      <w:r w:rsidR="006C7F84" w:rsidRPr="006C7F84">
        <w:rPr>
          <w:lang w:val="en-US"/>
        </w:rPr>
        <w:t>consilier</w:t>
      </w:r>
      <w:proofErr w:type="spellEnd"/>
      <w:r w:rsidR="006C7F84" w:rsidRPr="006C7F84">
        <w:rPr>
          <w:lang w:val="en-US"/>
        </w:rPr>
        <w:t xml:space="preserve"> </w:t>
      </w:r>
      <w:proofErr w:type="spellStart"/>
      <w:r w:rsidR="006C7F84" w:rsidRPr="006C7F84">
        <w:rPr>
          <w:lang w:val="en-US"/>
        </w:rPr>
        <w:t>și</w:t>
      </w:r>
      <w:proofErr w:type="spellEnd"/>
      <w:r w:rsidR="006C7F84" w:rsidRPr="006C7F84">
        <w:rPr>
          <w:lang w:val="en-US"/>
        </w:rPr>
        <w:t xml:space="preserve"> </w:t>
      </w:r>
      <w:proofErr w:type="spellStart"/>
      <w:r w:rsidR="006C7F84" w:rsidRPr="006C7F84">
        <w:rPr>
          <w:lang w:val="en-US"/>
        </w:rPr>
        <w:t>modificarea</w:t>
      </w:r>
      <w:proofErr w:type="spellEnd"/>
      <w:r w:rsidR="006C7F84" w:rsidRPr="006C7F84">
        <w:rPr>
          <w:lang w:val="en-US"/>
        </w:rPr>
        <w:t xml:space="preserve"> </w:t>
      </w:r>
      <w:proofErr w:type="spellStart"/>
      <w:r w:rsidR="006C7F84" w:rsidRPr="006C7F84">
        <w:rPr>
          <w:lang w:val="en-US"/>
        </w:rPr>
        <w:t>componenței</w:t>
      </w:r>
      <w:proofErr w:type="spellEnd"/>
      <w:r w:rsidR="006C7F84" w:rsidRPr="006C7F84">
        <w:rPr>
          <w:lang w:val="en-US"/>
        </w:rPr>
        <w:t xml:space="preserve"> </w:t>
      </w:r>
      <w:proofErr w:type="spellStart"/>
      <w:r w:rsidR="006C7F84" w:rsidRPr="006C7F84">
        <w:rPr>
          <w:lang w:val="en-US"/>
        </w:rPr>
        <w:t>comisiilor</w:t>
      </w:r>
      <w:proofErr w:type="spellEnd"/>
      <w:r w:rsidR="006C7F84" w:rsidRPr="006C7F84">
        <w:rPr>
          <w:lang w:val="en-US"/>
        </w:rPr>
        <w:t xml:space="preserve"> consultative de </w:t>
      </w:r>
      <w:proofErr w:type="spellStart"/>
      <w:r w:rsidR="006C7F84" w:rsidRPr="006C7F84">
        <w:rPr>
          <w:lang w:val="en-US"/>
        </w:rPr>
        <w:t>specialitate</w:t>
      </w:r>
      <w:proofErr w:type="spellEnd"/>
      <w:r w:rsidR="002E5B0C">
        <w:rPr>
          <w:rFonts w:eastAsia="Calibri"/>
          <w:color w:val="000000" w:themeColor="text1"/>
          <w:lang w:val="ro-RO"/>
        </w:rPr>
        <w:t>”;</w:t>
      </w:r>
    </w:p>
    <w:p w:rsidR="00ED1106" w:rsidRDefault="00ED1106" w:rsidP="007735B8">
      <w:pPr>
        <w:ind w:firstLine="567"/>
        <w:jc w:val="both"/>
        <w:rPr>
          <w:rFonts w:eastAsia="Calibri"/>
          <w:color w:val="000000" w:themeColor="text1"/>
          <w:lang w:val="en-US"/>
        </w:rPr>
      </w:pPr>
      <w:r w:rsidRPr="009531FC">
        <w:rPr>
          <w:rFonts w:eastAsia="Calibri"/>
          <w:color w:val="000000" w:themeColor="text1"/>
          <w:lang w:val="ro-RO"/>
        </w:rPr>
        <w:t>În conformitate</w:t>
      </w:r>
      <w:r w:rsidR="00DE6BB4">
        <w:rPr>
          <w:rFonts w:eastAsia="Calibri"/>
          <w:color w:val="000000" w:themeColor="text1"/>
          <w:lang w:val="ro-RO"/>
        </w:rPr>
        <w:t xml:space="preserve"> cu</w:t>
      </w:r>
      <w:r w:rsidRPr="009531FC">
        <w:rPr>
          <w:rFonts w:eastAsia="Calibri"/>
          <w:color w:val="000000" w:themeColor="text1"/>
          <w:lang w:val="ro-RO"/>
        </w:rPr>
        <w:t xml:space="preserve"> </w:t>
      </w:r>
      <w:r w:rsidR="00963587" w:rsidRPr="00750FE2">
        <w:rPr>
          <w:szCs w:val="22"/>
          <w:lang w:val="ro-RO"/>
        </w:rPr>
        <w:t xml:space="preserve">art. </w:t>
      </w:r>
      <w:proofErr w:type="gramStart"/>
      <w:r w:rsidR="00963587" w:rsidRPr="00750FE2">
        <w:rPr>
          <w:rFonts w:eastAsia="Calibri"/>
          <w:color w:val="000000" w:themeColor="text1"/>
          <w:szCs w:val="22"/>
          <w:lang w:val="en-US"/>
        </w:rPr>
        <w:t>43</w:t>
      </w:r>
      <w:proofErr w:type="gramEnd"/>
      <w:r w:rsidR="00963587" w:rsidRPr="00750FE2">
        <w:rPr>
          <w:rFonts w:eastAsia="Calibri"/>
          <w:color w:val="000000" w:themeColor="text1"/>
          <w:szCs w:val="22"/>
          <w:lang w:val="en-US"/>
        </w:rPr>
        <w:t xml:space="preserve"> </w:t>
      </w:r>
      <w:proofErr w:type="spellStart"/>
      <w:r w:rsidR="00963587" w:rsidRPr="00750FE2">
        <w:rPr>
          <w:rFonts w:eastAsia="Calibri"/>
          <w:color w:val="000000" w:themeColor="text1"/>
          <w:szCs w:val="22"/>
          <w:lang w:val="en-US"/>
        </w:rPr>
        <w:t>alin</w:t>
      </w:r>
      <w:proofErr w:type="spellEnd"/>
      <w:r w:rsidR="00963587" w:rsidRPr="00750FE2">
        <w:rPr>
          <w:rFonts w:eastAsia="Calibri"/>
          <w:color w:val="000000" w:themeColor="text1"/>
          <w:szCs w:val="22"/>
          <w:lang w:val="en-US"/>
        </w:rPr>
        <w:t xml:space="preserve">. (2) al </w:t>
      </w:r>
      <w:proofErr w:type="spellStart"/>
      <w:r w:rsidR="00963587" w:rsidRPr="00750FE2">
        <w:rPr>
          <w:rFonts w:eastAsia="Calibri"/>
          <w:color w:val="000000" w:themeColor="text1"/>
          <w:szCs w:val="22"/>
          <w:lang w:val="en-US"/>
        </w:rPr>
        <w:t>Legii</w:t>
      </w:r>
      <w:proofErr w:type="spellEnd"/>
      <w:r w:rsidR="00963587" w:rsidRPr="00750FE2">
        <w:rPr>
          <w:rFonts w:eastAsia="Calibri"/>
          <w:color w:val="000000" w:themeColor="text1"/>
          <w:szCs w:val="22"/>
          <w:lang w:val="en-US"/>
        </w:rPr>
        <w:t xml:space="preserve"> </w:t>
      </w:r>
      <w:proofErr w:type="spellStart"/>
      <w:r w:rsidR="00963587" w:rsidRPr="00750FE2">
        <w:rPr>
          <w:rFonts w:eastAsia="Calibri"/>
          <w:color w:val="000000" w:themeColor="text1"/>
          <w:szCs w:val="22"/>
          <w:lang w:val="en-US"/>
        </w:rPr>
        <w:t>privind</w:t>
      </w:r>
      <w:proofErr w:type="spellEnd"/>
      <w:r w:rsidR="00963587" w:rsidRPr="00750FE2">
        <w:rPr>
          <w:rFonts w:eastAsia="Calibri"/>
          <w:color w:val="000000" w:themeColor="text1"/>
          <w:szCs w:val="22"/>
          <w:lang w:val="en-US"/>
        </w:rPr>
        <w:t xml:space="preserve"> </w:t>
      </w:r>
      <w:proofErr w:type="spellStart"/>
      <w:r w:rsidR="00963587" w:rsidRPr="00750FE2">
        <w:rPr>
          <w:rFonts w:eastAsia="Calibri"/>
          <w:color w:val="000000" w:themeColor="text1"/>
          <w:szCs w:val="22"/>
          <w:lang w:val="en-US"/>
        </w:rPr>
        <w:t>administraţia</w:t>
      </w:r>
      <w:proofErr w:type="spellEnd"/>
      <w:r w:rsidR="00963587" w:rsidRPr="00750FE2">
        <w:rPr>
          <w:rFonts w:eastAsia="Calibri"/>
          <w:color w:val="000000" w:themeColor="text1"/>
          <w:szCs w:val="22"/>
          <w:lang w:val="en-US"/>
        </w:rPr>
        <w:t xml:space="preserve"> </w:t>
      </w:r>
      <w:proofErr w:type="spellStart"/>
      <w:r w:rsidR="00963587" w:rsidRPr="00750FE2">
        <w:rPr>
          <w:rFonts w:eastAsia="Calibri"/>
          <w:color w:val="000000" w:themeColor="text1"/>
          <w:szCs w:val="22"/>
          <w:lang w:val="en-US"/>
        </w:rPr>
        <w:t>publică</w:t>
      </w:r>
      <w:proofErr w:type="spellEnd"/>
      <w:r w:rsidR="00963587" w:rsidRPr="00750FE2">
        <w:rPr>
          <w:rFonts w:eastAsia="Calibri"/>
          <w:color w:val="000000" w:themeColor="text1"/>
          <w:szCs w:val="22"/>
          <w:lang w:val="en-US"/>
        </w:rPr>
        <w:t xml:space="preserve"> </w:t>
      </w:r>
      <w:proofErr w:type="spellStart"/>
      <w:r w:rsidR="00963587" w:rsidRPr="00750FE2">
        <w:rPr>
          <w:rFonts w:eastAsia="Calibri"/>
          <w:color w:val="000000" w:themeColor="text1"/>
          <w:szCs w:val="22"/>
          <w:lang w:val="en-US"/>
        </w:rPr>
        <w:t>locală</w:t>
      </w:r>
      <w:proofErr w:type="spellEnd"/>
      <w:r w:rsidR="00963587" w:rsidRPr="00750FE2">
        <w:rPr>
          <w:rFonts w:eastAsia="Calibri"/>
          <w:color w:val="000000" w:themeColor="text1"/>
          <w:szCs w:val="22"/>
          <w:lang w:val="en-US"/>
        </w:rPr>
        <w:t xml:space="preserve"> </w:t>
      </w:r>
      <w:proofErr w:type="spellStart"/>
      <w:r w:rsidR="00963587" w:rsidRPr="00750FE2">
        <w:rPr>
          <w:rFonts w:eastAsia="Calibri"/>
          <w:color w:val="000000" w:themeColor="text1"/>
          <w:szCs w:val="22"/>
          <w:lang w:val="en-US"/>
        </w:rPr>
        <w:t>nr</w:t>
      </w:r>
      <w:proofErr w:type="spellEnd"/>
      <w:r w:rsidR="00963587" w:rsidRPr="00750FE2">
        <w:rPr>
          <w:rFonts w:eastAsia="Calibri"/>
          <w:color w:val="000000" w:themeColor="text1"/>
          <w:szCs w:val="22"/>
          <w:lang w:val="en-US"/>
        </w:rPr>
        <w:t xml:space="preserve">. </w:t>
      </w:r>
      <w:proofErr w:type="gramStart"/>
      <w:r w:rsidR="00963587" w:rsidRPr="00750FE2">
        <w:rPr>
          <w:rFonts w:eastAsia="Calibri"/>
          <w:color w:val="000000" w:themeColor="text1"/>
          <w:szCs w:val="22"/>
          <w:lang w:val="en-US"/>
        </w:rPr>
        <w:t>436/2006</w:t>
      </w:r>
      <w:proofErr w:type="gramEnd"/>
      <w:r w:rsidR="00963587" w:rsidRPr="00750FE2">
        <w:rPr>
          <w:rFonts w:eastAsia="Calibri"/>
          <w:color w:val="000000" w:themeColor="text1"/>
          <w:szCs w:val="22"/>
          <w:lang w:val="en-US"/>
        </w:rPr>
        <w:t xml:space="preserve">, </w:t>
      </w:r>
      <w:proofErr w:type="spellStart"/>
      <w:r w:rsidR="00963587" w:rsidRPr="00750FE2">
        <w:rPr>
          <w:rFonts w:eastAsia="Calibri"/>
          <w:color w:val="000000" w:themeColor="text1"/>
          <w:szCs w:val="22"/>
          <w:lang w:val="en-US"/>
        </w:rPr>
        <w:t>Legii</w:t>
      </w:r>
      <w:proofErr w:type="spellEnd"/>
      <w:r w:rsidR="00963587" w:rsidRPr="00750FE2">
        <w:rPr>
          <w:rFonts w:eastAsia="Calibri"/>
          <w:color w:val="000000" w:themeColor="text1"/>
          <w:szCs w:val="22"/>
          <w:lang w:val="en-US"/>
        </w:rPr>
        <w:t xml:space="preserve"> </w:t>
      </w:r>
      <w:proofErr w:type="spellStart"/>
      <w:r w:rsidR="00963587" w:rsidRPr="00750FE2">
        <w:rPr>
          <w:rFonts w:eastAsia="Calibri"/>
          <w:color w:val="000000" w:themeColor="text1"/>
          <w:szCs w:val="22"/>
          <w:lang w:val="en-US"/>
        </w:rPr>
        <w:t>nr</w:t>
      </w:r>
      <w:proofErr w:type="spellEnd"/>
      <w:r w:rsidR="00963587" w:rsidRPr="00750FE2">
        <w:rPr>
          <w:rFonts w:eastAsia="Calibri"/>
          <w:color w:val="000000" w:themeColor="text1"/>
          <w:szCs w:val="22"/>
          <w:lang w:val="en-US"/>
        </w:rPr>
        <w:t>.</w:t>
      </w:r>
      <w:r w:rsidR="00963587">
        <w:rPr>
          <w:rFonts w:eastAsia="Calibri"/>
          <w:color w:val="000000" w:themeColor="text1"/>
          <w:szCs w:val="22"/>
          <w:lang w:val="en-US"/>
        </w:rPr>
        <w:t xml:space="preserve"> </w:t>
      </w:r>
      <w:proofErr w:type="gramStart"/>
      <w:r w:rsidR="00963587" w:rsidRPr="00750FE2">
        <w:rPr>
          <w:rFonts w:eastAsia="Calibri"/>
          <w:color w:val="000000" w:themeColor="text1"/>
          <w:szCs w:val="22"/>
          <w:lang w:val="en-US"/>
        </w:rPr>
        <w:t>100/2017</w:t>
      </w:r>
      <w:proofErr w:type="gramEnd"/>
      <w:r w:rsidR="00963587" w:rsidRPr="00750FE2">
        <w:rPr>
          <w:rFonts w:eastAsia="Calibri"/>
          <w:color w:val="000000" w:themeColor="text1"/>
          <w:szCs w:val="22"/>
          <w:lang w:val="en-US"/>
        </w:rPr>
        <w:t xml:space="preserve"> cu </w:t>
      </w:r>
      <w:proofErr w:type="spellStart"/>
      <w:r w:rsidR="00963587" w:rsidRPr="00750FE2">
        <w:rPr>
          <w:rFonts w:eastAsia="Calibri"/>
          <w:color w:val="000000" w:themeColor="text1"/>
          <w:szCs w:val="22"/>
          <w:lang w:val="en-US"/>
        </w:rPr>
        <w:t>privire</w:t>
      </w:r>
      <w:proofErr w:type="spellEnd"/>
      <w:r w:rsidR="00963587" w:rsidRPr="00750FE2">
        <w:rPr>
          <w:rFonts w:eastAsia="Calibri"/>
          <w:color w:val="000000" w:themeColor="text1"/>
          <w:szCs w:val="22"/>
          <w:lang w:val="en-US"/>
        </w:rPr>
        <w:t xml:space="preserve"> la </w:t>
      </w:r>
      <w:proofErr w:type="spellStart"/>
      <w:r w:rsidR="00963587" w:rsidRPr="00750FE2">
        <w:rPr>
          <w:rFonts w:eastAsia="Calibri"/>
          <w:color w:val="000000" w:themeColor="text1"/>
          <w:szCs w:val="22"/>
          <w:lang w:val="en-US"/>
        </w:rPr>
        <w:t>actele</w:t>
      </w:r>
      <w:proofErr w:type="spellEnd"/>
      <w:r w:rsidR="00963587" w:rsidRPr="00750FE2">
        <w:rPr>
          <w:rFonts w:eastAsia="Calibri"/>
          <w:color w:val="000000" w:themeColor="text1"/>
          <w:szCs w:val="22"/>
          <w:lang w:val="en-US"/>
        </w:rPr>
        <w:t xml:space="preserve"> normative, </w:t>
      </w:r>
      <w:r w:rsidR="00963587" w:rsidRPr="00342586">
        <w:rPr>
          <w:lang w:val="en-US"/>
        </w:rPr>
        <w:t xml:space="preserve">art. </w:t>
      </w:r>
      <w:proofErr w:type="gramStart"/>
      <w:r w:rsidR="00963587" w:rsidRPr="00342586">
        <w:rPr>
          <w:lang w:val="en-US"/>
        </w:rPr>
        <w:t>25</w:t>
      </w:r>
      <w:proofErr w:type="gramEnd"/>
      <w:r w:rsidR="00963587" w:rsidRPr="00342586">
        <w:rPr>
          <w:lang w:val="en-US"/>
        </w:rPr>
        <w:t xml:space="preserve"> lit.</w:t>
      </w:r>
      <w:r w:rsidR="00963587">
        <w:rPr>
          <w:lang w:val="en-US"/>
        </w:rPr>
        <w:t xml:space="preserve"> q </w:t>
      </w:r>
      <w:proofErr w:type="spellStart"/>
      <w:r w:rsidR="00963587">
        <w:rPr>
          <w:lang w:val="en-US"/>
        </w:rPr>
        <w:t>și</w:t>
      </w:r>
      <w:proofErr w:type="spellEnd"/>
      <w:r w:rsidR="00963587">
        <w:rPr>
          <w:lang w:val="en-US"/>
        </w:rPr>
        <w:t xml:space="preserve"> lit.</w:t>
      </w:r>
      <w:r w:rsidR="00963587" w:rsidRPr="00342586">
        <w:rPr>
          <w:lang w:val="en-US"/>
        </w:rPr>
        <w:t xml:space="preserve"> r), art. </w:t>
      </w:r>
      <w:proofErr w:type="gramStart"/>
      <w:r w:rsidR="00963587" w:rsidRPr="00342586">
        <w:rPr>
          <w:lang w:val="en-US"/>
        </w:rPr>
        <w:t>32</w:t>
      </w:r>
      <w:proofErr w:type="gramEnd"/>
      <w:r w:rsidR="00963587" w:rsidRPr="00342586">
        <w:rPr>
          <w:lang w:val="en-US"/>
        </w:rPr>
        <w:t xml:space="preserve">, art. </w:t>
      </w:r>
      <w:proofErr w:type="gramStart"/>
      <w:r w:rsidR="00963587" w:rsidRPr="00342586">
        <w:rPr>
          <w:lang w:val="en-US"/>
        </w:rPr>
        <w:t>172</w:t>
      </w:r>
      <w:proofErr w:type="gramEnd"/>
      <w:r w:rsidR="00963587" w:rsidRPr="00342586">
        <w:rPr>
          <w:lang w:val="en-US"/>
        </w:rPr>
        <w:t xml:space="preserve"> </w:t>
      </w:r>
      <w:proofErr w:type="spellStart"/>
      <w:r w:rsidR="00963587" w:rsidRPr="00342586">
        <w:rPr>
          <w:lang w:val="en-US"/>
        </w:rPr>
        <w:t>alin</w:t>
      </w:r>
      <w:proofErr w:type="spellEnd"/>
      <w:r w:rsidR="00963587" w:rsidRPr="00342586">
        <w:rPr>
          <w:lang w:val="en-US"/>
        </w:rPr>
        <w:t>. (1</w:t>
      </w:r>
      <w:r w:rsidR="00963587">
        <w:rPr>
          <w:lang w:val="en-US"/>
        </w:rPr>
        <w:t>2</w:t>
      </w:r>
      <w:r w:rsidR="00963587" w:rsidRPr="00342586">
        <w:rPr>
          <w:lang w:val="en-US"/>
        </w:rPr>
        <w:t xml:space="preserve">) </w:t>
      </w:r>
      <w:proofErr w:type="gramStart"/>
      <w:r w:rsidR="00963587" w:rsidRPr="00342586">
        <w:rPr>
          <w:lang w:val="en-US"/>
        </w:rPr>
        <w:t>din</w:t>
      </w:r>
      <w:proofErr w:type="gramEnd"/>
      <w:r w:rsidR="00963587" w:rsidRPr="00342586">
        <w:rPr>
          <w:lang w:val="en-US"/>
        </w:rPr>
        <w:t xml:space="preserve"> </w:t>
      </w:r>
      <w:proofErr w:type="spellStart"/>
      <w:r w:rsidR="00963587" w:rsidRPr="00342586">
        <w:rPr>
          <w:lang w:val="en-US"/>
        </w:rPr>
        <w:t>Codul</w:t>
      </w:r>
      <w:proofErr w:type="spellEnd"/>
      <w:r w:rsidR="00963587" w:rsidRPr="00342586">
        <w:rPr>
          <w:lang w:val="en-US"/>
        </w:rPr>
        <w:t xml:space="preserve"> electoral</w:t>
      </w:r>
      <w:r w:rsidR="00963587" w:rsidRPr="00342586">
        <w:rPr>
          <w:rFonts w:eastAsia="Calibri"/>
          <w:lang w:val="en-US"/>
        </w:rPr>
        <w:t xml:space="preserve"> </w:t>
      </w:r>
      <w:proofErr w:type="spellStart"/>
      <w:r w:rsidR="00963587" w:rsidRPr="00342586">
        <w:rPr>
          <w:rFonts w:eastAsia="Calibri"/>
          <w:lang w:val="en-US"/>
        </w:rPr>
        <w:t>nr</w:t>
      </w:r>
      <w:proofErr w:type="spellEnd"/>
      <w:r w:rsidR="00963587" w:rsidRPr="00342586">
        <w:rPr>
          <w:rFonts w:eastAsia="Calibri"/>
          <w:lang w:val="en-US"/>
        </w:rPr>
        <w:t xml:space="preserve">. </w:t>
      </w:r>
      <w:proofErr w:type="gramStart"/>
      <w:r w:rsidR="00963587" w:rsidRPr="00342586">
        <w:rPr>
          <w:rFonts w:eastAsia="Calibri"/>
          <w:lang w:val="en-US"/>
        </w:rPr>
        <w:t>325/2022</w:t>
      </w:r>
      <w:proofErr w:type="gramEnd"/>
      <w:r w:rsidR="00963587" w:rsidRPr="00342586">
        <w:rPr>
          <w:lang w:val="en-US"/>
        </w:rPr>
        <w:t xml:space="preserve">, </w:t>
      </w:r>
      <w:proofErr w:type="spellStart"/>
      <w:r w:rsidR="00963587" w:rsidRPr="00342586">
        <w:rPr>
          <w:lang w:val="en-US"/>
        </w:rPr>
        <w:t>Codul</w:t>
      </w:r>
      <w:proofErr w:type="spellEnd"/>
      <w:r w:rsidR="00963587" w:rsidRPr="00342586">
        <w:rPr>
          <w:lang w:val="en-US"/>
        </w:rPr>
        <w:t xml:space="preserve"> </w:t>
      </w:r>
      <w:proofErr w:type="spellStart"/>
      <w:r w:rsidR="00963587" w:rsidRPr="00342586">
        <w:rPr>
          <w:lang w:val="en-US"/>
        </w:rPr>
        <w:t>administrativ</w:t>
      </w:r>
      <w:proofErr w:type="spellEnd"/>
      <w:r w:rsidR="00963587" w:rsidRPr="00342586">
        <w:rPr>
          <w:lang w:val="en-US"/>
        </w:rPr>
        <w:t xml:space="preserve"> </w:t>
      </w:r>
      <w:proofErr w:type="spellStart"/>
      <w:r w:rsidR="00963587" w:rsidRPr="00342586">
        <w:rPr>
          <w:lang w:val="en-US"/>
        </w:rPr>
        <w:t>nr</w:t>
      </w:r>
      <w:proofErr w:type="spellEnd"/>
      <w:r w:rsidR="00963587" w:rsidRPr="00342586">
        <w:rPr>
          <w:lang w:val="en-US"/>
        </w:rPr>
        <w:t xml:space="preserve">. </w:t>
      </w:r>
      <w:proofErr w:type="gramStart"/>
      <w:r w:rsidR="00963587" w:rsidRPr="00342586">
        <w:rPr>
          <w:lang w:val="en-US"/>
        </w:rPr>
        <w:t>116/2018</w:t>
      </w:r>
      <w:proofErr w:type="gramEnd"/>
      <w:r w:rsidR="00963587">
        <w:rPr>
          <w:lang w:val="en-US"/>
        </w:rPr>
        <w:t xml:space="preserve">, </w:t>
      </w:r>
      <w:r w:rsidR="00963587" w:rsidRPr="00484957">
        <w:rPr>
          <w:color w:val="000000"/>
          <w:lang w:val="en-US"/>
        </w:rPr>
        <w:t xml:space="preserve">art. </w:t>
      </w:r>
      <w:proofErr w:type="gramStart"/>
      <w:r w:rsidR="00963587" w:rsidRPr="00484957">
        <w:rPr>
          <w:color w:val="000000"/>
          <w:lang w:val="en-US"/>
        </w:rPr>
        <w:t>5</w:t>
      </w:r>
      <w:proofErr w:type="gramEnd"/>
      <w:r w:rsidR="00963587" w:rsidRPr="00484957">
        <w:rPr>
          <w:color w:val="000000"/>
          <w:lang w:val="en-US"/>
        </w:rPr>
        <w:t xml:space="preserve"> </w:t>
      </w:r>
      <w:proofErr w:type="spellStart"/>
      <w:r w:rsidR="00963587" w:rsidRPr="00484957">
        <w:rPr>
          <w:color w:val="000000"/>
          <w:lang w:val="en-US"/>
        </w:rPr>
        <w:t>alin</w:t>
      </w:r>
      <w:proofErr w:type="spellEnd"/>
      <w:r w:rsidR="00963587" w:rsidRPr="00484957">
        <w:rPr>
          <w:color w:val="000000"/>
          <w:lang w:val="en-US"/>
        </w:rPr>
        <w:t xml:space="preserve">. (2) </w:t>
      </w:r>
      <w:proofErr w:type="gramStart"/>
      <w:r w:rsidR="00963587" w:rsidRPr="00484957">
        <w:rPr>
          <w:color w:val="000000"/>
          <w:lang w:val="en-US"/>
        </w:rPr>
        <w:t>lit</w:t>
      </w:r>
      <w:proofErr w:type="gramEnd"/>
      <w:r w:rsidR="00963587" w:rsidRPr="00484957">
        <w:rPr>
          <w:color w:val="000000"/>
          <w:lang w:val="en-US"/>
        </w:rPr>
        <w:t>.</w:t>
      </w:r>
      <w:r w:rsidR="00963587">
        <w:rPr>
          <w:color w:val="000000"/>
          <w:lang w:val="en-US"/>
        </w:rPr>
        <w:t xml:space="preserve"> a) </w:t>
      </w:r>
      <w:proofErr w:type="spellStart"/>
      <w:r w:rsidR="00963587">
        <w:rPr>
          <w:color w:val="000000"/>
          <w:lang w:val="en-US"/>
        </w:rPr>
        <w:t>și</w:t>
      </w:r>
      <w:proofErr w:type="spellEnd"/>
      <w:r w:rsidR="00963587" w:rsidRPr="00484957">
        <w:rPr>
          <w:color w:val="000000"/>
          <w:lang w:val="en-US"/>
        </w:rPr>
        <w:t xml:space="preserve"> h) </w:t>
      </w:r>
      <w:proofErr w:type="spellStart"/>
      <w:r w:rsidR="00963587" w:rsidRPr="00484957">
        <w:rPr>
          <w:color w:val="000000"/>
          <w:lang w:val="en-US"/>
        </w:rPr>
        <w:t>şi</w:t>
      </w:r>
      <w:proofErr w:type="spellEnd"/>
      <w:r w:rsidR="00963587" w:rsidRPr="00484957">
        <w:rPr>
          <w:color w:val="000000"/>
          <w:lang w:val="en-US"/>
        </w:rPr>
        <w:t xml:space="preserve"> </w:t>
      </w:r>
      <w:proofErr w:type="spellStart"/>
      <w:r w:rsidR="00963587" w:rsidRPr="00484957">
        <w:rPr>
          <w:color w:val="000000"/>
          <w:lang w:val="en-US"/>
        </w:rPr>
        <w:t>alin</w:t>
      </w:r>
      <w:proofErr w:type="spellEnd"/>
      <w:r w:rsidR="00963587" w:rsidRPr="00484957">
        <w:rPr>
          <w:color w:val="000000"/>
          <w:lang w:val="en-US"/>
        </w:rPr>
        <w:t xml:space="preserve">. (3) </w:t>
      </w:r>
      <w:proofErr w:type="gramStart"/>
      <w:r w:rsidR="00963587" w:rsidRPr="00484957">
        <w:rPr>
          <w:color w:val="000000"/>
          <w:lang w:val="en-US"/>
        </w:rPr>
        <w:t>din</w:t>
      </w:r>
      <w:proofErr w:type="gramEnd"/>
      <w:r w:rsidR="00963587" w:rsidRPr="00484957">
        <w:rPr>
          <w:color w:val="000000"/>
          <w:lang w:val="en-US"/>
        </w:rPr>
        <w:t xml:space="preserve"> </w:t>
      </w:r>
      <w:proofErr w:type="spellStart"/>
      <w:r w:rsidR="00963587" w:rsidRPr="00484957">
        <w:rPr>
          <w:color w:val="000000"/>
          <w:lang w:val="en-US"/>
        </w:rPr>
        <w:t>Legea</w:t>
      </w:r>
      <w:proofErr w:type="spellEnd"/>
      <w:r w:rsidR="00963587" w:rsidRPr="00484957">
        <w:rPr>
          <w:color w:val="000000"/>
          <w:lang w:val="en-US"/>
        </w:rPr>
        <w:t xml:space="preserve"> </w:t>
      </w:r>
      <w:proofErr w:type="spellStart"/>
      <w:r w:rsidR="00963587" w:rsidRPr="00484957">
        <w:rPr>
          <w:color w:val="000000"/>
          <w:lang w:val="en-US"/>
        </w:rPr>
        <w:t>nr</w:t>
      </w:r>
      <w:proofErr w:type="spellEnd"/>
      <w:r w:rsidR="00963587" w:rsidRPr="00484957">
        <w:rPr>
          <w:color w:val="000000"/>
          <w:lang w:val="en-US"/>
        </w:rPr>
        <w:t xml:space="preserve">. </w:t>
      </w:r>
      <w:proofErr w:type="gramStart"/>
      <w:r w:rsidR="00963587" w:rsidRPr="00484957">
        <w:rPr>
          <w:color w:val="000000"/>
          <w:lang w:val="en-US"/>
        </w:rPr>
        <w:t>768/2000</w:t>
      </w:r>
      <w:proofErr w:type="gramEnd"/>
      <w:r w:rsidR="00963587" w:rsidRPr="00484957">
        <w:rPr>
          <w:color w:val="000000"/>
          <w:lang w:val="en-US"/>
        </w:rPr>
        <w:t xml:space="preserve"> </w:t>
      </w:r>
      <w:proofErr w:type="spellStart"/>
      <w:r w:rsidR="00963587" w:rsidRPr="00484957">
        <w:rPr>
          <w:color w:val="000000"/>
          <w:lang w:val="en-US"/>
        </w:rPr>
        <w:t>privind</w:t>
      </w:r>
      <w:proofErr w:type="spellEnd"/>
      <w:r w:rsidR="00963587" w:rsidRPr="00484957">
        <w:rPr>
          <w:color w:val="000000"/>
          <w:lang w:val="en-US"/>
        </w:rPr>
        <w:t xml:space="preserve"> </w:t>
      </w:r>
      <w:proofErr w:type="spellStart"/>
      <w:r w:rsidR="00963587" w:rsidRPr="00484957">
        <w:rPr>
          <w:color w:val="000000"/>
          <w:lang w:val="en-US"/>
        </w:rPr>
        <w:t>statutul</w:t>
      </w:r>
      <w:proofErr w:type="spellEnd"/>
      <w:r w:rsidR="00963587" w:rsidRPr="00484957">
        <w:rPr>
          <w:color w:val="000000"/>
          <w:lang w:val="en-US"/>
        </w:rPr>
        <w:t xml:space="preserve"> </w:t>
      </w:r>
      <w:proofErr w:type="spellStart"/>
      <w:r w:rsidR="00963587" w:rsidRPr="00484957">
        <w:rPr>
          <w:color w:val="000000"/>
          <w:lang w:val="en-US"/>
        </w:rPr>
        <w:t>alesului</w:t>
      </w:r>
      <w:proofErr w:type="spellEnd"/>
      <w:r w:rsidR="00963587" w:rsidRPr="00484957">
        <w:rPr>
          <w:color w:val="000000"/>
          <w:lang w:val="en-US"/>
        </w:rPr>
        <w:t xml:space="preserve"> local </w:t>
      </w:r>
      <w:proofErr w:type="spellStart"/>
      <w:r w:rsidR="00963587" w:rsidRPr="00484957">
        <w:rPr>
          <w:color w:val="000000"/>
          <w:lang w:val="en-US"/>
        </w:rPr>
        <w:t>şi</w:t>
      </w:r>
      <w:proofErr w:type="spellEnd"/>
      <w:r w:rsidR="00963587" w:rsidRPr="00484957">
        <w:rPr>
          <w:color w:val="000000"/>
          <w:lang w:val="en-US"/>
        </w:rPr>
        <w:t xml:space="preserve"> </w:t>
      </w:r>
      <w:proofErr w:type="spellStart"/>
      <w:r w:rsidR="00963587" w:rsidRPr="00484957">
        <w:rPr>
          <w:color w:val="000000"/>
          <w:lang w:val="en-US"/>
        </w:rPr>
        <w:t>în</w:t>
      </w:r>
      <w:proofErr w:type="spellEnd"/>
      <w:r w:rsidR="00963587" w:rsidRPr="00484957">
        <w:rPr>
          <w:color w:val="000000"/>
          <w:lang w:val="en-US"/>
        </w:rPr>
        <w:t xml:space="preserve"> </w:t>
      </w:r>
      <w:proofErr w:type="spellStart"/>
      <w:r w:rsidR="00963587" w:rsidRPr="00484957">
        <w:rPr>
          <w:color w:val="000000"/>
          <w:lang w:val="en-US"/>
        </w:rPr>
        <w:t>conformitate</w:t>
      </w:r>
      <w:proofErr w:type="spellEnd"/>
      <w:r w:rsidR="00963587" w:rsidRPr="00484957">
        <w:rPr>
          <w:color w:val="000000"/>
          <w:lang w:val="en-US"/>
        </w:rPr>
        <w:t xml:space="preserve"> cu pct. 28 lit. </w:t>
      </w:r>
      <w:r w:rsidR="00963587">
        <w:rPr>
          <w:color w:val="000000"/>
          <w:lang w:val="en-US"/>
        </w:rPr>
        <w:t xml:space="preserve">a) </w:t>
      </w:r>
      <w:proofErr w:type="spellStart"/>
      <w:r w:rsidR="00963587">
        <w:rPr>
          <w:color w:val="000000"/>
          <w:lang w:val="en-US"/>
        </w:rPr>
        <w:t>și</w:t>
      </w:r>
      <w:proofErr w:type="spellEnd"/>
      <w:r w:rsidR="00963587">
        <w:rPr>
          <w:color w:val="000000"/>
          <w:lang w:val="en-US"/>
        </w:rPr>
        <w:t xml:space="preserve"> </w:t>
      </w:r>
      <w:r w:rsidR="00963587" w:rsidRPr="00484957">
        <w:rPr>
          <w:color w:val="000000"/>
          <w:lang w:val="en-US"/>
        </w:rPr>
        <w:t>h), 29, 45 lit. b)</w:t>
      </w:r>
      <w:r w:rsidR="00963587">
        <w:rPr>
          <w:color w:val="000000"/>
          <w:lang w:val="en-US"/>
        </w:rPr>
        <w:t xml:space="preserve"> </w:t>
      </w:r>
      <w:proofErr w:type="spellStart"/>
      <w:r w:rsidR="00963587">
        <w:rPr>
          <w:color w:val="000000"/>
          <w:lang w:val="en-US"/>
        </w:rPr>
        <w:t>și</w:t>
      </w:r>
      <w:proofErr w:type="spellEnd"/>
      <w:r w:rsidR="00963587">
        <w:rPr>
          <w:color w:val="000000"/>
          <w:lang w:val="en-US"/>
        </w:rPr>
        <w:t xml:space="preserve"> d)</w:t>
      </w:r>
      <w:r w:rsidR="00963587" w:rsidRPr="00484957">
        <w:rPr>
          <w:color w:val="000000"/>
          <w:lang w:val="en-US"/>
        </w:rPr>
        <w:t xml:space="preserve"> </w:t>
      </w:r>
      <w:proofErr w:type="spellStart"/>
      <w:r w:rsidR="00963587" w:rsidRPr="00484957">
        <w:rPr>
          <w:color w:val="000000"/>
          <w:lang w:val="en-US"/>
        </w:rPr>
        <w:t>și</w:t>
      </w:r>
      <w:proofErr w:type="spellEnd"/>
      <w:r w:rsidR="00963587">
        <w:rPr>
          <w:color w:val="000000"/>
          <w:lang w:val="en-US"/>
        </w:rPr>
        <w:t xml:space="preserve"> pct.</w:t>
      </w:r>
      <w:r w:rsidR="00963587" w:rsidRPr="00484957">
        <w:rPr>
          <w:color w:val="000000"/>
          <w:lang w:val="en-US"/>
        </w:rPr>
        <w:t xml:space="preserve"> 46 lit. a) </w:t>
      </w:r>
      <w:proofErr w:type="gramStart"/>
      <w:r w:rsidR="00963587" w:rsidRPr="00342586">
        <w:rPr>
          <w:lang w:val="en-US"/>
        </w:rPr>
        <w:t>din</w:t>
      </w:r>
      <w:proofErr w:type="gramEnd"/>
      <w:r w:rsidR="00963587" w:rsidRPr="00342586">
        <w:rPr>
          <w:lang w:val="en-US"/>
        </w:rPr>
        <w:t xml:space="preserve"> </w:t>
      </w:r>
      <w:proofErr w:type="spellStart"/>
      <w:r w:rsidR="00963587" w:rsidRPr="00342586">
        <w:rPr>
          <w:lang w:val="en-US"/>
        </w:rPr>
        <w:t>Regulamentul</w:t>
      </w:r>
      <w:proofErr w:type="spellEnd"/>
      <w:r w:rsidR="00963587" w:rsidRPr="00342586">
        <w:rPr>
          <w:lang w:val="en-US"/>
        </w:rPr>
        <w:t xml:space="preserve"> cu </w:t>
      </w:r>
      <w:proofErr w:type="spellStart"/>
      <w:r w:rsidR="00963587" w:rsidRPr="00342586">
        <w:rPr>
          <w:lang w:val="en-US"/>
        </w:rPr>
        <w:t>privire</w:t>
      </w:r>
      <w:proofErr w:type="spellEnd"/>
      <w:r w:rsidR="00963587" w:rsidRPr="00342586">
        <w:rPr>
          <w:lang w:val="en-US"/>
        </w:rPr>
        <w:t xml:space="preserve"> la </w:t>
      </w:r>
      <w:proofErr w:type="spellStart"/>
      <w:r w:rsidR="00963587" w:rsidRPr="00342586">
        <w:rPr>
          <w:lang w:val="en-US"/>
        </w:rPr>
        <w:t>procedura</w:t>
      </w:r>
      <w:proofErr w:type="spellEnd"/>
      <w:r w:rsidR="00963587" w:rsidRPr="00342586">
        <w:rPr>
          <w:lang w:val="en-US"/>
        </w:rPr>
        <w:t xml:space="preserve"> de </w:t>
      </w:r>
      <w:proofErr w:type="spellStart"/>
      <w:r w:rsidR="00963587" w:rsidRPr="00342586">
        <w:rPr>
          <w:lang w:val="en-US"/>
        </w:rPr>
        <w:t>confirmare</w:t>
      </w:r>
      <w:proofErr w:type="spellEnd"/>
      <w:r w:rsidR="00963587" w:rsidRPr="00342586">
        <w:rPr>
          <w:lang w:val="en-US"/>
        </w:rPr>
        <w:t xml:space="preserve"> a </w:t>
      </w:r>
      <w:proofErr w:type="spellStart"/>
      <w:r w:rsidR="00963587" w:rsidRPr="00342586">
        <w:rPr>
          <w:lang w:val="en-US"/>
        </w:rPr>
        <w:t>legalității</w:t>
      </w:r>
      <w:proofErr w:type="spellEnd"/>
      <w:r w:rsidR="00963587" w:rsidRPr="00342586">
        <w:rPr>
          <w:lang w:val="en-US"/>
        </w:rPr>
        <w:t xml:space="preserve"> </w:t>
      </w:r>
      <w:proofErr w:type="spellStart"/>
      <w:r w:rsidR="00963587" w:rsidRPr="00342586">
        <w:rPr>
          <w:lang w:val="en-US"/>
        </w:rPr>
        <w:t>alegerilor</w:t>
      </w:r>
      <w:proofErr w:type="spellEnd"/>
      <w:r w:rsidR="00963587" w:rsidRPr="00342586">
        <w:rPr>
          <w:lang w:val="en-US"/>
        </w:rPr>
        <w:t xml:space="preserve">, </w:t>
      </w:r>
      <w:proofErr w:type="spellStart"/>
      <w:r w:rsidR="00963587" w:rsidRPr="00342586">
        <w:rPr>
          <w:lang w:val="en-US"/>
        </w:rPr>
        <w:t>validarea</w:t>
      </w:r>
      <w:proofErr w:type="spellEnd"/>
      <w:r w:rsidR="00963587" w:rsidRPr="00342586">
        <w:rPr>
          <w:lang w:val="en-US"/>
        </w:rPr>
        <w:t xml:space="preserve"> </w:t>
      </w:r>
      <w:proofErr w:type="spellStart"/>
      <w:r w:rsidR="00963587" w:rsidRPr="00342586">
        <w:rPr>
          <w:lang w:val="en-US"/>
        </w:rPr>
        <w:t>şi</w:t>
      </w:r>
      <w:proofErr w:type="spellEnd"/>
      <w:r w:rsidR="00963587" w:rsidRPr="00342586">
        <w:rPr>
          <w:lang w:val="en-US"/>
        </w:rPr>
        <w:t xml:space="preserve"> </w:t>
      </w:r>
      <w:proofErr w:type="spellStart"/>
      <w:r w:rsidR="00963587" w:rsidRPr="00342586">
        <w:rPr>
          <w:lang w:val="en-US"/>
        </w:rPr>
        <w:t>atribuirea</w:t>
      </w:r>
      <w:proofErr w:type="spellEnd"/>
      <w:r w:rsidR="00963587" w:rsidRPr="00342586">
        <w:rPr>
          <w:lang w:val="en-US"/>
        </w:rPr>
        <w:t xml:space="preserve"> </w:t>
      </w:r>
      <w:proofErr w:type="spellStart"/>
      <w:r w:rsidR="00963587" w:rsidRPr="00342586">
        <w:rPr>
          <w:lang w:val="en-US"/>
        </w:rPr>
        <w:t>mandatelor</w:t>
      </w:r>
      <w:proofErr w:type="spellEnd"/>
      <w:r w:rsidR="00963587" w:rsidRPr="00342586">
        <w:rPr>
          <w:lang w:val="en-US"/>
        </w:rPr>
        <w:t xml:space="preserve"> de </w:t>
      </w:r>
      <w:proofErr w:type="spellStart"/>
      <w:r w:rsidR="00963587" w:rsidRPr="00342586">
        <w:rPr>
          <w:lang w:val="en-US"/>
        </w:rPr>
        <w:t>primar</w:t>
      </w:r>
      <w:proofErr w:type="spellEnd"/>
      <w:r w:rsidR="00963587" w:rsidRPr="00342586">
        <w:rPr>
          <w:lang w:val="en-US"/>
        </w:rPr>
        <w:t xml:space="preserve"> </w:t>
      </w:r>
      <w:proofErr w:type="spellStart"/>
      <w:r w:rsidR="00963587" w:rsidRPr="00342586">
        <w:rPr>
          <w:lang w:val="en-US"/>
        </w:rPr>
        <w:t>şi</w:t>
      </w:r>
      <w:proofErr w:type="spellEnd"/>
      <w:r w:rsidR="00963587" w:rsidRPr="00342586">
        <w:rPr>
          <w:lang w:val="en-US"/>
        </w:rPr>
        <w:t xml:space="preserve"> de </w:t>
      </w:r>
      <w:proofErr w:type="spellStart"/>
      <w:r w:rsidR="00963587" w:rsidRPr="00342586">
        <w:rPr>
          <w:lang w:val="en-US"/>
        </w:rPr>
        <w:t>consilier</w:t>
      </w:r>
      <w:proofErr w:type="spellEnd"/>
      <w:r w:rsidR="00963587" w:rsidRPr="00342586">
        <w:rPr>
          <w:lang w:val="en-US"/>
        </w:rPr>
        <w:t xml:space="preserve">, </w:t>
      </w:r>
      <w:proofErr w:type="spellStart"/>
      <w:r w:rsidR="00963587" w:rsidRPr="00342586">
        <w:rPr>
          <w:lang w:val="en-US"/>
        </w:rPr>
        <w:t>aprobat</w:t>
      </w:r>
      <w:proofErr w:type="spellEnd"/>
      <w:r w:rsidR="00963587" w:rsidRPr="00342586">
        <w:rPr>
          <w:lang w:val="en-US"/>
        </w:rPr>
        <w:t> </w:t>
      </w:r>
      <w:r w:rsidR="00963587" w:rsidRPr="00342586">
        <w:rPr>
          <w:rFonts w:eastAsia="Calibri"/>
          <w:lang w:val="en-US"/>
        </w:rPr>
        <w:t xml:space="preserve"> </w:t>
      </w:r>
      <w:proofErr w:type="spellStart"/>
      <w:r w:rsidR="00963587" w:rsidRPr="00750FE2">
        <w:rPr>
          <w:rFonts w:eastAsia="Calibri"/>
          <w:color w:val="000000" w:themeColor="text1"/>
          <w:szCs w:val="22"/>
          <w:lang w:val="en-US"/>
        </w:rPr>
        <w:t>prin</w:t>
      </w:r>
      <w:proofErr w:type="spellEnd"/>
      <w:r w:rsidR="00963587" w:rsidRPr="00750FE2">
        <w:rPr>
          <w:rFonts w:eastAsia="Calibri"/>
          <w:color w:val="000000" w:themeColor="text1"/>
          <w:szCs w:val="22"/>
          <w:lang w:val="en-US"/>
        </w:rPr>
        <w:t xml:space="preserve"> </w:t>
      </w:r>
      <w:proofErr w:type="spellStart"/>
      <w:r w:rsidR="00963587" w:rsidRPr="00750FE2">
        <w:rPr>
          <w:rFonts w:eastAsia="Calibri"/>
          <w:color w:val="000000" w:themeColor="text1"/>
          <w:szCs w:val="22"/>
          <w:lang w:val="en-US"/>
        </w:rPr>
        <w:t>Hotărârea</w:t>
      </w:r>
      <w:proofErr w:type="spellEnd"/>
      <w:r w:rsidR="00963587" w:rsidRPr="00750FE2">
        <w:rPr>
          <w:rFonts w:eastAsia="Calibri"/>
          <w:color w:val="000000" w:themeColor="text1"/>
          <w:szCs w:val="22"/>
          <w:lang w:val="en-US"/>
        </w:rPr>
        <w:t xml:space="preserve"> </w:t>
      </w:r>
      <w:proofErr w:type="spellStart"/>
      <w:r w:rsidR="00963587" w:rsidRPr="00750FE2">
        <w:rPr>
          <w:rFonts w:eastAsia="Calibri"/>
          <w:color w:val="000000" w:themeColor="text1"/>
          <w:szCs w:val="22"/>
          <w:lang w:val="en-US"/>
        </w:rPr>
        <w:t>Comisiei</w:t>
      </w:r>
      <w:proofErr w:type="spellEnd"/>
      <w:r w:rsidR="00963587" w:rsidRPr="00750FE2">
        <w:rPr>
          <w:rFonts w:eastAsia="Calibri"/>
          <w:color w:val="000000" w:themeColor="text1"/>
          <w:szCs w:val="22"/>
          <w:lang w:val="en-US"/>
        </w:rPr>
        <w:t xml:space="preserve"> </w:t>
      </w:r>
      <w:proofErr w:type="spellStart"/>
      <w:r w:rsidR="00963587" w:rsidRPr="00750FE2">
        <w:rPr>
          <w:rFonts w:eastAsia="Calibri"/>
          <w:color w:val="000000" w:themeColor="text1"/>
          <w:szCs w:val="22"/>
          <w:lang w:val="en-US"/>
        </w:rPr>
        <w:t>Electorale</w:t>
      </w:r>
      <w:proofErr w:type="spellEnd"/>
      <w:r w:rsidR="00963587" w:rsidRPr="00750FE2">
        <w:rPr>
          <w:rFonts w:eastAsia="Calibri"/>
          <w:color w:val="000000" w:themeColor="text1"/>
          <w:szCs w:val="22"/>
          <w:lang w:val="en-US"/>
        </w:rPr>
        <w:t xml:space="preserve"> Centrale </w:t>
      </w:r>
      <w:proofErr w:type="spellStart"/>
      <w:r w:rsidR="00963587" w:rsidRPr="00750FE2">
        <w:rPr>
          <w:rFonts w:eastAsia="Calibri"/>
          <w:color w:val="000000" w:themeColor="text1"/>
          <w:szCs w:val="22"/>
          <w:lang w:val="en-US"/>
        </w:rPr>
        <w:t>nr</w:t>
      </w:r>
      <w:proofErr w:type="spellEnd"/>
      <w:r w:rsidR="00963587" w:rsidRPr="00750FE2">
        <w:rPr>
          <w:rFonts w:eastAsia="Calibri"/>
          <w:color w:val="000000" w:themeColor="text1"/>
          <w:szCs w:val="22"/>
          <w:lang w:val="en-US"/>
        </w:rPr>
        <w:t xml:space="preserve">. </w:t>
      </w:r>
      <w:proofErr w:type="gramStart"/>
      <w:r w:rsidR="00963587" w:rsidRPr="00750FE2">
        <w:rPr>
          <w:rFonts w:eastAsia="Calibri"/>
          <w:color w:val="000000" w:themeColor="text1"/>
          <w:szCs w:val="22"/>
          <w:lang w:val="en-US"/>
        </w:rPr>
        <w:t>1104/2023</w:t>
      </w:r>
      <w:proofErr w:type="gramEnd"/>
      <w:r w:rsidR="00963587" w:rsidRPr="00750FE2">
        <w:rPr>
          <w:rFonts w:eastAsia="Calibri"/>
          <w:color w:val="000000" w:themeColor="text1"/>
          <w:szCs w:val="22"/>
          <w:lang w:val="en-US"/>
        </w:rPr>
        <w:t xml:space="preserve">, </w:t>
      </w:r>
      <w:proofErr w:type="spellStart"/>
      <w:r w:rsidR="00963587" w:rsidRPr="00750FE2">
        <w:rPr>
          <w:szCs w:val="22"/>
          <w:lang w:val="en-US"/>
        </w:rPr>
        <w:t>Decizia</w:t>
      </w:r>
      <w:proofErr w:type="spellEnd"/>
      <w:r w:rsidR="00963587" w:rsidRPr="00750FE2">
        <w:rPr>
          <w:szCs w:val="22"/>
          <w:lang w:val="en-US"/>
        </w:rPr>
        <w:t xml:space="preserve"> CR </w:t>
      </w:r>
      <w:proofErr w:type="spellStart"/>
      <w:r w:rsidR="00963587" w:rsidRPr="00750FE2">
        <w:rPr>
          <w:szCs w:val="22"/>
          <w:lang w:val="en-US"/>
        </w:rPr>
        <w:t>nr</w:t>
      </w:r>
      <w:proofErr w:type="spellEnd"/>
      <w:r w:rsidR="00963587" w:rsidRPr="00750FE2">
        <w:rPr>
          <w:szCs w:val="22"/>
          <w:lang w:val="en-US"/>
        </w:rPr>
        <w:t>.</w:t>
      </w:r>
      <w:r w:rsidR="00963587">
        <w:rPr>
          <w:szCs w:val="22"/>
          <w:lang w:val="en-US"/>
        </w:rPr>
        <w:t xml:space="preserve"> 2/1 din 30.03.2026 „</w:t>
      </w:r>
      <w:r w:rsidR="00963587" w:rsidRPr="00963587">
        <w:rPr>
          <w:rFonts w:eastAsia="Calibri"/>
          <w:lang w:val="en-US"/>
        </w:rPr>
        <w:t xml:space="preserve">Cu </w:t>
      </w:r>
      <w:proofErr w:type="spellStart"/>
      <w:r w:rsidR="00963587" w:rsidRPr="00963587">
        <w:rPr>
          <w:rFonts w:eastAsia="Calibri"/>
          <w:lang w:val="en-US"/>
        </w:rPr>
        <w:t>privire</w:t>
      </w:r>
      <w:proofErr w:type="spellEnd"/>
      <w:r w:rsidR="00963587" w:rsidRPr="00963587">
        <w:rPr>
          <w:rFonts w:eastAsia="Calibri"/>
          <w:lang w:val="en-US"/>
        </w:rPr>
        <w:t xml:space="preserve"> la </w:t>
      </w:r>
      <w:proofErr w:type="spellStart"/>
      <w:r w:rsidR="00963587" w:rsidRPr="00963587">
        <w:rPr>
          <w:rFonts w:eastAsia="Calibri"/>
          <w:lang w:val="en-US"/>
        </w:rPr>
        <w:t>ridicarea</w:t>
      </w:r>
      <w:proofErr w:type="spellEnd"/>
      <w:r w:rsidR="00963587" w:rsidRPr="00963587">
        <w:rPr>
          <w:rFonts w:eastAsia="Calibri"/>
          <w:lang w:val="en-US"/>
        </w:rPr>
        <w:t xml:space="preserve"> </w:t>
      </w:r>
      <w:proofErr w:type="spellStart"/>
      <w:r w:rsidR="00963587" w:rsidRPr="00963587">
        <w:rPr>
          <w:lang w:val="en-US"/>
        </w:rPr>
        <w:t>înainte</w:t>
      </w:r>
      <w:proofErr w:type="spellEnd"/>
      <w:r w:rsidR="00963587" w:rsidRPr="00963587">
        <w:rPr>
          <w:lang w:val="en-US"/>
        </w:rPr>
        <w:t xml:space="preserve"> de </w:t>
      </w:r>
      <w:proofErr w:type="spellStart"/>
      <w:r w:rsidR="00963587" w:rsidRPr="00963587">
        <w:rPr>
          <w:lang w:val="en-US"/>
        </w:rPr>
        <w:t>termen</w:t>
      </w:r>
      <w:proofErr w:type="spellEnd"/>
      <w:r w:rsidR="00963587" w:rsidRPr="00963587">
        <w:rPr>
          <w:lang w:val="en-US"/>
        </w:rPr>
        <w:t xml:space="preserve"> a </w:t>
      </w:r>
      <w:proofErr w:type="spellStart"/>
      <w:r w:rsidR="00963587" w:rsidRPr="00963587">
        <w:rPr>
          <w:lang w:val="en-US"/>
        </w:rPr>
        <w:t>mandatului</w:t>
      </w:r>
      <w:proofErr w:type="spellEnd"/>
      <w:r w:rsidR="00963587" w:rsidRPr="00963587">
        <w:rPr>
          <w:lang w:val="en-US"/>
        </w:rPr>
        <w:t xml:space="preserve"> de </w:t>
      </w:r>
      <w:proofErr w:type="spellStart"/>
      <w:r w:rsidR="00963587" w:rsidRPr="00963587">
        <w:rPr>
          <w:lang w:val="en-US"/>
        </w:rPr>
        <w:t>consilier</w:t>
      </w:r>
      <w:proofErr w:type="spellEnd"/>
      <w:r w:rsidR="00963587" w:rsidRPr="00963587">
        <w:rPr>
          <w:lang w:val="en-US"/>
        </w:rPr>
        <w:t xml:space="preserve"> </w:t>
      </w:r>
      <w:proofErr w:type="spellStart"/>
      <w:r w:rsidR="00963587" w:rsidRPr="00963587">
        <w:rPr>
          <w:lang w:val="en-US"/>
        </w:rPr>
        <w:t>în</w:t>
      </w:r>
      <w:proofErr w:type="spellEnd"/>
      <w:r w:rsidR="00963587" w:rsidRPr="00963587">
        <w:rPr>
          <w:lang w:val="en-US"/>
        </w:rPr>
        <w:t xml:space="preserve"> </w:t>
      </w:r>
      <w:proofErr w:type="spellStart"/>
      <w:r w:rsidR="00963587" w:rsidRPr="00963587">
        <w:rPr>
          <w:lang w:val="en-US"/>
        </w:rPr>
        <w:t>Consiliul</w:t>
      </w:r>
      <w:proofErr w:type="spellEnd"/>
      <w:r w:rsidR="00963587" w:rsidRPr="00963587">
        <w:rPr>
          <w:lang w:val="en-US"/>
        </w:rPr>
        <w:t xml:space="preserve"> </w:t>
      </w:r>
      <w:proofErr w:type="spellStart"/>
      <w:r w:rsidR="00963587" w:rsidRPr="00963587">
        <w:rPr>
          <w:lang w:val="en-US"/>
        </w:rPr>
        <w:t>raional</w:t>
      </w:r>
      <w:proofErr w:type="spellEnd"/>
      <w:r w:rsidR="00963587" w:rsidRPr="00963587">
        <w:rPr>
          <w:lang w:val="en-US"/>
        </w:rPr>
        <w:t xml:space="preserve"> </w:t>
      </w:r>
      <w:proofErr w:type="spellStart"/>
      <w:r w:rsidR="00963587" w:rsidRPr="00963587">
        <w:rPr>
          <w:lang w:val="en-US"/>
        </w:rPr>
        <w:t>Sîngerei</w:t>
      </w:r>
      <w:proofErr w:type="spellEnd"/>
      <w:r w:rsidR="00963587" w:rsidRPr="00963587">
        <w:rPr>
          <w:lang w:val="en-US"/>
        </w:rPr>
        <w:t>”</w:t>
      </w:r>
      <w:r w:rsidR="00963587">
        <w:rPr>
          <w:lang w:val="en-US"/>
        </w:rPr>
        <w:t xml:space="preserve">, </w:t>
      </w:r>
      <w:proofErr w:type="spellStart"/>
      <w:r w:rsidR="00963587" w:rsidRPr="00750FE2">
        <w:rPr>
          <w:rFonts w:eastAsia="Calibri"/>
          <w:color w:val="000000" w:themeColor="text1"/>
          <w:szCs w:val="22"/>
          <w:lang w:val="en-US"/>
        </w:rPr>
        <w:t>Hotărârea</w:t>
      </w:r>
      <w:proofErr w:type="spellEnd"/>
      <w:r w:rsidR="00963587" w:rsidRPr="00750FE2">
        <w:rPr>
          <w:rFonts w:eastAsia="Calibri"/>
          <w:color w:val="000000" w:themeColor="text1"/>
          <w:szCs w:val="22"/>
          <w:lang w:val="en-US"/>
        </w:rPr>
        <w:t xml:space="preserve"> </w:t>
      </w:r>
      <w:proofErr w:type="spellStart"/>
      <w:r w:rsidR="00963587" w:rsidRPr="00750FE2">
        <w:rPr>
          <w:rFonts w:eastAsia="Calibri"/>
          <w:color w:val="000000" w:themeColor="text1"/>
          <w:szCs w:val="22"/>
          <w:lang w:val="en-US"/>
        </w:rPr>
        <w:t>Comisiei</w:t>
      </w:r>
      <w:proofErr w:type="spellEnd"/>
      <w:r w:rsidR="00963587" w:rsidRPr="00750FE2">
        <w:rPr>
          <w:rFonts w:eastAsia="Calibri"/>
          <w:color w:val="000000" w:themeColor="text1"/>
          <w:szCs w:val="22"/>
          <w:lang w:val="en-US"/>
        </w:rPr>
        <w:t xml:space="preserve"> </w:t>
      </w:r>
      <w:proofErr w:type="spellStart"/>
      <w:r w:rsidR="00963587" w:rsidRPr="00750FE2">
        <w:rPr>
          <w:rFonts w:eastAsia="Calibri"/>
          <w:color w:val="000000" w:themeColor="text1"/>
          <w:szCs w:val="22"/>
          <w:lang w:val="en-US"/>
        </w:rPr>
        <w:t>Electorale</w:t>
      </w:r>
      <w:proofErr w:type="spellEnd"/>
      <w:r w:rsidR="00963587" w:rsidRPr="00750FE2">
        <w:rPr>
          <w:rFonts w:eastAsia="Calibri"/>
          <w:color w:val="000000" w:themeColor="text1"/>
          <w:szCs w:val="22"/>
          <w:lang w:val="en-US"/>
        </w:rPr>
        <w:t xml:space="preserve"> Centrale </w:t>
      </w:r>
      <w:proofErr w:type="spellStart"/>
      <w:r w:rsidR="00963587" w:rsidRPr="00750FE2">
        <w:rPr>
          <w:rFonts w:eastAsia="Calibri"/>
          <w:color w:val="000000" w:themeColor="text1"/>
          <w:szCs w:val="22"/>
          <w:lang w:val="en-US"/>
        </w:rPr>
        <w:t>nr</w:t>
      </w:r>
      <w:proofErr w:type="spellEnd"/>
      <w:r w:rsidR="00963587" w:rsidRPr="00750FE2">
        <w:rPr>
          <w:rFonts w:eastAsia="Calibri"/>
          <w:color w:val="000000" w:themeColor="text1"/>
          <w:szCs w:val="22"/>
          <w:lang w:val="en-US"/>
        </w:rPr>
        <w:t xml:space="preserve">. </w:t>
      </w:r>
      <w:proofErr w:type="gramStart"/>
      <w:r w:rsidR="00963587">
        <w:rPr>
          <w:rFonts w:eastAsia="Calibri"/>
          <w:color w:val="000000" w:themeColor="text1"/>
          <w:szCs w:val="22"/>
          <w:lang w:val="en-US"/>
        </w:rPr>
        <w:t>4484</w:t>
      </w:r>
      <w:proofErr w:type="gramEnd"/>
      <w:r w:rsidR="00963587" w:rsidRPr="00750FE2">
        <w:rPr>
          <w:rFonts w:eastAsia="Calibri"/>
          <w:color w:val="000000" w:themeColor="text1"/>
          <w:szCs w:val="22"/>
          <w:lang w:val="en-US"/>
        </w:rPr>
        <w:t xml:space="preserve"> din </w:t>
      </w:r>
      <w:r w:rsidR="00963587">
        <w:rPr>
          <w:rFonts w:eastAsia="Calibri"/>
          <w:color w:val="000000" w:themeColor="text1"/>
          <w:szCs w:val="22"/>
          <w:lang w:val="en-US"/>
        </w:rPr>
        <w:t>17</w:t>
      </w:r>
      <w:r w:rsidR="00963587" w:rsidRPr="00750FE2">
        <w:rPr>
          <w:rFonts w:eastAsia="Calibri"/>
          <w:color w:val="000000" w:themeColor="text1"/>
          <w:szCs w:val="22"/>
          <w:lang w:val="en-US"/>
        </w:rPr>
        <w:t>.</w:t>
      </w:r>
      <w:r w:rsidR="00963587">
        <w:rPr>
          <w:rFonts w:eastAsia="Calibri"/>
          <w:color w:val="000000" w:themeColor="text1"/>
          <w:szCs w:val="22"/>
          <w:lang w:val="en-US"/>
        </w:rPr>
        <w:t xml:space="preserve">04.2026 </w:t>
      </w:r>
      <w:r w:rsidR="00963587">
        <w:rPr>
          <w:lang w:val="ro-RO"/>
        </w:rPr>
        <w:t>„</w:t>
      </w:r>
      <w:r w:rsidR="00963587" w:rsidRPr="00383D9E">
        <w:rPr>
          <w:rFonts w:eastAsia="Calibri"/>
          <w:color w:val="000000" w:themeColor="text1"/>
          <w:szCs w:val="22"/>
          <w:lang w:val="en-US"/>
        </w:rPr>
        <w:t xml:space="preserve">Cu </w:t>
      </w:r>
      <w:proofErr w:type="spellStart"/>
      <w:r w:rsidR="00963587" w:rsidRPr="00383D9E">
        <w:rPr>
          <w:rFonts w:eastAsia="Calibri"/>
          <w:color w:val="000000" w:themeColor="text1"/>
          <w:szCs w:val="22"/>
          <w:lang w:val="en-US"/>
        </w:rPr>
        <w:t>privire</w:t>
      </w:r>
      <w:proofErr w:type="spellEnd"/>
      <w:r w:rsidR="00963587" w:rsidRPr="00383D9E">
        <w:rPr>
          <w:rFonts w:eastAsia="Calibri"/>
          <w:color w:val="000000" w:themeColor="text1"/>
          <w:szCs w:val="22"/>
          <w:lang w:val="en-US"/>
        </w:rPr>
        <w:t xml:space="preserve"> la </w:t>
      </w:r>
      <w:proofErr w:type="spellStart"/>
      <w:r w:rsidR="00963587" w:rsidRPr="00383D9E">
        <w:rPr>
          <w:rFonts w:eastAsia="Calibri"/>
          <w:color w:val="000000" w:themeColor="text1"/>
          <w:szCs w:val="22"/>
          <w:lang w:val="en-US"/>
        </w:rPr>
        <w:t>atribuirea</w:t>
      </w:r>
      <w:proofErr w:type="spellEnd"/>
      <w:r w:rsidR="00963587" w:rsidRPr="00383D9E">
        <w:rPr>
          <w:rFonts w:eastAsia="Calibri"/>
          <w:color w:val="000000" w:themeColor="text1"/>
          <w:szCs w:val="22"/>
          <w:lang w:val="en-US"/>
        </w:rPr>
        <w:t xml:space="preserve"> </w:t>
      </w:r>
      <w:proofErr w:type="spellStart"/>
      <w:r w:rsidR="00963587" w:rsidRPr="00383D9E">
        <w:rPr>
          <w:rFonts w:eastAsia="Calibri"/>
          <w:color w:val="000000" w:themeColor="text1"/>
          <w:szCs w:val="22"/>
          <w:lang w:val="en-US"/>
        </w:rPr>
        <w:t>unui</w:t>
      </w:r>
      <w:proofErr w:type="spellEnd"/>
      <w:r w:rsidR="00963587" w:rsidRPr="00383D9E">
        <w:rPr>
          <w:rFonts w:eastAsia="Calibri"/>
          <w:color w:val="000000" w:themeColor="text1"/>
          <w:szCs w:val="22"/>
          <w:lang w:val="en-US"/>
        </w:rPr>
        <w:t xml:space="preserve"> </w:t>
      </w:r>
      <w:proofErr w:type="spellStart"/>
      <w:r w:rsidR="00963587" w:rsidRPr="00383D9E">
        <w:rPr>
          <w:rFonts w:eastAsia="Calibri"/>
          <w:color w:val="000000" w:themeColor="text1"/>
          <w:szCs w:val="22"/>
          <w:lang w:val="en-US"/>
        </w:rPr>
        <w:t>mandat</w:t>
      </w:r>
      <w:proofErr w:type="spellEnd"/>
      <w:r w:rsidR="00963587" w:rsidRPr="00383D9E">
        <w:rPr>
          <w:rFonts w:eastAsia="Calibri"/>
          <w:color w:val="000000" w:themeColor="text1"/>
          <w:szCs w:val="22"/>
          <w:lang w:val="en-US"/>
        </w:rPr>
        <w:t xml:space="preserve"> de </w:t>
      </w:r>
      <w:proofErr w:type="spellStart"/>
      <w:r w:rsidR="00963587" w:rsidRPr="00383D9E">
        <w:rPr>
          <w:rFonts w:eastAsia="Calibri"/>
          <w:color w:val="000000" w:themeColor="text1"/>
          <w:szCs w:val="22"/>
          <w:lang w:val="en-US"/>
        </w:rPr>
        <w:t>consilier</w:t>
      </w:r>
      <w:proofErr w:type="spellEnd"/>
      <w:r w:rsidR="00963587">
        <w:rPr>
          <w:rFonts w:eastAsia="Calibri"/>
          <w:color w:val="000000" w:themeColor="text1"/>
          <w:szCs w:val="22"/>
          <w:lang w:val="en-US"/>
        </w:rPr>
        <w:t xml:space="preserve"> </w:t>
      </w:r>
      <w:proofErr w:type="spellStart"/>
      <w:r w:rsidR="00963587">
        <w:rPr>
          <w:rFonts w:eastAsia="Calibri"/>
          <w:color w:val="000000" w:themeColor="text1"/>
          <w:szCs w:val="22"/>
          <w:lang w:val="en-US"/>
        </w:rPr>
        <w:t>în</w:t>
      </w:r>
      <w:proofErr w:type="spellEnd"/>
      <w:r w:rsidR="00963587">
        <w:rPr>
          <w:rFonts w:eastAsia="Calibri"/>
          <w:color w:val="000000" w:themeColor="text1"/>
          <w:szCs w:val="22"/>
          <w:lang w:val="en-US"/>
        </w:rPr>
        <w:t xml:space="preserve"> </w:t>
      </w:r>
      <w:proofErr w:type="spellStart"/>
      <w:r w:rsidR="00963587">
        <w:rPr>
          <w:rFonts w:eastAsia="Calibri"/>
          <w:color w:val="000000" w:themeColor="text1"/>
          <w:szCs w:val="22"/>
          <w:lang w:val="en-US"/>
        </w:rPr>
        <w:t>Consiliul</w:t>
      </w:r>
      <w:proofErr w:type="spellEnd"/>
      <w:r w:rsidR="00963587">
        <w:rPr>
          <w:rFonts w:eastAsia="Calibri"/>
          <w:color w:val="000000" w:themeColor="text1"/>
          <w:szCs w:val="22"/>
          <w:lang w:val="en-US"/>
        </w:rPr>
        <w:t xml:space="preserve"> </w:t>
      </w:r>
      <w:proofErr w:type="spellStart"/>
      <w:r w:rsidR="00963587">
        <w:rPr>
          <w:rFonts w:eastAsia="Calibri"/>
          <w:color w:val="000000" w:themeColor="text1"/>
          <w:szCs w:val="22"/>
          <w:lang w:val="en-US"/>
        </w:rPr>
        <w:t>raional</w:t>
      </w:r>
      <w:proofErr w:type="spellEnd"/>
      <w:r w:rsidR="00963587">
        <w:rPr>
          <w:rFonts w:eastAsia="Calibri"/>
          <w:color w:val="000000" w:themeColor="text1"/>
          <w:szCs w:val="22"/>
          <w:lang w:val="en-US"/>
        </w:rPr>
        <w:t xml:space="preserve"> </w:t>
      </w:r>
      <w:proofErr w:type="spellStart"/>
      <w:r w:rsidR="00963587">
        <w:rPr>
          <w:rFonts w:eastAsia="Calibri"/>
          <w:color w:val="000000" w:themeColor="text1"/>
          <w:szCs w:val="22"/>
          <w:lang w:val="en-US"/>
        </w:rPr>
        <w:t>Sîngerei</w:t>
      </w:r>
      <w:proofErr w:type="spellEnd"/>
      <w:r w:rsidR="00963587">
        <w:rPr>
          <w:rFonts w:eastAsia="Calibri"/>
          <w:color w:val="000000" w:themeColor="text1"/>
          <w:szCs w:val="22"/>
          <w:lang w:val="en-US"/>
        </w:rPr>
        <w:t>”,</w:t>
      </w:r>
      <w:r w:rsidR="00963587" w:rsidRPr="00750FE2">
        <w:rPr>
          <w:rFonts w:eastAsia="Calibri"/>
          <w:color w:val="000000" w:themeColor="text1"/>
          <w:szCs w:val="22"/>
          <w:lang w:val="en-US"/>
        </w:rPr>
        <w:t xml:space="preserve"> </w:t>
      </w:r>
      <w:proofErr w:type="spellStart"/>
      <w:r w:rsidR="00963587" w:rsidRPr="00750FE2">
        <w:rPr>
          <w:rFonts w:eastAsia="Calibri"/>
          <w:color w:val="000000" w:themeColor="text1"/>
          <w:szCs w:val="22"/>
          <w:lang w:val="en-US"/>
        </w:rPr>
        <w:t>Hotărârea</w:t>
      </w:r>
      <w:proofErr w:type="spellEnd"/>
      <w:r w:rsidR="00963587" w:rsidRPr="00750FE2">
        <w:rPr>
          <w:rFonts w:eastAsia="Calibri"/>
          <w:color w:val="000000" w:themeColor="text1"/>
          <w:szCs w:val="22"/>
          <w:lang w:val="en-US"/>
        </w:rPr>
        <w:t xml:space="preserve"> </w:t>
      </w:r>
      <w:proofErr w:type="spellStart"/>
      <w:r w:rsidR="00963587" w:rsidRPr="00750FE2">
        <w:rPr>
          <w:rFonts w:eastAsia="Calibri"/>
          <w:color w:val="000000" w:themeColor="text1"/>
          <w:szCs w:val="22"/>
          <w:lang w:val="en-US"/>
        </w:rPr>
        <w:t>Comisiei</w:t>
      </w:r>
      <w:proofErr w:type="spellEnd"/>
      <w:r w:rsidR="00963587" w:rsidRPr="00750FE2">
        <w:rPr>
          <w:rFonts w:eastAsia="Calibri"/>
          <w:color w:val="000000" w:themeColor="text1"/>
          <w:szCs w:val="22"/>
          <w:lang w:val="en-US"/>
        </w:rPr>
        <w:t xml:space="preserve"> </w:t>
      </w:r>
      <w:proofErr w:type="spellStart"/>
      <w:r w:rsidR="00963587" w:rsidRPr="00750FE2">
        <w:rPr>
          <w:rFonts w:eastAsia="Calibri"/>
          <w:color w:val="000000" w:themeColor="text1"/>
          <w:szCs w:val="22"/>
          <w:lang w:val="en-US"/>
        </w:rPr>
        <w:t>Electorale</w:t>
      </w:r>
      <w:proofErr w:type="spellEnd"/>
      <w:r w:rsidR="00963587" w:rsidRPr="00750FE2">
        <w:rPr>
          <w:rFonts w:eastAsia="Calibri"/>
          <w:color w:val="000000" w:themeColor="text1"/>
          <w:szCs w:val="22"/>
          <w:lang w:val="en-US"/>
        </w:rPr>
        <w:t xml:space="preserve"> Centrale </w:t>
      </w:r>
      <w:proofErr w:type="spellStart"/>
      <w:r w:rsidR="00963587" w:rsidRPr="00750FE2">
        <w:rPr>
          <w:rFonts w:eastAsia="Calibri"/>
          <w:color w:val="000000" w:themeColor="text1"/>
          <w:szCs w:val="22"/>
          <w:lang w:val="en-US"/>
        </w:rPr>
        <w:t>nr</w:t>
      </w:r>
      <w:proofErr w:type="spellEnd"/>
      <w:r w:rsidR="00963587" w:rsidRPr="00750FE2">
        <w:rPr>
          <w:rFonts w:eastAsia="Calibri"/>
          <w:color w:val="000000" w:themeColor="text1"/>
          <w:szCs w:val="22"/>
          <w:lang w:val="en-US"/>
        </w:rPr>
        <w:t xml:space="preserve">. </w:t>
      </w:r>
      <w:proofErr w:type="gramStart"/>
      <w:r w:rsidR="00963587">
        <w:rPr>
          <w:rFonts w:eastAsia="Calibri"/>
          <w:color w:val="000000" w:themeColor="text1"/>
          <w:szCs w:val="22"/>
          <w:lang w:val="en-US"/>
        </w:rPr>
        <w:t>4525</w:t>
      </w:r>
      <w:proofErr w:type="gramEnd"/>
      <w:r w:rsidR="00963587">
        <w:rPr>
          <w:rFonts w:eastAsia="Calibri"/>
          <w:color w:val="000000" w:themeColor="text1"/>
          <w:szCs w:val="22"/>
          <w:lang w:val="en-US"/>
        </w:rPr>
        <w:t xml:space="preserve"> din 02.05.2026 </w:t>
      </w:r>
      <w:r w:rsidR="00963587">
        <w:rPr>
          <w:lang w:val="ro-RO"/>
        </w:rPr>
        <w:t>„</w:t>
      </w:r>
      <w:r w:rsidR="00963587" w:rsidRPr="00383D9E">
        <w:rPr>
          <w:rFonts w:eastAsia="Calibri"/>
          <w:color w:val="000000" w:themeColor="text1"/>
          <w:szCs w:val="22"/>
          <w:lang w:val="en-US"/>
        </w:rPr>
        <w:t xml:space="preserve">Cu </w:t>
      </w:r>
      <w:proofErr w:type="spellStart"/>
      <w:r w:rsidR="00963587" w:rsidRPr="00383D9E">
        <w:rPr>
          <w:rFonts w:eastAsia="Calibri"/>
          <w:color w:val="000000" w:themeColor="text1"/>
          <w:szCs w:val="22"/>
          <w:lang w:val="en-US"/>
        </w:rPr>
        <w:t>privire</w:t>
      </w:r>
      <w:proofErr w:type="spellEnd"/>
      <w:r w:rsidR="00963587" w:rsidRPr="00383D9E">
        <w:rPr>
          <w:rFonts w:eastAsia="Calibri"/>
          <w:color w:val="000000" w:themeColor="text1"/>
          <w:szCs w:val="22"/>
          <w:lang w:val="en-US"/>
        </w:rPr>
        <w:t xml:space="preserve"> la </w:t>
      </w:r>
      <w:proofErr w:type="spellStart"/>
      <w:r w:rsidR="00963587" w:rsidRPr="00383D9E">
        <w:rPr>
          <w:rFonts w:eastAsia="Calibri"/>
          <w:color w:val="000000" w:themeColor="text1"/>
          <w:szCs w:val="22"/>
          <w:lang w:val="en-US"/>
        </w:rPr>
        <w:t>atribuirea</w:t>
      </w:r>
      <w:proofErr w:type="spellEnd"/>
      <w:r w:rsidR="00963587" w:rsidRPr="00383D9E">
        <w:rPr>
          <w:rFonts w:eastAsia="Calibri"/>
          <w:color w:val="000000" w:themeColor="text1"/>
          <w:szCs w:val="22"/>
          <w:lang w:val="en-US"/>
        </w:rPr>
        <w:t xml:space="preserve"> </w:t>
      </w:r>
      <w:proofErr w:type="spellStart"/>
      <w:r w:rsidR="00963587" w:rsidRPr="00383D9E">
        <w:rPr>
          <w:rFonts w:eastAsia="Calibri"/>
          <w:color w:val="000000" w:themeColor="text1"/>
          <w:szCs w:val="22"/>
          <w:lang w:val="en-US"/>
        </w:rPr>
        <w:t>unui</w:t>
      </w:r>
      <w:proofErr w:type="spellEnd"/>
      <w:r w:rsidR="00963587" w:rsidRPr="00383D9E">
        <w:rPr>
          <w:rFonts w:eastAsia="Calibri"/>
          <w:color w:val="000000" w:themeColor="text1"/>
          <w:szCs w:val="22"/>
          <w:lang w:val="en-US"/>
        </w:rPr>
        <w:t xml:space="preserve"> </w:t>
      </w:r>
      <w:proofErr w:type="spellStart"/>
      <w:r w:rsidR="00963587" w:rsidRPr="00383D9E">
        <w:rPr>
          <w:rFonts w:eastAsia="Calibri"/>
          <w:color w:val="000000" w:themeColor="text1"/>
          <w:szCs w:val="22"/>
          <w:lang w:val="en-US"/>
        </w:rPr>
        <w:t>mandat</w:t>
      </w:r>
      <w:proofErr w:type="spellEnd"/>
      <w:r w:rsidR="00963587" w:rsidRPr="00383D9E">
        <w:rPr>
          <w:rFonts w:eastAsia="Calibri"/>
          <w:color w:val="000000" w:themeColor="text1"/>
          <w:szCs w:val="22"/>
          <w:lang w:val="en-US"/>
        </w:rPr>
        <w:t xml:space="preserve"> de </w:t>
      </w:r>
      <w:proofErr w:type="spellStart"/>
      <w:r w:rsidR="00963587" w:rsidRPr="00383D9E">
        <w:rPr>
          <w:rFonts w:eastAsia="Calibri"/>
          <w:color w:val="000000" w:themeColor="text1"/>
          <w:szCs w:val="22"/>
          <w:lang w:val="en-US"/>
        </w:rPr>
        <w:t>consilier</w:t>
      </w:r>
      <w:proofErr w:type="spellEnd"/>
      <w:r w:rsidR="00963587">
        <w:rPr>
          <w:rFonts w:eastAsia="Calibri"/>
          <w:color w:val="000000" w:themeColor="text1"/>
          <w:szCs w:val="22"/>
          <w:lang w:val="en-US"/>
        </w:rPr>
        <w:t xml:space="preserve"> </w:t>
      </w:r>
      <w:proofErr w:type="spellStart"/>
      <w:r w:rsidR="00963587">
        <w:rPr>
          <w:rFonts w:eastAsia="Calibri"/>
          <w:color w:val="000000" w:themeColor="text1"/>
          <w:szCs w:val="22"/>
          <w:lang w:val="en-US"/>
        </w:rPr>
        <w:t>în</w:t>
      </w:r>
      <w:proofErr w:type="spellEnd"/>
      <w:r w:rsidR="00963587">
        <w:rPr>
          <w:rFonts w:eastAsia="Calibri"/>
          <w:color w:val="000000" w:themeColor="text1"/>
          <w:szCs w:val="22"/>
          <w:lang w:val="en-US"/>
        </w:rPr>
        <w:t xml:space="preserve"> </w:t>
      </w:r>
      <w:proofErr w:type="spellStart"/>
      <w:r w:rsidR="00963587">
        <w:rPr>
          <w:rFonts w:eastAsia="Calibri"/>
          <w:color w:val="000000" w:themeColor="text1"/>
          <w:szCs w:val="22"/>
          <w:lang w:val="en-US"/>
        </w:rPr>
        <w:t>Consiliul</w:t>
      </w:r>
      <w:proofErr w:type="spellEnd"/>
      <w:r w:rsidR="00963587">
        <w:rPr>
          <w:rFonts w:eastAsia="Calibri"/>
          <w:color w:val="000000" w:themeColor="text1"/>
          <w:szCs w:val="22"/>
          <w:lang w:val="en-US"/>
        </w:rPr>
        <w:t xml:space="preserve"> </w:t>
      </w:r>
      <w:proofErr w:type="spellStart"/>
      <w:r w:rsidR="00963587">
        <w:rPr>
          <w:rFonts w:eastAsia="Calibri"/>
          <w:color w:val="000000" w:themeColor="text1"/>
          <w:szCs w:val="22"/>
          <w:lang w:val="en-US"/>
        </w:rPr>
        <w:t>raional</w:t>
      </w:r>
      <w:proofErr w:type="spellEnd"/>
      <w:r w:rsidR="00963587">
        <w:rPr>
          <w:rFonts w:eastAsia="Calibri"/>
          <w:color w:val="000000" w:themeColor="text1"/>
          <w:szCs w:val="22"/>
          <w:lang w:val="en-US"/>
        </w:rPr>
        <w:t xml:space="preserve"> </w:t>
      </w:r>
      <w:proofErr w:type="spellStart"/>
      <w:r w:rsidR="00963587">
        <w:rPr>
          <w:rFonts w:eastAsia="Calibri"/>
          <w:color w:val="000000" w:themeColor="text1"/>
          <w:szCs w:val="22"/>
          <w:lang w:val="en-US"/>
        </w:rPr>
        <w:t>Sîngerei</w:t>
      </w:r>
      <w:proofErr w:type="spellEnd"/>
      <w:r w:rsidR="00963587">
        <w:rPr>
          <w:rFonts w:eastAsia="Calibri"/>
          <w:color w:val="000000" w:themeColor="text1"/>
          <w:szCs w:val="22"/>
          <w:lang w:val="en-US"/>
        </w:rPr>
        <w:t>”,</w:t>
      </w:r>
      <w:r w:rsidR="00963587" w:rsidRPr="00750FE2">
        <w:rPr>
          <w:rFonts w:eastAsia="Calibri"/>
          <w:color w:val="000000" w:themeColor="text1"/>
          <w:szCs w:val="22"/>
          <w:lang w:val="en-US"/>
        </w:rPr>
        <w:t xml:space="preserve"> </w:t>
      </w:r>
      <w:proofErr w:type="spellStart"/>
      <w:r w:rsidR="00963587">
        <w:rPr>
          <w:rFonts w:eastAsia="Calibri"/>
          <w:color w:val="000000" w:themeColor="text1"/>
          <w:szCs w:val="22"/>
          <w:lang w:val="en-US"/>
        </w:rPr>
        <w:t>precum</w:t>
      </w:r>
      <w:proofErr w:type="spellEnd"/>
      <w:r w:rsidR="00963587">
        <w:rPr>
          <w:rFonts w:eastAsia="Calibri"/>
          <w:color w:val="000000" w:themeColor="text1"/>
          <w:szCs w:val="22"/>
          <w:lang w:val="en-US"/>
        </w:rPr>
        <w:t xml:space="preserve"> </w:t>
      </w:r>
      <w:proofErr w:type="spellStart"/>
      <w:r w:rsidR="00963587">
        <w:rPr>
          <w:rFonts w:eastAsia="Calibri"/>
          <w:color w:val="000000" w:themeColor="text1"/>
          <w:szCs w:val="22"/>
          <w:lang w:val="en-US"/>
        </w:rPr>
        <w:t>și</w:t>
      </w:r>
      <w:proofErr w:type="spellEnd"/>
      <w:r w:rsidR="00963587">
        <w:rPr>
          <w:rFonts w:eastAsia="Calibri"/>
          <w:color w:val="000000" w:themeColor="text1"/>
          <w:szCs w:val="22"/>
          <w:lang w:val="en-US"/>
        </w:rPr>
        <w:t xml:space="preserve"> </w:t>
      </w:r>
      <w:proofErr w:type="spellStart"/>
      <w:r w:rsidR="00963587">
        <w:rPr>
          <w:rFonts w:eastAsia="Calibri"/>
          <w:color w:val="000000" w:themeColor="text1"/>
          <w:szCs w:val="22"/>
          <w:lang w:val="en-US"/>
        </w:rPr>
        <w:t>în</w:t>
      </w:r>
      <w:proofErr w:type="spellEnd"/>
      <w:r w:rsidR="00963587">
        <w:rPr>
          <w:rFonts w:eastAsia="Calibri"/>
          <w:color w:val="000000" w:themeColor="text1"/>
          <w:szCs w:val="22"/>
          <w:lang w:val="en-US"/>
        </w:rPr>
        <w:t xml:space="preserve"> </w:t>
      </w:r>
      <w:proofErr w:type="spellStart"/>
      <w:r w:rsidR="00963587">
        <w:rPr>
          <w:rFonts w:eastAsia="Calibri"/>
          <w:color w:val="000000" w:themeColor="text1"/>
          <w:szCs w:val="22"/>
          <w:lang w:val="en-US"/>
        </w:rPr>
        <w:t>baza</w:t>
      </w:r>
      <w:proofErr w:type="spellEnd"/>
      <w:r w:rsidR="00963587">
        <w:rPr>
          <w:rFonts w:eastAsia="Calibri"/>
          <w:color w:val="000000" w:themeColor="text1"/>
          <w:szCs w:val="22"/>
          <w:lang w:val="en-US"/>
        </w:rPr>
        <w:t xml:space="preserve"> </w:t>
      </w:r>
      <w:proofErr w:type="spellStart"/>
      <w:r w:rsidR="00963587" w:rsidRPr="00750FE2">
        <w:rPr>
          <w:szCs w:val="22"/>
          <w:lang w:val="en-US"/>
        </w:rPr>
        <w:t>Regulamentul</w:t>
      </w:r>
      <w:r w:rsidR="00963587">
        <w:rPr>
          <w:szCs w:val="22"/>
          <w:lang w:val="en-US"/>
        </w:rPr>
        <w:t>ui</w:t>
      </w:r>
      <w:proofErr w:type="spellEnd"/>
      <w:r w:rsidR="00963587" w:rsidRPr="00750FE2">
        <w:rPr>
          <w:szCs w:val="22"/>
          <w:lang w:val="en-US"/>
        </w:rPr>
        <w:t xml:space="preserve"> </w:t>
      </w:r>
      <w:proofErr w:type="spellStart"/>
      <w:r w:rsidR="00963587" w:rsidRPr="00750FE2">
        <w:rPr>
          <w:szCs w:val="22"/>
          <w:lang w:val="en-US"/>
        </w:rPr>
        <w:t>privind</w:t>
      </w:r>
      <w:proofErr w:type="spellEnd"/>
      <w:r w:rsidR="00963587" w:rsidRPr="00750FE2">
        <w:rPr>
          <w:szCs w:val="22"/>
          <w:lang w:val="en-US"/>
        </w:rPr>
        <w:t xml:space="preserve"> </w:t>
      </w:r>
      <w:proofErr w:type="spellStart"/>
      <w:r w:rsidR="00963587" w:rsidRPr="00750FE2">
        <w:rPr>
          <w:szCs w:val="22"/>
          <w:lang w:val="en-US"/>
        </w:rPr>
        <w:t>constituirea</w:t>
      </w:r>
      <w:proofErr w:type="spellEnd"/>
      <w:r w:rsidR="00963587" w:rsidRPr="00750FE2">
        <w:rPr>
          <w:szCs w:val="22"/>
          <w:lang w:val="en-US"/>
        </w:rPr>
        <w:t xml:space="preserve"> </w:t>
      </w:r>
      <w:proofErr w:type="spellStart"/>
      <w:r w:rsidR="00963587" w:rsidRPr="00750FE2">
        <w:rPr>
          <w:szCs w:val="22"/>
          <w:lang w:val="en-US"/>
        </w:rPr>
        <w:t>și</w:t>
      </w:r>
      <w:proofErr w:type="spellEnd"/>
      <w:r w:rsidR="00963587" w:rsidRPr="00750FE2">
        <w:rPr>
          <w:szCs w:val="22"/>
          <w:lang w:val="en-US"/>
        </w:rPr>
        <w:t xml:space="preserve"> </w:t>
      </w:r>
      <w:proofErr w:type="spellStart"/>
      <w:r w:rsidR="00963587" w:rsidRPr="00750FE2">
        <w:rPr>
          <w:szCs w:val="22"/>
          <w:lang w:val="en-US"/>
        </w:rPr>
        <w:t>funcționarea</w:t>
      </w:r>
      <w:proofErr w:type="spellEnd"/>
      <w:r w:rsidR="00963587" w:rsidRPr="00750FE2">
        <w:rPr>
          <w:szCs w:val="22"/>
          <w:lang w:val="en-US"/>
        </w:rPr>
        <w:t xml:space="preserve"> </w:t>
      </w:r>
      <w:proofErr w:type="spellStart"/>
      <w:r w:rsidR="00963587" w:rsidRPr="00750FE2">
        <w:rPr>
          <w:szCs w:val="22"/>
          <w:lang w:val="en-US"/>
        </w:rPr>
        <w:t>Consiliului</w:t>
      </w:r>
      <w:proofErr w:type="spellEnd"/>
      <w:r w:rsidR="00963587" w:rsidRPr="00750FE2">
        <w:rPr>
          <w:szCs w:val="22"/>
          <w:lang w:val="en-US"/>
        </w:rPr>
        <w:t xml:space="preserve"> </w:t>
      </w:r>
      <w:proofErr w:type="spellStart"/>
      <w:r w:rsidR="00963587" w:rsidRPr="00750FE2">
        <w:rPr>
          <w:szCs w:val="22"/>
          <w:lang w:val="en-US"/>
        </w:rPr>
        <w:t>raional</w:t>
      </w:r>
      <w:proofErr w:type="spellEnd"/>
      <w:r w:rsidR="00963587" w:rsidRPr="00750FE2">
        <w:rPr>
          <w:szCs w:val="22"/>
          <w:lang w:val="en-US"/>
        </w:rPr>
        <w:t xml:space="preserve"> </w:t>
      </w:r>
      <w:proofErr w:type="spellStart"/>
      <w:r w:rsidR="00963587" w:rsidRPr="00750FE2">
        <w:rPr>
          <w:szCs w:val="22"/>
          <w:lang w:val="en-US"/>
        </w:rPr>
        <w:t>Sîngerei</w:t>
      </w:r>
      <w:proofErr w:type="spellEnd"/>
      <w:r w:rsidR="00963587" w:rsidRPr="00750FE2">
        <w:rPr>
          <w:szCs w:val="22"/>
          <w:lang w:val="en-US"/>
        </w:rPr>
        <w:t xml:space="preserve"> </w:t>
      </w:r>
      <w:proofErr w:type="spellStart"/>
      <w:r w:rsidR="00963587" w:rsidRPr="00750FE2">
        <w:rPr>
          <w:szCs w:val="22"/>
          <w:lang w:val="en-US"/>
        </w:rPr>
        <w:t>aprobat</w:t>
      </w:r>
      <w:proofErr w:type="spellEnd"/>
      <w:r w:rsidR="00963587" w:rsidRPr="00750FE2">
        <w:rPr>
          <w:szCs w:val="22"/>
          <w:lang w:val="en-US"/>
        </w:rPr>
        <w:t xml:space="preserve"> </w:t>
      </w:r>
      <w:proofErr w:type="spellStart"/>
      <w:r w:rsidR="00963587" w:rsidRPr="00750FE2">
        <w:rPr>
          <w:szCs w:val="22"/>
          <w:lang w:val="en-US"/>
        </w:rPr>
        <w:t>prin</w:t>
      </w:r>
      <w:proofErr w:type="spellEnd"/>
      <w:r w:rsidR="00963587" w:rsidRPr="00750FE2">
        <w:rPr>
          <w:szCs w:val="22"/>
          <w:lang w:val="en-US"/>
        </w:rPr>
        <w:t xml:space="preserve"> </w:t>
      </w:r>
      <w:proofErr w:type="spellStart"/>
      <w:r w:rsidR="00963587" w:rsidRPr="00750FE2">
        <w:rPr>
          <w:szCs w:val="22"/>
          <w:lang w:val="en-US"/>
        </w:rPr>
        <w:t>Decizia</w:t>
      </w:r>
      <w:proofErr w:type="spellEnd"/>
      <w:r w:rsidR="00963587" w:rsidRPr="00750FE2">
        <w:rPr>
          <w:szCs w:val="22"/>
          <w:lang w:val="en-US"/>
        </w:rPr>
        <w:t xml:space="preserve"> CR </w:t>
      </w:r>
      <w:proofErr w:type="spellStart"/>
      <w:r w:rsidR="00963587" w:rsidRPr="00750FE2">
        <w:rPr>
          <w:szCs w:val="22"/>
          <w:lang w:val="en-US"/>
        </w:rPr>
        <w:t>nr</w:t>
      </w:r>
      <w:proofErr w:type="spellEnd"/>
      <w:r w:rsidR="00963587" w:rsidRPr="00750FE2">
        <w:rPr>
          <w:szCs w:val="22"/>
          <w:lang w:val="en-US"/>
        </w:rPr>
        <w:t>. 3/4 din 03.05.2024</w:t>
      </w:r>
      <w:proofErr w:type="gramStart"/>
      <w:r w:rsidR="00963587">
        <w:rPr>
          <w:szCs w:val="22"/>
          <w:lang w:val="en-US"/>
        </w:rPr>
        <w:t>.</w:t>
      </w:r>
      <w:r w:rsidR="00773080">
        <w:rPr>
          <w:rFonts w:eastAsia="Calibri"/>
          <w:color w:val="000000" w:themeColor="text1"/>
          <w:szCs w:val="22"/>
          <w:lang w:val="en-US"/>
        </w:rPr>
        <w:t>,</w:t>
      </w:r>
      <w:proofErr w:type="gramEnd"/>
      <w:r w:rsidR="00773080">
        <w:rPr>
          <w:rFonts w:eastAsia="Calibri"/>
          <w:color w:val="000000" w:themeColor="text1"/>
          <w:szCs w:val="22"/>
          <w:lang w:val="en-US"/>
        </w:rPr>
        <w:t xml:space="preserve"> </w:t>
      </w:r>
    </w:p>
    <w:p w:rsidR="00ED1106" w:rsidRPr="00EE6B12" w:rsidRDefault="00ED1106" w:rsidP="007735B8">
      <w:pPr>
        <w:ind w:firstLine="567"/>
        <w:jc w:val="both"/>
        <w:rPr>
          <w:rFonts w:eastAsia="Calibri"/>
          <w:b/>
          <w:color w:val="000000" w:themeColor="text1"/>
          <w:lang w:val="en-US"/>
        </w:rPr>
      </w:pPr>
      <w:proofErr w:type="spellStart"/>
      <w:r w:rsidRPr="00EE6B12">
        <w:rPr>
          <w:rFonts w:eastAsia="Calibri"/>
          <w:b/>
          <w:color w:val="000000" w:themeColor="text1"/>
          <w:lang w:val="en-US"/>
        </w:rPr>
        <w:t>Consiliul</w:t>
      </w:r>
      <w:proofErr w:type="spellEnd"/>
      <w:r w:rsidRPr="00EE6B12">
        <w:rPr>
          <w:rFonts w:eastAsia="Calibri"/>
          <w:b/>
          <w:color w:val="000000" w:themeColor="text1"/>
          <w:lang w:val="en-US"/>
        </w:rPr>
        <w:t xml:space="preserve"> </w:t>
      </w:r>
      <w:proofErr w:type="spellStart"/>
      <w:r w:rsidRPr="00EE6B12">
        <w:rPr>
          <w:rFonts w:eastAsia="Calibri"/>
          <w:b/>
          <w:color w:val="000000" w:themeColor="text1"/>
          <w:lang w:val="en-US"/>
        </w:rPr>
        <w:t>raional</w:t>
      </w:r>
      <w:proofErr w:type="spellEnd"/>
      <w:r w:rsidRPr="00EE6B12">
        <w:rPr>
          <w:rFonts w:eastAsia="Calibri"/>
          <w:b/>
          <w:color w:val="000000" w:themeColor="text1"/>
          <w:lang w:val="en-US"/>
        </w:rPr>
        <w:t>,</w:t>
      </w:r>
    </w:p>
    <w:p w:rsidR="00ED1106" w:rsidRPr="009531FC" w:rsidRDefault="00ED1106" w:rsidP="00ED1106">
      <w:pPr>
        <w:spacing w:line="276" w:lineRule="auto"/>
        <w:jc w:val="center"/>
        <w:rPr>
          <w:rFonts w:eastAsia="Calibri"/>
          <w:b/>
          <w:color w:val="000000" w:themeColor="text1"/>
          <w:lang w:val="en-US"/>
        </w:rPr>
      </w:pPr>
      <w:r w:rsidRPr="009531FC">
        <w:rPr>
          <w:rFonts w:eastAsia="Calibri"/>
          <w:b/>
          <w:color w:val="000000" w:themeColor="text1"/>
          <w:lang w:val="en-US"/>
        </w:rPr>
        <w:t>D</w:t>
      </w:r>
      <w:r>
        <w:rPr>
          <w:rFonts w:eastAsia="Calibri"/>
          <w:b/>
          <w:color w:val="000000" w:themeColor="text1"/>
          <w:lang w:val="en-US"/>
        </w:rPr>
        <w:t xml:space="preserve"> </w:t>
      </w:r>
      <w:r w:rsidRPr="009531FC">
        <w:rPr>
          <w:rFonts w:eastAsia="Calibri"/>
          <w:b/>
          <w:color w:val="000000" w:themeColor="text1"/>
          <w:lang w:val="en-US"/>
        </w:rPr>
        <w:t>E</w:t>
      </w:r>
      <w:r>
        <w:rPr>
          <w:rFonts w:eastAsia="Calibri"/>
          <w:b/>
          <w:color w:val="000000" w:themeColor="text1"/>
          <w:lang w:val="en-US"/>
        </w:rPr>
        <w:t xml:space="preserve"> </w:t>
      </w:r>
      <w:r w:rsidRPr="009531FC">
        <w:rPr>
          <w:rFonts w:eastAsia="Calibri"/>
          <w:b/>
          <w:color w:val="000000" w:themeColor="text1"/>
          <w:lang w:val="en-US"/>
        </w:rPr>
        <w:t>C</w:t>
      </w:r>
      <w:r>
        <w:rPr>
          <w:rFonts w:eastAsia="Calibri"/>
          <w:b/>
          <w:color w:val="000000" w:themeColor="text1"/>
          <w:lang w:val="en-US"/>
        </w:rPr>
        <w:t xml:space="preserve"> </w:t>
      </w:r>
      <w:r w:rsidRPr="009531FC">
        <w:rPr>
          <w:rFonts w:eastAsia="Calibri"/>
          <w:b/>
          <w:color w:val="000000" w:themeColor="text1"/>
          <w:lang w:val="en-US"/>
        </w:rPr>
        <w:t>I</w:t>
      </w:r>
      <w:r>
        <w:rPr>
          <w:rFonts w:eastAsia="Calibri"/>
          <w:b/>
          <w:color w:val="000000" w:themeColor="text1"/>
          <w:lang w:val="en-US"/>
        </w:rPr>
        <w:t xml:space="preserve"> </w:t>
      </w:r>
      <w:r w:rsidRPr="009531FC">
        <w:rPr>
          <w:rFonts w:eastAsia="Calibri"/>
          <w:b/>
          <w:color w:val="000000" w:themeColor="text1"/>
          <w:lang w:val="en-US"/>
        </w:rPr>
        <w:t>D</w:t>
      </w:r>
      <w:r>
        <w:rPr>
          <w:rFonts w:eastAsia="Calibri"/>
          <w:b/>
          <w:color w:val="000000" w:themeColor="text1"/>
          <w:lang w:val="en-US"/>
        </w:rPr>
        <w:t xml:space="preserve"> </w:t>
      </w:r>
      <w:r w:rsidRPr="009531FC">
        <w:rPr>
          <w:rFonts w:eastAsia="Calibri"/>
          <w:b/>
          <w:color w:val="000000" w:themeColor="text1"/>
          <w:lang w:val="en-US"/>
        </w:rPr>
        <w:t>E:</w:t>
      </w:r>
    </w:p>
    <w:p w:rsidR="00ED1106" w:rsidRDefault="00ED1106" w:rsidP="007735B8">
      <w:pPr>
        <w:ind w:firstLine="567"/>
        <w:contextualSpacing/>
        <w:jc w:val="both"/>
        <w:rPr>
          <w:rFonts w:eastAsia="Calibri"/>
          <w:color w:val="000000" w:themeColor="text1"/>
          <w:lang w:val="en-US" w:eastAsia="ro-RO"/>
        </w:rPr>
      </w:pPr>
      <w:r w:rsidRPr="00EA64E3">
        <w:rPr>
          <w:rFonts w:eastAsia="Calibri"/>
          <w:b/>
          <w:color w:val="000000" w:themeColor="text1"/>
          <w:lang w:val="en-US" w:eastAsia="ro-RO"/>
        </w:rPr>
        <w:t>1.</w:t>
      </w:r>
      <w:r>
        <w:rPr>
          <w:rFonts w:eastAsia="Calibri"/>
          <w:color w:val="000000" w:themeColor="text1"/>
          <w:lang w:val="en-US" w:eastAsia="ro-RO"/>
        </w:rPr>
        <w:t xml:space="preserve"> </w:t>
      </w:r>
      <w:r w:rsidRPr="00247584">
        <w:rPr>
          <w:rFonts w:eastAsia="Calibri"/>
          <w:color w:val="000000" w:themeColor="text1"/>
          <w:lang w:val="en-US" w:eastAsia="ro-RO"/>
        </w:rPr>
        <w:t xml:space="preserve">Se </w:t>
      </w:r>
      <w:proofErr w:type="spellStart"/>
      <w:proofErr w:type="gramStart"/>
      <w:r w:rsidRPr="00247584">
        <w:rPr>
          <w:rFonts w:eastAsia="Calibri"/>
          <w:color w:val="000000" w:themeColor="text1"/>
          <w:lang w:val="en-US" w:eastAsia="ro-RO"/>
        </w:rPr>
        <w:t>ia</w:t>
      </w:r>
      <w:proofErr w:type="spellEnd"/>
      <w:proofErr w:type="gramEnd"/>
      <w:r w:rsidRPr="00247584">
        <w:rPr>
          <w:rFonts w:eastAsia="Calibri"/>
          <w:color w:val="000000" w:themeColor="text1"/>
          <w:lang w:val="en-US" w:eastAsia="ro-RO"/>
        </w:rPr>
        <w:t xml:space="preserve"> act de </w:t>
      </w:r>
      <w:proofErr w:type="spellStart"/>
      <w:r w:rsidRPr="00247584">
        <w:rPr>
          <w:rFonts w:eastAsia="Calibri"/>
          <w:color w:val="000000" w:themeColor="text1"/>
          <w:lang w:val="en-US" w:eastAsia="ro-RO"/>
        </w:rPr>
        <w:t>prevederile</w:t>
      </w:r>
      <w:proofErr w:type="spellEnd"/>
      <w:r w:rsidRPr="00247584">
        <w:rPr>
          <w:rFonts w:eastAsia="Calibri"/>
          <w:color w:val="000000" w:themeColor="text1"/>
          <w:lang w:val="en-US" w:eastAsia="ro-RO"/>
        </w:rPr>
        <w:t xml:space="preserve"> </w:t>
      </w:r>
      <w:proofErr w:type="spellStart"/>
      <w:r w:rsidRPr="00247584">
        <w:rPr>
          <w:rFonts w:eastAsia="Calibri"/>
          <w:bCs/>
          <w:color w:val="000000" w:themeColor="text1"/>
          <w:lang w:val="en-US" w:eastAsia="ro-RO"/>
        </w:rPr>
        <w:t>Hotăr</w:t>
      </w:r>
      <w:r>
        <w:rPr>
          <w:rFonts w:eastAsia="Calibri"/>
          <w:bCs/>
          <w:color w:val="000000" w:themeColor="text1"/>
          <w:lang w:val="en-US" w:eastAsia="ro-RO"/>
        </w:rPr>
        <w:t>â</w:t>
      </w:r>
      <w:r w:rsidR="006C7F84">
        <w:rPr>
          <w:rFonts w:eastAsia="Calibri"/>
          <w:bCs/>
          <w:color w:val="000000" w:themeColor="text1"/>
          <w:lang w:val="en-US" w:eastAsia="ro-RO"/>
        </w:rPr>
        <w:t>rilor</w:t>
      </w:r>
      <w:proofErr w:type="spellEnd"/>
      <w:r w:rsidRPr="00247584">
        <w:rPr>
          <w:rFonts w:eastAsia="Calibri"/>
          <w:bCs/>
          <w:color w:val="000000" w:themeColor="text1"/>
          <w:lang w:val="en-US" w:eastAsia="ro-RO"/>
        </w:rPr>
        <w:t xml:space="preserve"> </w:t>
      </w:r>
      <w:proofErr w:type="spellStart"/>
      <w:r w:rsidRPr="00247584">
        <w:rPr>
          <w:rFonts w:eastAsia="Calibri"/>
          <w:bCs/>
          <w:color w:val="000000" w:themeColor="text1"/>
          <w:lang w:val="en-US" w:eastAsia="ro-RO"/>
        </w:rPr>
        <w:t>Comisiei</w:t>
      </w:r>
      <w:proofErr w:type="spellEnd"/>
      <w:r w:rsidRPr="00247584">
        <w:rPr>
          <w:rFonts w:eastAsia="Calibri"/>
          <w:bCs/>
          <w:color w:val="000000" w:themeColor="text1"/>
          <w:lang w:val="en-US" w:eastAsia="ro-RO"/>
        </w:rPr>
        <w:t xml:space="preserve"> </w:t>
      </w:r>
      <w:proofErr w:type="spellStart"/>
      <w:r w:rsidRPr="00247584">
        <w:rPr>
          <w:rFonts w:eastAsia="Calibri"/>
          <w:bCs/>
          <w:color w:val="000000" w:themeColor="text1"/>
          <w:lang w:val="en-US" w:eastAsia="ro-RO"/>
        </w:rPr>
        <w:t>Electorale</w:t>
      </w:r>
      <w:proofErr w:type="spellEnd"/>
      <w:r w:rsidRPr="00247584">
        <w:rPr>
          <w:rFonts w:eastAsia="Calibri"/>
          <w:bCs/>
          <w:color w:val="000000" w:themeColor="text1"/>
          <w:lang w:val="en-US" w:eastAsia="ro-RO"/>
        </w:rPr>
        <w:t xml:space="preserve"> </w:t>
      </w:r>
      <w:r w:rsidRPr="00247584">
        <w:rPr>
          <w:rFonts w:eastAsia="Calibri"/>
          <w:bCs/>
          <w:color w:val="000000" w:themeColor="text1"/>
          <w:shd w:val="clear" w:color="auto" w:fill="FFFFFF"/>
          <w:lang w:val="en-US" w:eastAsia="ro-RO"/>
        </w:rPr>
        <w:t xml:space="preserve">Centrale </w:t>
      </w:r>
      <w:proofErr w:type="spellStart"/>
      <w:r w:rsidRPr="00247584">
        <w:rPr>
          <w:rFonts w:eastAsia="Calibri"/>
          <w:color w:val="000000" w:themeColor="text1"/>
          <w:shd w:val="clear" w:color="auto" w:fill="FFFFFF"/>
          <w:lang w:val="en-US" w:eastAsia="ro-RO"/>
        </w:rPr>
        <w:t>nr</w:t>
      </w:r>
      <w:proofErr w:type="spellEnd"/>
      <w:r w:rsidRPr="00247584">
        <w:rPr>
          <w:rFonts w:eastAsia="Calibri"/>
          <w:color w:val="000000" w:themeColor="text1"/>
          <w:shd w:val="clear" w:color="auto" w:fill="FFFFFF"/>
          <w:lang w:val="en-US" w:eastAsia="ro-RO"/>
        </w:rPr>
        <w:t xml:space="preserve">. </w:t>
      </w:r>
      <w:proofErr w:type="gramStart"/>
      <w:r w:rsidR="006C7F84">
        <w:rPr>
          <w:rFonts w:eastAsia="Calibri"/>
          <w:color w:val="000000" w:themeColor="text1"/>
          <w:szCs w:val="22"/>
          <w:lang w:val="en-US"/>
        </w:rPr>
        <w:t>4484</w:t>
      </w:r>
      <w:proofErr w:type="gramEnd"/>
      <w:r w:rsidR="006C7F84" w:rsidRPr="00750FE2">
        <w:rPr>
          <w:rFonts w:eastAsia="Calibri"/>
          <w:color w:val="000000" w:themeColor="text1"/>
          <w:szCs w:val="22"/>
          <w:lang w:val="en-US"/>
        </w:rPr>
        <w:t xml:space="preserve"> din </w:t>
      </w:r>
      <w:r w:rsidR="006C7F84">
        <w:rPr>
          <w:rFonts w:eastAsia="Calibri"/>
          <w:color w:val="000000" w:themeColor="text1"/>
          <w:szCs w:val="22"/>
          <w:lang w:val="en-US"/>
        </w:rPr>
        <w:t>17</w:t>
      </w:r>
      <w:r w:rsidR="006C7F84" w:rsidRPr="00750FE2">
        <w:rPr>
          <w:rFonts w:eastAsia="Calibri"/>
          <w:color w:val="000000" w:themeColor="text1"/>
          <w:szCs w:val="22"/>
          <w:lang w:val="en-US"/>
        </w:rPr>
        <w:t>.</w:t>
      </w:r>
      <w:r w:rsidR="006C7F84">
        <w:rPr>
          <w:rFonts w:eastAsia="Calibri"/>
          <w:color w:val="000000" w:themeColor="text1"/>
          <w:szCs w:val="22"/>
          <w:lang w:val="en-US"/>
        </w:rPr>
        <w:t xml:space="preserve">04.2026 </w:t>
      </w:r>
      <w:proofErr w:type="spellStart"/>
      <w:r w:rsidR="006C7F84">
        <w:rPr>
          <w:rFonts w:eastAsia="Calibri"/>
          <w:color w:val="000000" w:themeColor="text1"/>
          <w:szCs w:val="22"/>
          <w:lang w:val="en-US"/>
        </w:rPr>
        <w:t>și</w:t>
      </w:r>
      <w:proofErr w:type="spellEnd"/>
      <w:r w:rsidR="006C7F84">
        <w:rPr>
          <w:rFonts w:eastAsia="Calibri"/>
          <w:color w:val="000000" w:themeColor="text1"/>
          <w:szCs w:val="22"/>
          <w:lang w:val="en-US"/>
        </w:rPr>
        <w:t xml:space="preserve"> </w:t>
      </w:r>
      <w:proofErr w:type="spellStart"/>
      <w:r w:rsidR="006C7F84">
        <w:rPr>
          <w:rFonts w:eastAsia="Calibri"/>
          <w:color w:val="000000" w:themeColor="text1"/>
          <w:szCs w:val="22"/>
          <w:lang w:val="en-US"/>
        </w:rPr>
        <w:t>nr</w:t>
      </w:r>
      <w:proofErr w:type="spellEnd"/>
      <w:r w:rsidR="006C7F84">
        <w:rPr>
          <w:rFonts w:eastAsia="Calibri"/>
          <w:color w:val="000000" w:themeColor="text1"/>
          <w:szCs w:val="22"/>
          <w:lang w:val="en-US"/>
        </w:rPr>
        <w:t xml:space="preserve">. </w:t>
      </w:r>
      <w:proofErr w:type="gramStart"/>
      <w:r w:rsidR="006C7F84">
        <w:rPr>
          <w:rFonts w:eastAsia="Calibri"/>
          <w:color w:val="000000" w:themeColor="text1"/>
          <w:szCs w:val="22"/>
          <w:lang w:val="en-US"/>
        </w:rPr>
        <w:t>4525</w:t>
      </w:r>
      <w:proofErr w:type="gramEnd"/>
      <w:r w:rsidR="006C7F84">
        <w:rPr>
          <w:rFonts w:eastAsia="Calibri"/>
          <w:color w:val="000000" w:themeColor="text1"/>
          <w:szCs w:val="22"/>
          <w:lang w:val="en-US"/>
        </w:rPr>
        <w:t xml:space="preserve"> din 02.05.2026</w:t>
      </w:r>
      <w:r w:rsidR="006C7F84">
        <w:rPr>
          <w:rFonts w:eastAsia="Calibri"/>
          <w:color w:val="000000" w:themeColor="text1"/>
          <w:szCs w:val="22"/>
          <w:lang w:val="en-US"/>
        </w:rPr>
        <w:t xml:space="preserve"> </w:t>
      </w:r>
      <w:r w:rsidR="00773080">
        <w:rPr>
          <w:rFonts w:eastAsia="Calibri"/>
          <w:color w:val="000000" w:themeColor="text1"/>
          <w:lang w:val="en-US" w:eastAsia="ro-RO"/>
        </w:rPr>
        <w:t>„</w:t>
      </w:r>
      <w:r w:rsidRPr="00773080">
        <w:rPr>
          <w:rFonts w:eastAsia="Calibri"/>
          <w:color w:val="000000" w:themeColor="text1"/>
          <w:lang w:val="en-US" w:eastAsia="ro-RO"/>
        </w:rPr>
        <w:t xml:space="preserve">Cu </w:t>
      </w:r>
      <w:proofErr w:type="spellStart"/>
      <w:r w:rsidRPr="00773080">
        <w:rPr>
          <w:rFonts w:eastAsia="Calibri"/>
          <w:color w:val="000000" w:themeColor="text1"/>
          <w:lang w:val="en-US" w:eastAsia="ro-RO"/>
        </w:rPr>
        <w:t>privire</w:t>
      </w:r>
      <w:proofErr w:type="spellEnd"/>
      <w:r w:rsidRPr="00773080">
        <w:rPr>
          <w:rFonts w:eastAsia="Calibri"/>
          <w:color w:val="000000" w:themeColor="text1"/>
          <w:lang w:val="en-US" w:eastAsia="ro-RO"/>
        </w:rPr>
        <w:t xml:space="preserve"> la </w:t>
      </w:r>
      <w:proofErr w:type="spellStart"/>
      <w:r w:rsidRPr="00773080">
        <w:rPr>
          <w:rFonts w:eastAsia="Calibri"/>
          <w:color w:val="000000" w:themeColor="text1"/>
          <w:lang w:val="en-US" w:eastAsia="ro-RO"/>
        </w:rPr>
        <w:t>atribuirea</w:t>
      </w:r>
      <w:proofErr w:type="spellEnd"/>
      <w:r w:rsidRPr="00773080">
        <w:rPr>
          <w:rFonts w:eastAsia="Calibri"/>
          <w:color w:val="000000" w:themeColor="text1"/>
          <w:lang w:val="en-US" w:eastAsia="ro-RO"/>
        </w:rPr>
        <w:t xml:space="preserve"> </w:t>
      </w:r>
      <w:proofErr w:type="spellStart"/>
      <w:r w:rsidRPr="00773080">
        <w:rPr>
          <w:rFonts w:eastAsia="Calibri"/>
          <w:color w:val="000000" w:themeColor="text1"/>
          <w:lang w:val="en-US" w:eastAsia="ro-RO"/>
        </w:rPr>
        <w:t>unui</w:t>
      </w:r>
      <w:proofErr w:type="spellEnd"/>
      <w:r w:rsidRPr="00773080">
        <w:rPr>
          <w:rFonts w:eastAsia="Calibri"/>
          <w:color w:val="000000" w:themeColor="text1"/>
          <w:lang w:val="en-US" w:eastAsia="ro-RO"/>
        </w:rPr>
        <w:t xml:space="preserve"> </w:t>
      </w:r>
      <w:proofErr w:type="spellStart"/>
      <w:r w:rsidRPr="00773080">
        <w:rPr>
          <w:rFonts w:eastAsia="Calibri"/>
          <w:color w:val="000000" w:themeColor="text1"/>
          <w:lang w:val="en-US" w:eastAsia="ro-RO"/>
        </w:rPr>
        <w:t>mandat</w:t>
      </w:r>
      <w:proofErr w:type="spellEnd"/>
      <w:r w:rsidRPr="00773080">
        <w:rPr>
          <w:rFonts w:eastAsia="Calibri"/>
          <w:color w:val="000000" w:themeColor="text1"/>
          <w:lang w:val="en-US" w:eastAsia="ro-RO"/>
        </w:rPr>
        <w:t xml:space="preserve"> de </w:t>
      </w:r>
      <w:proofErr w:type="spellStart"/>
      <w:r w:rsidRPr="00773080">
        <w:rPr>
          <w:rFonts w:eastAsia="Calibri"/>
          <w:color w:val="000000" w:themeColor="text1"/>
          <w:lang w:val="en-US" w:eastAsia="ro-RO"/>
        </w:rPr>
        <w:t>consilier</w:t>
      </w:r>
      <w:proofErr w:type="spellEnd"/>
      <w:r w:rsidRPr="00773080">
        <w:rPr>
          <w:rFonts w:eastAsia="Calibri"/>
          <w:color w:val="000000" w:themeColor="text1"/>
          <w:lang w:val="en-US" w:eastAsia="ro-RO"/>
        </w:rPr>
        <w:t xml:space="preserve"> </w:t>
      </w:r>
      <w:proofErr w:type="spellStart"/>
      <w:r w:rsidRPr="00773080">
        <w:rPr>
          <w:rFonts w:eastAsia="Calibri"/>
          <w:color w:val="000000" w:themeColor="text1"/>
          <w:lang w:val="en-US" w:eastAsia="ro-RO"/>
        </w:rPr>
        <w:t>în</w:t>
      </w:r>
      <w:proofErr w:type="spellEnd"/>
      <w:r w:rsidRPr="00773080">
        <w:rPr>
          <w:rFonts w:eastAsia="Calibri"/>
          <w:color w:val="000000" w:themeColor="text1"/>
          <w:lang w:val="en-US" w:eastAsia="ro-RO"/>
        </w:rPr>
        <w:t xml:space="preserve"> </w:t>
      </w:r>
      <w:proofErr w:type="spellStart"/>
      <w:r w:rsidRPr="00773080">
        <w:rPr>
          <w:rFonts w:eastAsia="Calibri"/>
          <w:color w:val="000000" w:themeColor="text1"/>
          <w:lang w:val="en-US" w:eastAsia="ro-RO"/>
        </w:rPr>
        <w:t>Consiliul</w:t>
      </w:r>
      <w:proofErr w:type="spellEnd"/>
      <w:r w:rsidRPr="00773080">
        <w:rPr>
          <w:rFonts w:eastAsia="Calibri"/>
          <w:color w:val="000000" w:themeColor="text1"/>
          <w:lang w:val="en-US" w:eastAsia="ro-RO"/>
        </w:rPr>
        <w:t xml:space="preserve"> </w:t>
      </w:r>
      <w:proofErr w:type="spellStart"/>
      <w:r w:rsidRPr="00773080">
        <w:rPr>
          <w:rFonts w:eastAsia="Calibri"/>
          <w:color w:val="000000" w:themeColor="text1"/>
          <w:lang w:val="en-US" w:eastAsia="ro-RO"/>
        </w:rPr>
        <w:t>raional</w:t>
      </w:r>
      <w:proofErr w:type="spellEnd"/>
      <w:r w:rsidRPr="00773080">
        <w:rPr>
          <w:rFonts w:eastAsia="Calibri"/>
          <w:color w:val="000000" w:themeColor="text1"/>
          <w:lang w:val="en-US" w:eastAsia="ro-RO"/>
        </w:rPr>
        <w:t xml:space="preserve"> </w:t>
      </w:r>
      <w:proofErr w:type="spellStart"/>
      <w:r w:rsidRPr="00773080">
        <w:rPr>
          <w:rFonts w:eastAsia="Calibri"/>
          <w:color w:val="000000" w:themeColor="text1"/>
          <w:lang w:val="en-US" w:eastAsia="ro-RO"/>
        </w:rPr>
        <w:t>Sîngerei</w:t>
      </w:r>
      <w:proofErr w:type="spellEnd"/>
      <w:r w:rsidRPr="00773080">
        <w:rPr>
          <w:rFonts w:eastAsia="Calibri"/>
          <w:color w:val="000000" w:themeColor="text1"/>
          <w:lang w:val="en-US" w:eastAsia="ro-RO"/>
        </w:rPr>
        <w:t>”</w:t>
      </w:r>
      <w:r>
        <w:rPr>
          <w:rFonts w:eastAsia="Calibri"/>
          <w:color w:val="000000" w:themeColor="text1"/>
          <w:lang w:val="en-US" w:eastAsia="ro-RO"/>
        </w:rPr>
        <w:t xml:space="preserve"> </w:t>
      </w:r>
      <w:r w:rsidRPr="00247584">
        <w:rPr>
          <w:rFonts w:eastAsia="Calibri"/>
          <w:color w:val="000000" w:themeColor="text1"/>
          <w:lang w:val="en-US" w:eastAsia="ro-RO"/>
        </w:rPr>
        <w:t>(</w:t>
      </w:r>
      <w:r>
        <w:rPr>
          <w:rFonts w:eastAsia="Calibri"/>
          <w:color w:val="000000" w:themeColor="text1"/>
          <w:lang w:val="en-US" w:eastAsia="ro-RO"/>
        </w:rPr>
        <w:t>S</w:t>
      </w:r>
      <w:r w:rsidRPr="00247584">
        <w:rPr>
          <w:rFonts w:eastAsia="Calibri"/>
          <w:color w:val="000000" w:themeColor="text1"/>
          <w:lang w:val="en-US" w:eastAsia="ro-RO"/>
        </w:rPr>
        <w:t xml:space="preserve">e </w:t>
      </w:r>
      <w:proofErr w:type="spellStart"/>
      <w:r w:rsidRPr="00247584">
        <w:rPr>
          <w:rFonts w:eastAsia="Calibri"/>
          <w:color w:val="000000" w:themeColor="text1"/>
          <w:lang w:val="en-US" w:eastAsia="ro-RO"/>
        </w:rPr>
        <w:t>anexează</w:t>
      </w:r>
      <w:proofErr w:type="spellEnd"/>
      <w:r w:rsidRPr="00247584">
        <w:rPr>
          <w:rFonts w:eastAsia="Calibri"/>
          <w:color w:val="000000" w:themeColor="text1"/>
          <w:lang w:val="en-US" w:eastAsia="ro-RO"/>
        </w:rPr>
        <w:t>)</w:t>
      </w:r>
      <w:r>
        <w:rPr>
          <w:rFonts w:eastAsia="Calibri"/>
          <w:color w:val="000000" w:themeColor="text1"/>
          <w:lang w:val="en-US" w:eastAsia="ro-RO"/>
        </w:rPr>
        <w:t>.</w:t>
      </w:r>
    </w:p>
    <w:p w:rsidR="00ED1106" w:rsidRDefault="00ED1106" w:rsidP="007735B8">
      <w:pPr>
        <w:ind w:firstLine="567"/>
        <w:contextualSpacing/>
        <w:jc w:val="both"/>
        <w:rPr>
          <w:rFonts w:eastAsia="Calibri"/>
          <w:color w:val="000000" w:themeColor="text1"/>
          <w:lang w:val="en-US"/>
        </w:rPr>
      </w:pPr>
      <w:r w:rsidRPr="009531FC">
        <w:rPr>
          <w:rFonts w:eastAsia="Calibri"/>
          <w:b/>
          <w:color w:val="000000" w:themeColor="text1"/>
          <w:lang w:val="en-US"/>
        </w:rPr>
        <w:t>2.</w:t>
      </w:r>
      <w:r>
        <w:rPr>
          <w:rFonts w:eastAsia="Calibri"/>
          <w:color w:val="000000" w:themeColor="text1"/>
          <w:lang w:val="en-US"/>
        </w:rPr>
        <w:t xml:space="preserve"> </w:t>
      </w:r>
      <w:r w:rsidRPr="009531FC">
        <w:rPr>
          <w:rFonts w:eastAsia="Calibri"/>
          <w:color w:val="000000" w:themeColor="text1"/>
          <w:lang w:val="en-US"/>
        </w:rPr>
        <w:t xml:space="preserve">Se </w:t>
      </w:r>
      <w:proofErr w:type="spellStart"/>
      <w:r w:rsidR="008E1E5C">
        <w:rPr>
          <w:rFonts w:eastAsia="Calibri"/>
          <w:color w:val="000000" w:themeColor="text1"/>
          <w:lang w:val="en-US"/>
        </w:rPr>
        <w:t>operează</w:t>
      </w:r>
      <w:proofErr w:type="spellEnd"/>
      <w:r w:rsidRPr="009531FC">
        <w:rPr>
          <w:rFonts w:eastAsia="Calibri"/>
          <w:color w:val="000000" w:themeColor="text1"/>
          <w:lang w:val="en-US"/>
        </w:rPr>
        <w:t xml:space="preserve"> </w:t>
      </w:r>
      <w:proofErr w:type="spellStart"/>
      <w:r w:rsidRPr="009531FC">
        <w:rPr>
          <w:rFonts w:eastAsia="Calibri"/>
          <w:color w:val="000000" w:themeColor="text1"/>
          <w:lang w:val="en-US"/>
        </w:rPr>
        <w:t>modificări</w:t>
      </w:r>
      <w:proofErr w:type="spellEnd"/>
      <w:r w:rsidRPr="009531FC">
        <w:rPr>
          <w:rFonts w:eastAsia="Calibri"/>
          <w:color w:val="000000" w:themeColor="text1"/>
          <w:lang w:val="en-US"/>
        </w:rPr>
        <w:t xml:space="preserve"> </w:t>
      </w:r>
      <w:proofErr w:type="spellStart"/>
      <w:r w:rsidRPr="009531FC">
        <w:rPr>
          <w:rFonts w:eastAsia="Calibri"/>
          <w:color w:val="000000" w:themeColor="text1"/>
          <w:lang w:val="en-US"/>
        </w:rPr>
        <w:t>în</w:t>
      </w:r>
      <w:proofErr w:type="spellEnd"/>
      <w:r w:rsidRPr="009531FC">
        <w:rPr>
          <w:rFonts w:eastAsia="Calibri"/>
          <w:color w:val="000000" w:themeColor="text1"/>
          <w:lang w:val="en-US"/>
        </w:rPr>
        <w:t xml:space="preserve"> </w:t>
      </w:r>
      <w:proofErr w:type="spellStart"/>
      <w:r>
        <w:rPr>
          <w:rFonts w:eastAsia="Calibri"/>
          <w:color w:val="000000" w:themeColor="text1"/>
          <w:lang w:val="en-US"/>
        </w:rPr>
        <w:t>Anex</w:t>
      </w:r>
      <w:r w:rsidR="008E1E5C">
        <w:rPr>
          <w:rFonts w:eastAsia="Calibri"/>
          <w:color w:val="000000" w:themeColor="text1"/>
          <w:lang w:val="en-US"/>
        </w:rPr>
        <w:t>a</w:t>
      </w:r>
      <w:proofErr w:type="spellEnd"/>
      <w:r>
        <w:rPr>
          <w:rFonts w:eastAsia="Calibri"/>
          <w:color w:val="000000" w:themeColor="text1"/>
          <w:lang w:val="en-US"/>
        </w:rPr>
        <w:t xml:space="preserve"> </w:t>
      </w:r>
      <w:proofErr w:type="spellStart"/>
      <w:r>
        <w:rPr>
          <w:rFonts w:eastAsia="Calibri"/>
          <w:color w:val="000000" w:themeColor="text1"/>
          <w:lang w:val="en-US"/>
        </w:rPr>
        <w:t>D</w:t>
      </w:r>
      <w:r w:rsidRPr="009531FC">
        <w:rPr>
          <w:rFonts w:eastAsia="Calibri"/>
          <w:color w:val="000000" w:themeColor="text1"/>
          <w:lang w:val="en-US"/>
        </w:rPr>
        <w:t>ecizi</w:t>
      </w:r>
      <w:r>
        <w:rPr>
          <w:rFonts w:eastAsia="Calibri"/>
          <w:color w:val="000000" w:themeColor="text1"/>
          <w:lang w:val="en-US"/>
        </w:rPr>
        <w:t>ei</w:t>
      </w:r>
      <w:proofErr w:type="spellEnd"/>
      <w:r w:rsidR="008E1E5C">
        <w:rPr>
          <w:rFonts w:eastAsia="Calibri"/>
          <w:color w:val="000000" w:themeColor="text1"/>
          <w:lang w:val="en-US"/>
        </w:rPr>
        <w:t xml:space="preserve"> </w:t>
      </w:r>
      <w:proofErr w:type="spellStart"/>
      <w:r w:rsidR="008E1E5C">
        <w:rPr>
          <w:rFonts w:eastAsia="Calibri"/>
          <w:color w:val="000000" w:themeColor="text1"/>
          <w:lang w:val="en-US"/>
        </w:rPr>
        <w:t>Consiliului</w:t>
      </w:r>
      <w:proofErr w:type="spellEnd"/>
      <w:r w:rsidR="008E1E5C">
        <w:rPr>
          <w:rFonts w:eastAsia="Calibri"/>
          <w:color w:val="000000" w:themeColor="text1"/>
          <w:lang w:val="en-US"/>
        </w:rPr>
        <w:t xml:space="preserve"> </w:t>
      </w:r>
      <w:proofErr w:type="spellStart"/>
      <w:r w:rsidR="008E1E5C">
        <w:rPr>
          <w:rFonts w:eastAsia="Calibri"/>
          <w:color w:val="000000" w:themeColor="text1"/>
          <w:lang w:val="en-US"/>
        </w:rPr>
        <w:t>raional</w:t>
      </w:r>
      <w:proofErr w:type="spellEnd"/>
      <w:r w:rsidR="008E1E5C">
        <w:rPr>
          <w:rFonts w:eastAsia="Calibri"/>
          <w:color w:val="000000" w:themeColor="text1"/>
          <w:lang w:val="en-US"/>
        </w:rPr>
        <w:t xml:space="preserve"> </w:t>
      </w:r>
      <w:proofErr w:type="spellStart"/>
      <w:r w:rsidR="008E1E5C">
        <w:rPr>
          <w:rFonts w:eastAsia="Calibri"/>
          <w:color w:val="000000" w:themeColor="text1"/>
          <w:lang w:val="en-US"/>
        </w:rPr>
        <w:t>N</w:t>
      </w:r>
      <w:r w:rsidRPr="009531FC">
        <w:rPr>
          <w:rFonts w:eastAsia="Calibri"/>
          <w:color w:val="000000" w:themeColor="text1"/>
          <w:lang w:val="en-US"/>
        </w:rPr>
        <w:t>r</w:t>
      </w:r>
      <w:proofErr w:type="spellEnd"/>
      <w:r w:rsidRPr="009531FC">
        <w:rPr>
          <w:rFonts w:eastAsia="Calibri"/>
          <w:color w:val="000000" w:themeColor="text1"/>
          <w:lang w:val="en-US"/>
        </w:rPr>
        <w:t xml:space="preserve">. </w:t>
      </w:r>
      <w:r>
        <w:rPr>
          <w:rFonts w:eastAsia="Calibri"/>
          <w:color w:val="000000" w:themeColor="text1"/>
          <w:lang w:val="en-US"/>
        </w:rPr>
        <w:t xml:space="preserve">10/1 din 12.12.2023 </w:t>
      </w:r>
      <w:r w:rsidR="006C7F84">
        <w:rPr>
          <w:rFonts w:eastAsia="Calibri"/>
          <w:color w:val="000000" w:themeColor="text1"/>
          <w:lang w:val="en-US"/>
        </w:rPr>
        <w:t>„</w:t>
      </w:r>
      <w:r w:rsidRPr="009531FC">
        <w:rPr>
          <w:rFonts w:eastAsia="Calibri"/>
          <w:color w:val="000000" w:themeColor="text1"/>
          <w:lang w:val="es-ES"/>
        </w:rPr>
        <w:t xml:space="preserve">Cu privire la aprobarea </w:t>
      </w:r>
      <w:r>
        <w:rPr>
          <w:rFonts w:eastAsia="Calibri"/>
          <w:color w:val="000000" w:themeColor="text1"/>
          <w:lang w:val="es-ES"/>
        </w:rPr>
        <w:t>componenței nominale și numerice a Comisiilor consultative de specialitate a Consiliului raional Sîngerei, mandatul 2023-2027”</w:t>
      </w:r>
      <w:r w:rsidRPr="009531FC">
        <w:rPr>
          <w:rFonts w:eastAsia="Calibri"/>
          <w:color w:val="000000" w:themeColor="text1"/>
          <w:lang w:val="en-US"/>
        </w:rPr>
        <w:t xml:space="preserve">, </w:t>
      </w:r>
      <w:proofErr w:type="spellStart"/>
      <w:r w:rsidRPr="009531FC">
        <w:rPr>
          <w:rFonts w:eastAsia="Calibri"/>
          <w:color w:val="000000" w:themeColor="text1"/>
          <w:lang w:val="en-US"/>
        </w:rPr>
        <w:t>după</w:t>
      </w:r>
      <w:proofErr w:type="spellEnd"/>
      <w:r w:rsidRPr="009531FC">
        <w:rPr>
          <w:rFonts w:eastAsia="Calibri"/>
          <w:color w:val="000000" w:themeColor="text1"/>
          <w:lang w:val="en-US"/>
        </w:rPr>
        <w:t xml:space="preserve"> cum </w:t>
      </w:r>
      <w:proofErr w:type="spellStart"/>
      <w:r w:rsidRPr="009531FC">
        <w:rPr>
          <w:rFonts w:eastAsia="Calibri"/>
          <w:color w:val="000000" w:themeColor="text1"/>
          <w:lang w:val="en-US"/>
        </w:rPr>
        <w:t>urmează</w:t>
      </w:r>
      <w:proofErr w:type="spellEnd"/>
      <w:r w:rsidRPr="009531FC">
        <w:rPr>
          <w:rFonts w:eastAsia="Calibri"/>
          <w:color w:val="000000" w:themeColor="text1"/>
          <w:lang w:val="en-US"/>
        </w:rPr>
        <w:t>:</w:t>
      </w:r>
    </w:p>
    <w:p w:rsidR="006C7F84" w:rsidRPr="006C7F84" w:rsidRDefault="006C7F84" w:rsidP="006C7F84">
      <w:pPr>
        <w:pStyle w:val="a3"/>
        <w:numPr>
          <w:ilvl w:val="0"/>
          <w:numId w:val="13"/>
        </w:numPr>
        <w:tabs>
          <w:tab w:val="left" w:pos="205"/>
          <w:tab w:val="left" w:pos="460"/>
        </w:tabs>
        <w:ind w:left="0" w:firstLine="567"/>
        <w:jc w:val="both"/>
        <w:rPr>
          <w:rFonts w:eastAsia="Calibri"/>
          <w:i/>
          <w:lang w:val="en-US"/>
        </w:rPr>
      </w:pPr>
      <w:r w:rsidRPr="00383D9E">
        <w:rPr>
          <w:rFonts w:eastAsia="Calibri"/>
          <w:i/>
          <w:lang w:val="en-US"/>
        </w:rPr>
        <w:t xml:space="preserve">La pct. </w:t>
      </w:r>
      <w:r>
        <w:rPr>
          <w:rFonts w:eastAsia="Calibri"/>
          <w:i/>
          <w:lang w:val="en-US"/>
        </w:rPr>
        <w:t>1</w:t>
      </w:r>
      <w:r>
        <w:rPr>
          <w:rFonts w:eastAsia="Calibri"/>
          <w:lang w:val="en-US"/>
        </w:rPr>
        <w:t xml:space="preserve"> </w:t>
      </w:r>
      <w:r w:rsidRPr="00EC2538">
        <w:rPr>
          <w:rFonts w:eastAsia="Calibri"/>
          <w:lang w:val="en-US"/>
        </w:rPr>
        <w:t>„</w:t>
      </w:r>
      <w:proofErr w:type="spellStart"/>
      <w:r w:rsidRPr="00EC2538">
        <w:rPr>
          <w:rFonts w:eastAsia="Calibri"/>
          <w:i/>
          <w:lang w:val="en-US"/>
        </w:rPr>
        <w:t>Comisia</w:t>
      </w:r>
      <w:proofErr w:type="spellEnd"/>
      <w:r w:rsidRPr="00EC2538">
        <w:rPr>
          <w:rFonts w:eastAsia="Calibri"/>
          <w:i/>
          <w:lang w:val="en-US"/>
        </w:rPr>
        <w:t xml:space="preserve"> </w:t>
      </w:r>
      <w:proofErr w:type="spellStart"/>
      <w:r w:rsidRPr="00EC2538">
        <w:rPr>
          <w:rFonts w:eastAsia="Calibri"/>
          <w:i/>
          <w:lang w:val="en-US"/>
        </w:rPr>
        <w:t>consultativă</w:t>
      </w:r>
      <w:proofErr w:type="spellEnd"/>
      <w:r w:rsidRPr="00EC2538">
        <w:rPr>
          <w:rFonts w:eastAsia="Calibri"/>
          <w:i/>
          <w:lang w:val="en-US"/>
        </w:rPr>
        <w:t xml:space="preserve"> </w:t>
      </w:r>
      <w:proofErr w:type="spellStart"/>
      <w:r w:rsidRPr="00EC2538">
        <w:rPr>
          <w:rFonts w:eastAsia="Calibri"/>
          <w:i/>
          <w:lang w:val="en-US"/>
        </w:rPr>
        <w:t>pentru</w:t>
      </w:r>
      <w:proofErr w:type="spellEnd"/>
      <w:r w:rsidRPr="00EC2538">
        <w:rPr>
          <w:rFonts w:eastAsia="Calibri"/>
          <w:i/>
          <w:lang w:val="en-US"/>
        </w:rPr>
        <w:t xml:space="preserve"> </w:t>
      </w:r>
      <w:proofErr w:type="spellStart"/>
      <w:r w:rsidRPr="00EC2538">
        <w:rPr>
          <w:rFonts w:eastAsia="Calibri"/>
          <w:i/>
          <w:lang w:val="en-US"/>
        </w:rPr>
        <w:t>Economie</w:t>
      </w:r>
      <w:proofErr w:type="spellEnd"/>
      <w:r w:rsidRPr="00EC2538">
        <w:rPr>
          <w:rFonts w:eastAsia="Calibri"/>
          <w:i/>
          <w:lang w:val="en-US"/>
        </w:rPr>
        <w:t xml:space="preserve">, </w:t>
      </w:r>
      <w:proofErr w:type="spellStart"/>
      <w:r w:rsidRPr="00EC2538">
        <w:rPr>
          <w:rFonts w:eastAsia="Calibri"/>
          <w:i/>
          <w:lang w:val="en-US"/>
        </w:rPr>
        <w:t>finanțe</w:t>
      </w:r>
      <w:proofErr w:type="spellEnd"/>
      <w:r w:rsidRPr="00EC2538">
        <w:rPr>
          <w:rFonts w:eastAsia="Calibri"/>
          <w:i/>
          <w:lang w:val="en-US"/>
        </w:rPr>
        <w:t xml:space="preserve"> </w:t>
      </w:r>
      <w:proofErr w:type="spellStart"/>
      <w:r w:rsidRPr="00EC2538">
        <w:rPr>
          <w:rFonts w:eastAsia="Calibri"/>
          <w:i/>
          <w:lang w:val="en-US"/>
        </w:rPr>
        <w:t>și</w:t>
      </w:r>
      <w:proofErr w:type="spellEnd"/>
      <w:r w:rsidRPr="00EC2538">
        <w:rPr>
          <w:rFonts w:eastAsia="Calibri"/>
          <w:i/>
          <w:lang w:val="en-US"/>
        </w:rPr>
        <w:t xml:space="preserve"> </w:t>
      </w:r>
      <w:proofErr w:type="spellStart"/>
      <w:r w:rsidRPr="00EC2538">
        <w:rPr>
          <w:rFonts w:eastAsia="Calibri"/>
          <w:i/>
          <w:lang w:val="en-US"/>
        </w:rPr>
        <w:t>buget</w:t>
      </w:r>
      <w:proofErr w:type="spellEnd"/>
      <w:r>
        <w:rPr>
          <w:rFonts w:eastAsia="Calibri"/>
          <w:i/>
          <w:lang w:val="en-US"/>
        </w:rPr>
        <w:t xml:space="preserve">”, </w:t>
      </w:r>
      <w:r w:rsidRPr="006E08D8">
        <w:rPr>
          <w:rFonts w:eastAsia="Calibri"/>
          <w:lang w:val="en-US"/>
        </w:rPr>
        <w:t>s</w:t>
      </w:r>
      <w:r w:rsidRPr="006E08D8">
        <w:rPr>
          <w:color w:val="000000" w:themeColor="text1"/>
          <w:lang w:val="ro-RO"/>
        </w:rPr>
        <w:t xml:space="preserve">ubpct. </w:t>
      </w:r>
      <w:r>
        <w:rPr>
          <w:color w:val="000000" w:themeColor="text1"/>
          <w:lang w:val="ro-RO"/>
        </w:rPr>
        <w:t>6</w:t>
      </w:r>
      <w:r w:rsidRPr="006E08D8">
        <w:rPr>
          <w:color w:val="000000" w:themeColor="text1"/>
          <w:lang w:val="ro-RO"/>
        </w:rPr>
        <w:t xml:space="preserve"> se modifică, după cum urmează: sintagma </w:t>
      </w:r>
      <w:r w:rsidRPr="006E08D8">
        <w:rPr>
          <w:b/>
          <w:i/>
          <w:color w:val="000000" w:themeColor="text1"/>
          <w:lang w:val="en-US"/>
        </w:rPr>
        <w:t>„</w:t>
      </w:r>
      <w:proofErr w:type="spellStart"/>
      <w:r w:rsidRPr="00EC2538">
        <w:rPr>
          <w:b/>
          <w:i/>
          <w:lang w:val="en-US"/>
        </w:rPr>
        <w:t>Găină</w:t>
      </w:r>
      <w:proofErr w:type="spellEnd"/>
      <w:r w:rsidRPr="00EC2538">
        <w:rPr>
          <w:b/>
          <w:i/>
          <w:spacing w:val="3"/>
          <w:lang w:val="en-US"/>
        </w:rPr>
        <w:t xml:space="preserve"> </w:t>
      </w:r>
      <w:proofErr w:type="spellStart"/>
      <w:r w:rsidRPr="00EC2538">
        <w:rPr>
          <w:b/>
          <w:i/>
          <w:lang w:val="en-US"/>
        </w:rPr>
        <w:t>Anatolie</w:t>
      </w:r>
      <w:proofErr w:type="spellEnd"/>
      <w:r w:rsidRPr="006E08D8">
        <w:rPr>
          <w:b/>
          <w:i/>
          <w:color w:val="000000" w:themeColor="text1"/>
          <w:lang w:val="en-US"/>
        </w:rPr>
        <w:t xml:space="preserve"> - </w:t>
      </w:r>
      <w:r w:rsidRPr="00EC2538">
        <w:rPr>
          <w:b/>
          <w:i/>
          <w:lang w:val="en-US"/>
        </w:rPr>
        <w:t>CUB</w:t>
      </w:r>
      <w:r w:rsidRPr="006E08D8">
        <w:rPr>
          <w:b/>
          <w:i/>
          <w:color w:val="000000" w:themeColor="text1"/>
          <w:lang w:val="ro-RO"/>
        </w:rPr>
        <w:t>”</w:t>
      </w:r>
      <w:r w:rsidRPr="006E08D8">
        <w:rPr>
          <w:color w:val="000000" w:themeColor="text1"/>
          <w:lang w:val="ro-RO"/>
        </w:rPr>
        <w:t xml:space="preserve"> se substituie cu </w:t>
      </w:r>
      <w:proofErr w:type="spellStart"/>
      <w:r w:rsidRPr="006E08D8">
        <w:rPr>
          <w:bCs/>
          <w:color w:val="000000" w:themeColor="text1"/>
          <w:bdr w:val="none" w:sz="0" w:space="0" w:color="auto" w:frame="1"/>
          <w:lang w:val="en-US"/>
        </w:rPr>
        <w:t>sintagma</w:t>
      </w:r>
      <w:proofErr w:type="spellEnd"/>
      <w:r w:rsidRPr="006E08D8">
        <w:rPr>
          <w:color w:val="000000" w:themeColor="text1"/>
          <w:lang w:val="ro-RO"/>
        </w:rPr>
        <w:t xml:space="preserve"> </w:t>
      </w:r>
      <w:r w:rsidRPr="006E08D8">
        <w:rPr>
          <w:b/>
          <w:i/>
          <w:color w:val="000000" w:themeColor="text1"/>
          <w:lang w:val="ro-RO"/>
        </w:rPr>
        <w:t>„</w:t>
      </w:r>
      <w:r>
        <w:rPr>
          <w:b/>
          <w:i/>
          <w:color w:val="000000" w:themeColor="text1"/>
          <w:lang w:val="ro-RO"/>
        </w:rPr>
        <w:t>Țurcan</w:t>
      </w:r>
      <w:r w:rsidRPr="006E08D8">
        <w:rPr>
          <w:b/>
          <w:i/>
          <w:color w:val="000000" w:themeColor="text1"/>
          <w:lang w:val="ro-RO"/>
        </w:rPr>
        <w:t xml:space="preserve"> </w:t>
      </w:r>
      <w:r>
        <w:rPr>
          <w:b/>
          <w:i/>
          <w:color w:val="000000" w:themeColor="text1"/>
          <w:lang w:val="ro-RO"/>
        </w:rPr>
        <w:t>Boris</w:t>
      </w:r>
      <w:r w:rsidRPr="006E08D8">
        <w:rPr>
          <w:b/>
          <w:i/>
          <w:color w:val="000000" w:themeColor="text1"/>
          <w:lang w:val="ro-RO"/>
        </w:rPr>
        <w:t xml:space="preserve"> - </w:t>
      </w:r>
      <w:r w:rsidRPr="00EC2538">
        <w:rPr>
          <w:b/>
          <w:i/>
          <w:lang w:val="en-US"/>
        </w:rPr>
        <w:t>CUB</w:t>
      </w:r>
      <w:r w:rsidRPr="006E08D8">
        <w:rPr>
          <w:b/>
          <w:i/>
          <w:color w:val="000000" w:themeColor="text1"/>
          <w:lang w:val="ro-RO"/>
        </w:rPr>
        <w:t>”</w:t>
      </w:r>
      <w:r>
        <w:rPr>
          <w:i/>
          <w:color w:val="000000" w:themeColor="text1"/>
          <w:lang w:val="ro-RO"/>
        </w:rPr>
        <w:t>;</w:t>
      </w:r>
    </w:p>
    <w:p w:rsidR="00ED1106" w:rsidRPr="006C7F84" w:rsidRDefault="006C7F84" w:rsidP="006C7F84">
      <w:pPr>
        <w:pStyle w:val="a3"/>
        <w:numPr>
          <w:ilvl w:val="0"/>
          <w:numId w:val="13"/>
        </w:numPr>
        <w:tabs>
          <w:tab w:val="left" w:pos="205"/>
          <w:tab w:val="left" w:pos="460"/>
        </w:tabs>
        <w:ind w:left="0" w:firstLine="567"/>
        <w:jc w:val="both"/>
        <w:rPr>
          <w:rFonts w:eastAsia="Calibri"/>
          <w:i/>
          <w:lang w:val="en-US"/>
        </w:rPr>
      </w:pPr>
      <w:r w:rsidRPr="006C7F84">
        <w:rPr>
          <w:rFonts w:eastAsia="Calibri"/>
          <w:i/>
          <w:lang w:val="en-US"/>
        </w:rPr>
        <w:t>La pct. 5 „</w:t>
      </w:r>
      <w:proofErr w:type="spellStart"/>
      <w:r w:rsidRPr="006C7F84">
        <w:rPr>
          <w:i/>
          <w:lang w:val="en-US"/>
        </w:rPr>
        <w:t>Comisia</w:t>
      </w:r>
      <w:proofErr w:type="spellEnd"/>
      <w:r w:rsidRPr="006C7F84">
        <w:rPr>
          <w:i/>
          <w:spacing w:val="-8"/>
          <w:lang w:val="en-US"/>
        </w:rPr>
        <w:t xml:space="preserve"> </w:t>
      </w:r>
      <w:proofErr w:type="spellStart"/>
      <w:r w:rsidRPr="006C7F84">
        <w:rPr>
          <w:i/>
          <w:lang w:val="en-US"/>
        </w:rPr>
        <w:t>consultativă</w:t>
      </w:r>
      <w:proofErr w:type="spellEnd"/>
      <w:r w:rsidRPr="006C7F84">
        <w:rPr>
          <w:i/>
          <w:spacing w:val="-4"/>
          <w:lang w:val="en-US"/>
        </w:rPr>
        <w:t xml:space="preserve"> </w:t>
      </w:r>
      <w:proofErr w:type="spellStart"/>
      <w:r w:rsidRPr="006C7F84">
        <w:rPr>
          <w:i/>
          <w:lang w:val="en-US"/>
        </w:rPr>
        <w:t>pentru</w:t>
      </w:r>
      <w:proofErr w:type="spellEnd"/>
      <w:r w:rsidRPr="006C7F84">
        <w:rPr>
          <w:i/>
          <w:spacing w:val="-7"/>
          <w:lang w:val="en-US"/>
        </w:rPr>
        <w:t xml:space="preserve"> </w:t>
      </w:r>
      <w:proofErr w:type="spellStart"/>
      <w:r w:rsidRPr="006C7F84">
        <w:rPr>
          <w:i/>
          <w:lang w:val="en-US"/>
        </w:rPr>
        <w:t>Agricultură</w:t>
      </w:r>
      <w:proofErr w:type="spellEnd"/>
      <w:r w:rsidRPr="006C7F84">
        <w:rPr>
          <w:i/>
          <w:spacing w:val="-8"/>
          <w:lang w:val="en-US"/>
        </w:rPr>
        <w:t xml:space="preserve"> </w:t>
      </w:r>
      <w:proofErr w:type="spellStart"/>
      <w:r w:rsidRPr="006C7F84">
        <w:rPr>
          <w:i/>
          <w:lang w:val="en-US"/>
        </w:rPr>
        <w:t>și</w:t>
      </w:r>
      <w:proofErr w:type="spellEnd"/>
      <w:r w:rsidRPr="006C7F84">
        <w:rPr>
          <w:i/>
          <w:spacing w:val="-9"/>
          <w:lang w:val="en-US"/>
        </w:rPr>
        <w:t xml:space="preserve"> </w:t>
      </w:r>
      <w:proofErr w:type="spellStart"/>
      <w:r w:rsidRPr="006C7F84">
        <w:rPr>
          <w:i/>
          <w:lang w:val="en-US"/>
        </w:rPr>
        <w:t>industrie</w:t>
      </w:r>
      <w:proofErr w:type="spellEnd"/>
      <w:r w:rsidRPr="006C7F84">
        <w:rPr>
          <w:i/>
          <w:lang w:val="en-US"/>
        </w:rPr>
        <w:t>”</w:t>
      </w:r>
      <w:r w:rsidRPr="006C7F84">
        <w:rPr>
          <w:rFonts w:eastAsia="Calibri"/>
          <w:lang w:val="en-US"/>
        </w:rPr>
        <w:t xml:space="preserve"> s</w:t>
      </w:r>
      <w:r w:rsidRPr="006C7F84">
        <w:rPr>
          <w:color w:val="000000" w:themeColor="text1"/>
          <w:lang w:val="ro-RO"/>
        </w:rPr>
        <w:t xml:space="preserve">ubpct. 2 se modifică, după cum urmează: sintagma </w:t>
      </w:r>
      <w:r w:rsidRPr="006C7F84">
        <w:rPr>
          <w:b/>
          <w:i/>
          <w:color w:val="000000" w:themeColor="text1"/>
          <w:lang w:val="en-US"/>
        </w:rPr>
        <w:t>„</w:t>
      </w:r>
      <w:proofErr w:type="spellStart"/>
      <w:r w:rsidRPr="006C7F84">
        <w:rPr>
          <w:b/>
          <w:i/>
          <w:lang w:val="en-US"/>
        </w:rPr>
        <w:t>Rotaru</w:t>
      </w:r>
      <w:proofErr w:type="spellEnd"/>
      <w:r w:rsidRPr="006C7F84">
        <w:rPr>
          <w:b/>
          <w:i/>
          <w:spacing w:val="-3"/>
          <w:lang w:val="en-US"/>
        </w:rPr>
        <w:t xml:space="preserve"> </w:t>
      </w:r>
      <w:proofErr w:type="spellStart"/>
      <w:r w:rsidRPr="006C7F84">
        <w:rPr>
          <w:b/>
          <w:i/>
          <w:lang w:val="en-US"/>
        </w:rPr>
        <w:t>Mihail</w:t>
      </w:r>
      <w:proofErr w:type="spellEnd"/>
      <w:r w:rsidRPr="006C7F84">
        <w:rPr>
          <w:b/>
          <w:i/>
          <w:lang w:val="ro-RO"/>
        </w:rPr>
        <w:t xml:space="preserve"> </w:t>
      </w:r>
      <w:r w:rsidRPr="006C7F84">
        <w:rPr>
          <w:b/>
          <w:i/>
          <w:color w:val="000000" w:themeColor="text1"/>
          <w:lang w:val="en-US"/>
        </w:rPr>
        <w:t>–</w:t>
      </w:r>
      <w:r w:rsidRPr="006C7F84">
        <w:rPr>
          <w:b/>
          <w:i/>
          <w:lang w:val="ro-RO"/>
        </w:rPr>
        <w:t xml:space="preserve"> PSRM”</w:t>
      </w:r>
      <w:r w:rsidRPr="006C7F84">
        <w:rPr>
          <w:color w:val="000000" w:themeColor="text1"/>
          <w:lang w:val="ro-RO"/>
        </w:rPr>
        <w:t xml:space="preserve"> se substituie cu </w:t>
      </w:r>
      <w:proofErr w:type="spellStart"/>
      <w:r w:rsidRPr="006C7F84">
        <w:rPr>
          <w:bCs/>
          <w:color w:val="000000" w:themeColor="text1"/>
          <w:bdr w:val="none" w:sz="0" w:space="0" w:color="auto" w:frame="1"/>
          <w:lang w:val="en-US"/>
        </w:rPr>
        <w:t>sintagma</w:t>
      </w:r>
      <w:proofErr w:type="spellEnd"/>
      <w:r w:rsidRPr="006C7F84">
        <w:rPr>
          <w:color w:val="000000" w:themeColor="text1"/>
          <w:lang w:val="ro-RO"/>
        </w:rPr>
        <w:t xml:space="preserve"> </w:t>
      </w:r>
      <w:r w:rsidRPr="006C7F84">
        <w:rPr>
          <w:b/>
          <w:i/>
          <w:color w:val="000000" w:themeColor="text1"/>
          <w:lang w:val="ro-RO"/>
        </w:rPr>
        <w:t>„Cibotaru Nicolae</w:t>
      </w:r>
      <w:r w:rsidRPr="006C7F84">
        <w:rPr>
          <w:b/>
          <w:i/>
          <w:color w:val="000000" w:themeColor="text1"/>
          <w:lang w:val="en-US"/>
        </w:rPr>
        <w:t>–</w:t>
      </w:r>
      <w:r w:rsidRPr="006C7F84">
        <w:rPr>
          <w:b/>
          <w:i/>
          <w:lang w:val="ro-RO"/>
        </w:rPr>
        <w:t xml:space="preserve"> PSRM”.</w:t>
      </w:r>
    </w:p>
    <w:p w:rsidR="00ED1106" w:rsidRPr="00EC56B2" w:rsidRDefault="00ED1106" w:rsidP="007735B8">
      <w:pPr>
        <w:ind w:firstLine="567"/>
        <w:jc w:val="both"/>
        <w:rPr>
          <w:rFonts w:eastAsia="Calibri"/>
          <w:color w:val="000000" w:themeColor="text1"/>
          <w:lang w:val="ro-RO"/>
        </w:rPr>
      </w:pPr>
      <w:r>
        <w:rPr>
          <w:rFonts w:eastAsia="Calibri"/>
          <w:b/>
          <w:color w:val="000000" w:themeColor="text1"/>
          <w:lang w:val="ro-RO"/>
        </w:rPr>
        <w:t>3</w:t>
      </w:r>
      <w:r w:rsidRPr="009531FC">
        <w:rPr>
          <w:rFonts w:eastAsia="Calibri"/>
          <w:b/>
          <w:color w:val="000000" w:themeColor="text1"/>
          <w:lang w:val="ro-RO"/>
        </w:rPr>
        <w:t>.</w:t>
      </w:r>
      <w:r>
        <w:rPr>
          <w:rFonts w:eastAsia="Calibri"/>
          <w:color w:val="000000" w:themeColor="text1"/>
          <w:lang w:val="ro-RO"/>
        </w:rPr>
        <w:t xml:space="preserve"> Secretar</w:t>
      </w:r>
      <w:r w:rsidR="002A48A6">
        <w:rPr>
          <w:rFonts w:eastAsia="Calibri"/>
          <w:color w:val="000000" w:themeColor="text1"/>
          <w:lang w:val="ro-RO"/>
        </w:rPr>
        <w:t>a</w:t>
      </w:r>
      <w:r w:rsidR="003178EA">
        <w:rPr>
          <w:rFonts w:eastAsia="Calibri"/>
          <w:color w:val="000000" w:themeColor="text1"/>
          <w:lang w:val="ro-RO"/>
        </w:rPr>
        <w:t xml:space="preserve"> interimar</w:t>
      </w:r>
      <w:r w:rsidR="002A48A6">
        <w:rPr>
          <w:rFonts w:eastAsia="Calibri"/>
          <w:color w:val="000000" w:themeColor="text1"/>
          <w:lang w:val="ro-RO"/>
        </w:rPr>
        <w:t>ă</w:t>
      </w:r>
      <w:r w:rsidR="003178EA">
        <w:rPr>
          <w:rFonts w:eastAsia="Calibri"/>
          <w:color w:val="000000" w:themeColor="text1"/>
          <w:lang w:val="ro-RO"/>
        </w:rPr>
        <w:t xml:space="preserve"> a</w:t>
      </w:r>
      <w:r>
        <w:rPr>
          <w:rFonts w:eastAsia="Calibri"/>
          <w:color w:val="000000" w:themeColor="text1"/>
          <w:lang w:val="ro-RO"/>
        </w:rPr>
        <w:t xml:space="preserve"> Consiliului raional</w:t>
      </w:r>
      <w:r w:rsidR="002A48A6">
        <w:rPr>
          <w:rFonts w:eastAsia="Calibri"/>
          <w:color w:val="000000" w:themeColor="text1"/>
          <w:lang w:val="ro-RO"/>
        </w:rPr>
        <w:t xml:space="preserve"> (A. Mihaliuc)</w:t>
      </w:r>
      <w:r>
        <w:rPr>
          <w:rFonts w:eastAsia="Calibri"/>
          <w:color w:val="000000" w:themeColor="text1"/>
          <w:lang w:val="ro-RO"/>
        </w:rPr>
        <w:t xml:space="preserve">, </w:t>
      </w:r>
      <w:r w:rsidRPr="009531FC">
        <w:rPr>
          <w:rFonts w:eastAsia="Calibri"/>
          <w:color w:val="000000" w:themeColor="text1"/>
          <w:lang w:val="ro-RO"/>
        </w:rPr>
        <w:t>va aduce la cunoştinţă perso</w:t>
      </w:r>
      <w:r>
        <w:rPr>
          <w:rFonts w:eastAsia="Calibri"/>
          <w:color w:val="000000" w:themeColor="text1"/>
          <w:lang w:val="ro-RO"/>
        </w:rPr>
        <w:t xml:space="preserve">anelor și factorilor de decizie </w:t>
      </w:r>
      <w:r w:rsidRPr="009531FC">
        <w:rPr>
          <w:rFonts w:eastAsia="Calibri"/>
          <w:color w:val="000000" w:themeColor="text1"/>
          <w:lang w:val="ro-RO"/>
        </w:rPr>
        <w:t xml:space="preserve">interesate prevederile deciziei </w:t>
      </w:r>
      <w:r w:rsidR="003178EA">
        <w:rPr>
          <w:rFonts w:eastAsia="Calibri"/>
          <w:color w:val="000000" w:themeColor="text1"/>
          <w:lang w:val="ro-RO"/>
        </w:rPr>
        <w:t>în cauză</w:t>
      </w:r>
      <w:r w:rsidRPr="009531FC">
        <w:rPr>
          <w:rFonts w:eastAsia="Calibri"/>
          <w:color w:val="000000" w:themeColor="text1"/>
          <w:lang w:val="ro-RO"/>
        </w:rPr>
        <w:t>.</w:t>
      </w:r>
    </w:p>
    <w:p w:rsidR="00ED1106" w:rsidRDefault="00ED1106" w:rsidP="007735B8">
      <w:pPr>
        <w:ind w:firstLine="567"/>
        <w:jc w:val="both"/>
        <w:rPr>
          <w:szCs w:val="22"/>
          <w:lang w:val="ro-RO"/>
        </w:rPr>
      </w:pPr>
      <w:r>
        <w:rPr>
          <w:rFonts w:eastAsia="Calibri"/>
          <w:b/>
          <w:color w:val="000000" w:themeColor="text1"/>
          <w:lang w:val="ro-RO"/>
        </w:rPr>
        <w:t>4</w:t>
      </w:r>
      <w:r w:rsidRPr="009531FC">
        <w:rPr>
          <w:rFonts w:eastAsia="Calibri"/>
          <w:b/>
          <w:color w:val="000000" w:themeColor="text1"/>
          <w:lang w:val="ro-RO"/>
        </w:rPr>
        <w:t>.</w:t>
      </w:r>
      <w:r>
        <w:rPr>
          <w:rFonts w:eastAsia="Calibri"/>
          <w:color w:val="000000" w:themeColor="text1"/>
          <w:lang w:val="ro-RO"/>
        </w:rPr>
        <w:t xml:space="preserve"> </w:t>
      </w:r>
      <w:r w:rsidR="00707577" w:rsidRPr="00FC1006">
        <w:rPr>
          <w:szCs w:val="22"/>
          <w:lang w:val="ro-RO"/>
        </w:rPr>
        <w:t xml:space="preserve">Controlul  asupra realizări deciziei în cauză se pune în sarcina Comisiei consultative  pentru </w:t>
      </w:r>
      <w:r w:rsidR="00FC1006" w:rsidRPr="00FC1006">
        <w:rPr>
          <w:szCs w:val="22"/>
          <w:lang w:val="ro-RO"/>
        </w:rPr>
        <w:t>Etică,</w:t>
      </w:r>
      <w:r w:rsidR="00707577" w:rsidRPr="00FC1006">
        <w:rPr>
          <w:szCs w:val="22"/>
          <w:lang w:val="ro-RO"/>
        </w:rPr>
        <w:t xml:space="preserve"> </w:t>
      </w:r>
      <w:r w:rsidR="00FC1006" w:rsidRPr="00FC1006">
        <w:rPr>
          <w:bCs/>
          <w:color w:val="000000"/>
          <w:szCs w:val="36"/>
          <w:bdr w:val="none" w:sz="0" w:space="0" w:color="auto" w:frame="1"/>
          <w:lang w:val="ro-RO" w:eastAsia="ro-RO"/>
        </w:rPr>
        <w:t>legislaţie, ordine şi drepturile omului</w:t>
      </w:r>
      <w:r w:rsidR="008C3463">
        <w:rPr>
          <w:bCs/>
          <w:color w:val="000000"/>
          <w:szCs w:val="36"/>
          <w:bdr w:val="none" w:sz="0" w:space="0" w:color="auto" w:frame="1"/>
          <w:lang w:val="ro-RO" w:eastAsia="ro-RO"/>
        </w:rPr>
        <w:t>.</w:t>
      </w:r>
    </w:p>
    <w:p w:rsidR="00F33E56" w:rsidRPr="00ED1106" w:rsidRDefault="00707577" w:rsidP="007735B8">
      <w:pPr>
        <w:pStyle w:val="a3"/>
        <w:numPr>
          <w:ilvl w:val="0"/>
          <w:numId w:val="11"/>
        </w:numPr>
        <w:tabs>
          <w:tab w:val="left" w:pos="851"/>
        </w:tabs>
        <w:ind w:left="0" w:firstLine="567"/>
        <w:jc w:val="both"/>
        <w:rPr>
          <w:szCs w:val="22"/>
          <w:lang w:val="ro-RO"/>
        </w:rPr>
      </w:pPr>
      <w:r w:rsidRPr="00ED1106">
        <w:rPr>
          <w:szCs w:val="22"/>
          <w:lang w:val="ro-RO"/>
        </w:rPr>
        <w:t>Prezenta decizie poate fi contestată la Judecătoria Bălți (sediul Central, str. Hotinului, nr. 43) în termen de 30 zile de la data comunicării, potrivit prevederilor Codului Administrativ al Republicii Moldova nr. 116/2018.</w:t>
      </w:r>
    </w:p>
    <w:p w:rsidR="008E1E5C" w:rsidRDefault="008E1E5C" w:rsidP="00616E82">
      <w:pPr>
        <w:tabs>
          <w:tab w:val="left" w:pos="0"/>
        </w:tabs>
        <w:contextualSpacing/>
        <w:jc w:val="center"/>
        <w:rPr>
          <w:b/>
          <w:sz w:val="22"/>
          <w:szCs w:val="22"/>
          <w:lang w:val="ro-RO"/>
        </w:rPr>
      </w:pPr>
    </w:p>
    <w:p w:rsidR="00616E82" w:rsidRDefault="00537261" w:rsidP="00616E82">
      <w:pPr>
        <w:tabs>
          <w:tab w:val="left" w:pos="0"/>
        </w:tabs>
        <w:contextualSpacing/>
        <w:jc w:val="center"/>
        <w:rPr>
          <w:rFonts w:eastAsia="Calibri"/>
          <w:bCs/>
          <w:sz w:val="22"/>
          <w:szCs w:val="22"/>
          <w:lang w:val="ro-RO" w:eastAsia="en-US"/>
        </w:rPr>
      </w:pPr>
      <w:r w:rsidRPr="006507F1">
        <w:rPr>
          <w:b/>
          <w:sz w:val="22"/>
          <w:szCs w:val="22"/>
          <w:lang w:val="ro-RO"/>
        </w:rPr>
        <w:t>PREȘEDINTE</w:t>
      </w:r>
    </w:p>
    <w:tbl>
      <w:tblPr>
        <w:tblStyle w:val="11"/>
        <w:tblpPr w:leftFromText="180" w:rightFromText="180" w:vertAnchor="text" w:horzAnchor="page" w:tblpX="781" w:tblpY="3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963587" w:rsidRPr="000A434D" w:rsidTr="00BF5433">
        <w:trPr>
          <w:trHeight w:val="290"/>
        </w:trPr>
        <w:tc>
          <w:tcPr>
            <w:tcW w:w="4253" w:type="dxa"/>
          </w:tcPr>
          <w:p w:rsidR="00963587" w:rsidRPr="006D275E" w:rsidRDefault="00963587" w:rsidP="00BF5433">
            <w:pPr>
              <w:ind w:left="-284"/>
              <w:jc w:val="center"/>
              <w:rPr>
                <w:b/>
                <w:sz w:val="22"/>
                <w:lang w:val="en-US"/>
              </w:rPr>
            </w:pPr>
            <w:r>
              <w:rPr>
                <w:b/>
                <w:sz w:val="22"/>
                <w:lang w:val="en-US"/>
              </w:rPr>
              <w:t xml:space="preserve">ÎNTOCMIT/ </w:t>
            </w:r>
            <w:r w:rsidRPr="006D275E">
              <w:rPr>
                <w:b/>
                <w:sz w:val="22"/>
                <w:lang w:val="en-US"/>
              </w:rPr>
              <w:t>CONTRASEMNEAZĂ</w:t>
            </w:r>
          </w:p>
          <w:p w:rsidR="00963587" w:rsidRPr="006D275E" w:rsidRDefault="00963587" w:rsidP="00BF5433">
            <w:pPr>
              <w:ind w:left="-284"/>
              <w:jc w:val="center"/>
              <w:rPr>
                <w:b/>
                <w:sz w:val="22"/>
                <w:lang w:val="en-US"/>
              </w:rPr>
            </w:pPr>
            <w:proofErr w:type="spellStart"/>
            <w:r w:rsidRPr="006D275E">
              <w:rPr>
                <w:b/>
                <w:sz w:val="22"/>
                <w:lang w:val="en-US"/>
              </w:rPr>
              <w:t>Secretara</w:t>
            </w:r>
            <w:proofErr w:type="spellEnd"/>
            <w:r>
              <w:rPr>
                <w:b/>
                <w:sz w:val="22"/>
                <w:lang w:val="en-US"/>
              </w:rPr>
              <w:t xml:space="preserve"> </w:t>
            </w:r>
            <w:proofErr w:type="spellStart"/>
            <w:r>
              <w:rPr>
                <w:b/>
                <w:sz w:val="22"/>
                <w:lang w:val="en-US"/>
              </w:rPr>
              <w:t>interimară</w:t>
            </w:r>
            <w:proofErr w:type="spellEnd"/>
            <w:r>
              <w:rPr>
                <w:b/>
                <w:sz w:val="22"/>
                <w:lang w:val="en-US"/>
              </w:rPr>
              <w:t xml:space="preserve"> a</w:t>
            </w:r>
            <w:r w:rsidRPr="006D275E">
              <w:rPr>
                <w:b/>
                <w:sz w:val="22"/>
                <w:lang w:val="en-US"/>
              </w:rPr>
              <w:t xml:space="preserve"> </w:t>
            </w:r>
            <w:proofErr w:type="spellStart"/>
            <w:r w:rsidRPr="006D275E">
              <w:rPr>
                <w:b/>
                <w:sz w:val="22"/>
                <w:lang w:val="en-US"/>
              </w:rPr>
              <w:t>Consiliului</w:t>
            </w:r>
            <w:proofErr w:type="spellEnd"/>
            <w:r w:rsidRPr="006D275E">
              <w:rPr>
                <w:b/>
                <w:sz w:val="22"/>
                <w:lang w:val="en-US"/>
              </w:rPr>
              <w:t xml:space="preserve"> </w:t>
            </w:r>
            <w:proofErr w:type="spellStart"/>
            <w:r w:rsidRPr="006D275E">
              <w:rPr>
                <w:b/>
                <w:sz w:val="22"/>
                <w:lang w:val="en-US"/>
              </w:rPr>
              <w:t>raional</w:t>
            </w:r>
            <w:proofErr w:type="spellEnd"/>
          </w:p>
          <w:p w:rsidR="00963587" w:rsidRPr="006D275E" w:rsidRDefault="00963587" w:rsidP="00BF5433">
            <w:pPr>
              <w:ind w:left="-284"/>
              <w:jc w:val="center"/>
              <w:rPr>
                <w:b/>
                <w:sz w:val="22"/>
                <w:lang w:val="en-US"/>
              </w:rPr>
            </w:pPr>
            <w:r>
              <w:rPr>
                <w:b/>
                <w:sz w:val="22"/>
                <w:lang w:val="en-US"/>
              </w:rPr>
              <w:t>Angela MIHALIUC</w:t>
            </w:r>
          </w:p>
          <w:p w:rsidR="00963587" w:rsidRDefault="00963587" w:rsidP="00BF5433">
            <w:pPr>
              <w:ind w:left="-284"/>
              <w:jc w:val="center"/>
              <w:rPr>
                <w:sz w:val="22"/>
                <w:lang w:val="ro-RO"/>
              </w:rPr>
            </w:pPr>
            <w:r w:rsidRPr="006D275E">
              <w:rPr>
                <w:sz w:val="22"/>
              </w:rPr>
              <w:t>______________________________</w:t>
            </w:r>
          </w:p>
          <w:p w:rsidR="00963587" w:rsidRDefault="00963587" w:rsidP="00BF5433">
            <w:pPr>
              <w:contextualSpacing/>
              <w:jc w:val="center"/>
              <w:rPr>
                <w:b/>
                <w:sz w:val="22"/>
                <w:lang w:val="en-US"/>
              </w:rPr>
            </w:pPr>
            <w:r>
              <w:rPr>
                <w:b/>
                <w:sz w:val="22"/>
                <w:lang w:val="en-US"/>
              </w:rPr>
              <w:t>(</w:t>
            </w:r>
            <w:proofErr w:type="spellStart"/>
            <w:r>
              <w:rPr>
                <w:b/>
                <w:sz w:val="22"/>
                <w:lang w:val="en-US"/>
              </w:rPr>
              <w:t>semnătura</w:t>
            </w:r>
            <w:proofErr w:type="spellEnd"/>
            <w:r>
              <w:rPr>
                <w:b/>
                <w:sz w:val="22"/>
                <w:lang w:val="en-US"/>
              </w:rPr>
              <w:t>)</w:t>
            </w:r>
          </w:p>
          <w:p w:rsidR="00963587" w:rsidRPr="004F12E2" w:rsidRDefault="00963587" w:rsidP="00BF5433">
            <w:pPr>
              <w:ind w:left="-284"/>
              <w:jc w:val="center"/>
              <w:rPr>
                <w:lang w:val="ro-RO"/>
              </w:rPr>
            </w:pPr>
          </w:p>
        </w:tc>
      </w:tr>
    </w:tbl>
    <w:p w:rsidR="00537261" w:rsidRDefault="00537261" w:rsidP="00BF5433">
      <w:pPr>
        <w:tabs>
          <w:tab w:val="left" w:pos="0"/>
        </w:tabs>
        <w:contextualSpacing/>
        <w:jc w:val="center"/>
        <w:rPr>
          <w:b/>
          <w:sz w:val="22"/>
          <w:szCs w:val="22"/>
          <w:lang w:val="ro-RO"/>
        </w:rPr>
      </w:pPr>
      <w:r w:rsidRPr="006507F1">
        <w:rPr>
          <w:b/>
          <w:sz w:val="22"/>
          <w:szCs w:val="22"/>
          <w:lang w:val="ro-RO"/>
        </w:rPr>
        <w:t>Cristian CAINARIAN</w:t>
      </w:r>
    </w:p>
    <w:p w:rsidR="00BF5433" w:rsidRDefault="002F665A" w:rsidP="00BF5433">
      <w:pPr>
        <w:tabs>
          <w:tab w:val="left" w:pos="0"/>
        </w:tabs>
        <w:contextualSpacing/>
        <w:jc w:val="both"/>
        <w:rPr>
          <w:rFonts w:eastAsia="Calibri"/>
          <w:bCs/>
          <w:sz w:val="22"/>
          <w:szCs w:val="22"/>
          <w:lang w:val="ro-RO" w:eastAsia="en-US"/>
        </w:rPr>
      </w:pPr>
      <w:r>
        <w:rPr>
          <w:rFonts w:eastAsia="Calibri"/>
          <w:bCs/>
          <w:sz w:val="22"/>
          <w:szCs w:val="22"/>
          <w:lang w:val="ro-RO" w:eastAsia="en-US"/>
        </w:rPr>
        <w:t>___________________</w:t>
      </w:r>
      <w:r w:rsidR="00BF5433">
        <w:rPr>
          <w:rFonts w:eastAsia="Calibri"/>
          <w:bCs/>
          <w:sz w:val="22"/>
          <w:szCs w:val="22"/>
          <w:lang w:val="ro-RO" w:eastAsia="en-US"/>
        </w:rPr>
        <w:t xml:space="preserve">                                       </w:t>
      </w:r>
    </w:p>
    <w:p w:rsidR="008E1E5C" w:rsidRPr="006D275E" w:rsidRDefault="00BF5433" w:rsidP="00BF5433">
      <w:pPr>
        <w:tabs>
          <w:tab w:val="left" w:pos="0"/>
        </w:tabs>
        <w:contextualSpacing/>
        <w:jc w:val="right"/>
        <w:rPr>
          <w:b/>
          <w:sz w:val="22"/>
          <w:lang w:val="en-US"/>
        </w:rPr>
      </w:pPr>
      <w:r>
        <w:rPr>
          <w:rFonts w:eastAsia="Calibri"/>
          <w:bCs/>
          <w:sz w:val="22"/>
          <w:szCs w:val="22"/>
          <w:lang w:val="ro-RO" w:eastAsia="en-US"/>
        </w:rPr>
        <w:t xml:space="preserve">   </w:t>
      </w:r>
      <w:r w:rsidR="008E1E5C">
        <w:rPr>
          <w:b/>
          <w:sz w:val="22"/>
          <w:lang w:val="en-US"/>
        </w:rPr>
        <w:t>COORDONAT</w:t>
      </w:r>
    </w:p>
    <w:p w:rsidR="008E1E5C" w:rsidRPr="006D275E" w:rsidRDefault="008E1E5C" w:rsidP="008E1E5C">
      <w:pPr>
        <w:ind w:left="-284"/>
        <w:jc w:val="right"/>
        <w:rPr>
          <w:b/>
          <w:sz w:val="22"/>
          <w:lang w:val="en-US"/>
        </w:rPr>
      </w:pPr>
      <w:proofErr w:type="spellStart"/>
      <w:r>
        <w:rPr>
          <w:b/>
          <w:sz w:val="22"/>
          <w:lang w:val="en-US"/>
        </w:rPr>
        <w:t>Șefă</w:t>
      </w:r>
      <w:proofErr w:type="spellEnd"/>
      <w:r>
        <w:rPr>
          <w:b/>
          <w:sz w:val="22"/>
          <w:lang w:val="en-US"/>
        </w:rPr>
        <w:t xml:space="preserve">, </w:t>
      </w:r>
      <w:proofErr w:type="spellStart"/>
      <w:r>
        <w:rPr>
          <w:b/>
          <w:sz w:val="22"/>
          <w:lang w:val="en-US"/>
        </w:rPr>
        <w:t>Secția</w:t>
      </w:r>
      <w:proofErr w:type="spellEnd"/>
      <w:r>
        <w:rPr>
          <w:b/>
          <w:sz w:val="22"/>
          <w:lang w:val="en-US"/>
        </w:rPr>
        <w:t xml:space="preserve"> </w:t>
      </w:r>
      <w:proofErr w:type="spellStart"/>
      <w:r>
        <w:rPr>
          <w:b/>
          <w:sz w:val="22"/>
          <w:lang w:val="en-US"/>
        </w:rPr>
        <w:t>Juridică</w:t>
      </w:r>
      <w:proofErr w:type="spellEnd"/>
      <w:r>
        <w:rPr>
          <w:b/>
          <w:sz w:val="22"/>
          <w:lang w:val="en-US"/>
        </w:rPr>
        <w:t xml:space="preserve"> </w:t>
      </w:r>
      <w:proofErr w:type="spellStart"/>
      <w:r>
        <w:rPr>
          <w:b/>
          <w:sz w:val="22"/>
          <w:lang w:val="en-US"/>
        </w:rPr>
        <w:t>și</w:t>
      </w:r>
      <w:proofErr w:type="spellEnd"/>
      <w:r>
        <w:rPr>
          <w:b/>
          <w:sz w:val="22"/>
          <w:lang w:val="en-US"/>
        </w:rPr>
        <w:t xml:space="preserve"> </w:t>
      </w:r>
      <w:proofErr w:type="spellStart"/>
      <w:r>
        <w:rPr>
          <w:b/>
          <w:sz w:val="22"/>
          <w:lang w:val="en-US"/>
        </w:rPr>
        <w:t>Resurse</w:t>
      </w:r>
      <w:proofErr w:type="spellEnd"/>
      <w:r>
        <w:rPr>
          <w:b/>
          <w:sz w:val="22"/>
          <w:lang w:val="en-US"/>
        </w:rPr>
        <w:t xml:space="preserve"> </w:t>
      </w:r>
      <w:proofErr w:type="spellStart"/>
      <w:r>
        <w:rPr>
          <w:b/>
          <w:sz w:val="22"/>
          <w:lang w:val="en-US"/>
        </w:rPr>
        <w:t>Umane</w:t>
      </w:r>
      <w:proofErr w:type="spellEnd"/>
    </w:p>
    <w:p w:rsidR="008E1E5C" w:rsidRPr="006D275E" w:rsidRDefault="008E1E5C" w:rsidP="008E1E5C">
      <w:pPr>
        <w:ind w:left="-284"/>
        <w:jc w:val="right"/>
        <w:rPr>
          <w:b/>
          <w:sz w:val="22"/>
          <w:lang w:val="en-US"/>
        </w:rPr>
      </w:pPr>
      <w:proofErr w:type="spellStart"/>
      <w:r>
        <w:rPr>
          <w:b/>
          <w:sz w:val="22"/>
          <w:lang w:val="en-US"/>
        </w:rPr>
        <w:t>Oxana</w:t>
      </w:r>
      <w:proofErr w:type="spellEnd"/>
      <w:r>
        <w:rPr>
          <w:b/>
          <w:sz w:val="22"/>
          <w:lang w:val="en-US"/>
        </w:rPr>
        <w:t xml:space="preserve"> TABARCEA</w:t>
      </w:r>
    </w:p>
    <w:p w:rsidR="008E1E5C" w:rsidRDefault="008E1E5C" w:rsidP="008E1E5C">
      <w:pPr>
        <w:ind w:left="-284"/>
        <w:jc w:val="right"/>
        <w:rPr>
          <w:sz w:val="22"/>
          <w:lang w:val="ro-RO"/>
        </w:rPr>
      </w:pPr>
      <w:r w:rsidRPr="008E1E5C">
        <w:rPr>
          <w:sz w:val="22"/>
          <w:lang w:val="en-US"/>
        </w:rPr>
        <w:t>______________________________</w:t>
      </w:r>
    </w:p>
    <w:p w:rsidR="008E1E5C" w:rsidRDefault="008E1E5C" w:rsidP="008E1E5C">
      <w:pPr>
        <w:contextualSpacing/>
        <w:jc w:val="center"/>
        <w:rPr>
          <w:b/>
          <w:sz w:val="22"/>
          <w:lang w:val="en-US"/>
        </w:rPr>
      </w:pPr>
      <w:r>
        <w:rPr>
          <w:b/>
          <w:sz w:val="22"/>
          <w:lang w:val="en-US"/>
        </w:rPr>
        <w:t xml:space="preserve">                                                   (</w:t>
      </w:r>
      <w:proofErr w:type="spellStart"/>
      <w:proofErr w:type="gramStart"/>
      <w:r>
        <w:rPr>
          <w:b/>
          <w:sz w:val="22"/>
          <w:lang w:val="en-US"/>
        </w:rPr>
        <w:t>semnătura</w:t>
      </w:r>
      <w:proofErr w:type="spellEnd"/>
      <w:proofErr w:type="gramEnd"/>
      <w:r>
        <w:rPr>
          <w:b/>
          <w:sz w:val="22"/>
          <w:lang w:val="en-US"/>
        </w:rPr>
        <w:t>)</w:t>
      </w:r>
    </w:p>
    <w:p w:rsidR="002E427F" w:rsidRPr="006D2D76" w:rsidRDefault="002E427F" w:rsidP="005D4634">
      <w:pPr>
        <w:ind w:right="111"/>
        <w:jc w:val="right"/>
        <w:rPr>
          <w:b/>
          <w:lang w:val="en-US"/>
        </w:rPr>
      </w:pPr>
      <w:proofErr w:type="spellStart"/>
      <w:r w:rsidRPr="006D2D76">
        <w:rPr>
          <w:b/>
          <w:lang w:val="en-US"/>
        </w:rPr>
        <w:lastRenderedPageBreak/>
        <w:t>Anexă</w:t>
      </w:r>
      <w:proofErr w:type="spellEnd"/>
    </w:p>
    <w:p w:rsidR="002E427F" w:rsidRPr="006D2D76" w:rsidRDefault="002E427F" w:rsidP="005D4634">
      <w:pPr>
        <w:ind w:right="111"/>
        <w:jc w:val="right"/>
        <w:rPr>
          <w:b/>
          <w:lang w:val="en-US"/>
        </w:rPr>
      </w:pPr>
      <w:proofErr w:type="gramStart"/>
      <w:r w:rsidRPr="006D2D76">
        <w:rPr>
          <w:b/>
          <w:lang w:val="en-US"/>
        </w:rPr>
        <w:t>la</w:t>
      </w:r>
      <w:proofErr w:type="gramEnd"/>
      <w:r w:rsidRPr="006D2D76">
        <w:rPr>
          <w:b/>
          <w:lang w:val="en-US"/>
        </w:rPr>
        <w:t xml:space="preserve"> </w:t>
      </w:r>
      <w:proofErr w:type="spellStart"/>
      <w:r w:rsidRPr="006D2D76">
        <w:rPr>
          <w:b/>
          <w:lang w:val="en-US"/>
        </w:rPr>
        <w:t>Decizia</w:t>
      </w:r>
      <w:proofErr w:type="spellEnd"/>
      <w:r w:rsidRPr="006D2D76">
        <w:rPr>
          <w:b/>
          <w:spacing w:val="-57"/>
          <w:lang w:val="en-US"/>
        </w:rPr>
        <w:t xml:space="preserve"> </w:t>
      </w:r>
      <w:proofErr w:type="spellStart"/>
      <w:r w:rsidRPr="006D2D76">
        <w:rPr>
          <w:b/>
          <w:lang w:val="en-US"/>
        </w:rPr>
        <w:t>Consiliului</w:t>
      </w:r>
      <w:proofErr w:type="spellEnd"/>
      <w:r w:rsidRPr="006D2D76">
        <w:rPr>
          <w:b/>
          <w:spacing w:val="-15"/>
          <w:lang w:val="en-US"/>
        </w:rPr>
        <w:t xml:space="preserve"> </w:t>
      </w:r>
      <w:proofErr w:type="spellStart"/>
      <w:r w:rsidRPr="006D2D76">
        <w:rPr>
          <w:b/>
          <w:lang w:val="en-US"/>
        </w:rPr>
        <w:t>raional</w:t>
      </w:r>
      <w:proofErr w:type="spellEnd"/>
    </w:p>
    <w:p w:rsidR="002E427F" w:rsidRPr="006D2D76" w:rsidRDefault="002E427F" w:rsidP="005D4634">
      <w:pPr>
        <w:ind w:right="111"/>
        <w:jc w:val="right"/>
        <w:rPr>
          <w:b/>
          <w:spacing w:val="-1"/>
          <w:lang w:val="en-US"/>
        </w:rPr>
      </w:pPr>
      <w:r w:rsidRPr="006D2D76">
        <w:rPr>
          <w:b/>
          <w:spacing w:val="-12"/>
          <w:lang w:val="en-US"/>
        </w:rPr>
        <w:t xml:space="preserve"> </w:t>
      </w:r>
      <w:proofErr w:type="spellStart"/>
      <w:proofErr w:type="gramStart"/>
      <w:r w:rsidRPr="006D2D76">
        <w:rPr>
          <w:b/>
          <w:lang w:val="en-US"/>
        </w:rPr>
        <w:t>nr</w:t>
      </w:r>
      <w:proofErr w:type="spellEnd"/>
      <w:proofErr w:type="gramEnd"/>
      <w:r w:rsidRPr="006D2D76">
        <w:rPr>
          <w:b/>
          <w:lang w:val="en-US"/>
        </w:rPr>
        <w:t xml:space="preserve">. 10/1 </w:t>
      </w:r>
      <w:r w:rsidRPr="006D2D76">
        <w:rPr>
          <w:b/>
          <w:spacing w:val="-1"/>
          <w:lang w:val="en-US"/>
        </w:rPr>
        <w:t>din</w:t>
      </w:r>
      <w:r w:rsidRPr="006D2D76">
        <w:rPr>
          <w:b/>
          <w:spacing w:val="-12"/>
          <w:lang w:val="en-US"/>
        </w:rPr>
        <w:t xml:space="preserve"> </w:t>
      </w:r>
      <w:r w:rsidRPr="006D2D76">
        <w:rPr>
          <w:b/>
          <w:spacing w:val="-1"/>
          <w:lang w:val="en-US"/>
        </w:rPr>
        <w:t>12.12.2023</w:t>
      </w:r>
    </w:p>
    <w:p w:rsidR="002E427F" w:rsidRPr="005D4634" w:rsidRDefault="002E427F" w:rsidP="005D4634">
      <w:pPr>
        <w:ind w:right="111"/>
        <w:jc w:val="right"/>
        <w:rPr>
          <w:i/>
          <w:spacing w:val="-1"/>
          <w:sz w:val="20"/>
          <w:lang w:val="en-US"/>
        </w:rPr>
      </w:pPr>
    </w:p>
    <w:p w:rsidR="002E427F" w:rsidRDefault="002E427F" w:rsidP="005D4634">
      <w:pPr>
        <w:ind w:right="111"/>
        <w:jc w:val="right"/>
        <w:rPr>
          <w:i/>
          <w:spacing w:val="-1"/>
          <w:lang w:val="en-US"/>
        </w:rPr>
      </w:pPr>
      <w:proofErr w:type="spellStart"/>
      <w:proofErr w:type="gramStart"/>
      <w:r>
        <w:rPr>
          <w:i/>
          <w:spacing w:val="-1"/>
          <w:lang w:val="en-US"/>
        </w:rPr>
        <w:t>modificată</w:t>
      </w:r>
      <w:proofErr w:type="spellEnd"/>
      <w:proofErr w:type="gramEnd"/>
      <w:r>
        <w:rPr>
          <w:i/>
          <w:spacing w:val="-1"/>
          <w:lang w:val="en-US"/>
        </w:rPr>
        <w:t xml:space="preserve"> </w:t>
      </w:r>
      <w:proofErr w:type="spellStart"/>
      <w:r>
        <w:rPr>
          <w:i/>
          <w:spacing w:val="-1"/>
          <w:lang w:val="en-US"/>
        </w:rPr>
        <w:t>prin</w:t>
      </w:r>
      <w:proofErr w:type="spellEnd"/>
      <w:r>
        <w:rPr>
          <w:i/>
          <w:spacing w:val="-1"/>
          <w:lang w:val="en-US"/>
        </w:rPr>
        <w:t xml:space="preserve"> </w:t>
      </w:r>
    </w:p>
    <w:p w:rsidR="002E427F" w:rsidRPr="006D2D76" w:rsidRDefault="002E427F" w:rsidP="005D4634">
      <w:pPr>
        <w:ind w:right="111"/>
        <w:jc w:val="right"/>
        <w:rPr>
          <w:b/>
          <w:i/>
          <w:lang w:val="en-US"/>
        </w:rPr>
      </w:pPr>
      <w:proofErr w:type="spellStart"/>
      <w:r w:rsidRPr="006D2D76">
        <w:rPr>
          <w:i/>
          <w:lang w:val="en-US"/>
        </w:rPr>
        <w:t>Decizia</w:t>
      </w:r>
      <w:proofErr w:type="spellEnd"/>
      <w:r w:rsidRPr="006D2D76">
        <w:rPr>
          <w:i/>
          <w:spacing w:val="-57"/>
          <w:lang w:val="en-US"/>
        </w:rPr>
        <w:t xml:space="preserve"> </w:t>
      </w:r>
      <w:r>
        <w:rPr>
          <w:i/>
          <w:spacing w:val="-57"/>
          <w:lang w:val="ro-RO"/>
        </w:rPr>
        <w:t xml:space="preserve">             </w:t>
      </w:r>
      <w:proofErr w:type="spellStart"/>
      <w:r w:rsidRPr="006D2D76">
        <w:rPr>
          <w:i/>
          <w:lang w:val="en-US"/>
        </w:rPr>
        <w:t>Consiliului</w:t>
      </w:r>
      <w:proofErr w:type="spellEnd"/>
      <w:r w:rsidRPr="006D2D76">
        <w:rPr>
          <w:i/>
          <w:spacing w:val="-15"/>
          <w:lang w:val="en-US"/>
        </w:rPr>
        <w:t xml:space="preserve"> </w:t>
      </w:r>
      <w:proofErr w:type="spellStart"/>
      <w:r w:rsidRPr="006D2D76">
        <w:rPr>
          <w:i/>
          <w:lang w:val="en-US"/>
        </w:rPr>
        <w:t>raional</w:t>
      </w:r>
      <w:proofErr w:type="spellEnd"/>
    </w:p>
    <w:p w:rsidR="002E427F" w:rsidRPr="00E464A4" w:rsidRDefault="002E427F" w:rsidP="005D4634">
      <w:pPr>
        <w:pStyle w:val="1"/>
        <w:jc w:val="right"/>
        <w:rPr>
          <w:b w:val="0"/>
          <w:sz w:val="24"/>
          <w:szCs w:val="24"/>
        </w:rPr>
      </w:pPr>
      <w:proofErr w:type="spellStart"/>
      <w:r>
        <w:rPr>
          <w:b w:val="0"/>
          <w:i/>
          <w:sz w:val="24"/>
        </w:rPr>
        <w:t>Nr</w:t>
      </w:r>
      <w:proofErr w:type="spellEnd"/>
      <w:r>
        <w:rPr>
          <w:b w:val="0"/>
          <w:i/>
          <w:sz w:val="24"/>
        </w:rPr>
        <w:t>.___</w:t>
      </w:r>
      <w:r>
        <w:rPr>
          <w:b w:val="0"/>
          <w:i/>
          <w:sz w:val="24"/>
          <w:u w:val="single"/>
        </w:rPr>
        <w:t xml:space="preserve"> </w:t>
      </w:r>
      <w:r>
        <w:rPr>
          <w:b w:val="0"/>
          <w:i/>
          <w:sz w:val="24"/>
        </w:rPr>
        <w:t>din_</w:t>
      </w:r>
      <w:r w:rsidRPr="002E427F">
        <w:rPr>
          <w:b w:val="0"/>
          <w:i/>
          <w:sz w:val="24"/>
        </w:rPr>
        <w:t>_________</w:t>
      </w:r>
      <w:r>
        <w:rPr>
          <w:b w:val="0"/>
          <w:i/>
          <w:sz w:val="24"/>
        </w:rPr>
        <w:t>202</w:t>
      </w:r>
      <w:r w:rsidR="002E5B0C">
        <w:rPr>
          <w:b w:val="0"/>
          <w:i/>
          <w:sz w:val="24"/>
        </w:rPr>
        <w:t>6</w:t>
      </w:r>
    </w:p>
    <w:p w:rsidR="002E427F" w:rsidRDefault="002E427F" w:rsidP="005D4634">
      <w:pPr>
        <w:pStyle w:val="1"/>
        <w:rPr>
          <w:sz w:val="24"/>
          <w:szCs w:val="24"/>
        </w:rPr>
      </w:pPr>
    </w:p>
    <w:p w:rsidR="002E427F" w:rsidRPr="005D4634" w:rsidRDefault="002E427F" w:rsidP="005D4634">
      <w:pPr>
        <w:pStyle w:val="1"/>
        <w:jc w:val="center"/>
        <w:rPr>
          <w:b w:val="0"/>
          <w:sz w:val="24"/>
        </w:rPr>
      </w:pPr>
      <w:proofErr w:type="spellStart"/>
      <w:r w:rsidRPr="001A4D7E">
        <w:rPr>
          <w:sz w:val="24"/>
          <w:szCs w:val="24"/>
        </w:rPr>
        <w:t>Componența</w:t>
      </w:r>
      <w:proofErr w:type="spellEnd"/>
      <w:r w:rsidRPr="001A4D7E">
        <w:rPr>
          <w:spacing w:val="-14"/>
          <w:sz w:val="24"/>
          <w:szCs w:val="24"/>
        </w:rPr>
        <w:t xml:space="preserve"> </w:t>
      </w:r>
      <w:proofErr w:type="spellStart"/>
      <w:r w:rsidRPr="001A4D7E">
        <w:rPr>
          <w:sz w:val="24"/>
          <w:szCs w:val="24"/>
        </w:rPr>
        <w:t>nominală</w:t>
      </w:r>
      <w:proofErr w:type="spellEnd"/>
      <w:r w:rsidRPr="001A4D7E">
        <w:rPr>
          <w:spacing w:val="-9"/>
          <w:sz w:val="24"/>
          <w:szCs w:val="24"/>
        </w:rPr>
        <w:t xml:space="preserve"> </w:t>
      </w:r>
      <w:proofErr w:type="spellStart"/>
      <w:r w:rsidRPr="001A4D7E">
        <w:rPr>
          <w:sz w:val="24"/>
          <w:szCs w:val="24"/>
        </w:rPr>
        <w:t>și</w:t>
      </w:r>
      <w:proofErr w:type="spellEnd"/>
      <w:r w:rsidRPr="001A4D7E">
        <w:rPr>
          <w:spacing w:val="-11"/>
          <w:sz w:val="24"/>
          <w:szCs w:val="24"/>
        </w:rPr>
        <w:t xml:space="preserve"> </w:t>
      </w:r>
      <w:proofErr w:type="spellStart"/>
      <w:r w:rsidRPr="001A4D7E">
        <w:rPr>
          <w:sz w:val="24"/>
          <w:szCs w:val="24"/>
        </w:rPr>
        <w:t>numerică</w:t>
      </w:r>
      <w:proofErr w:type="spellEnd"/>
      <w:r w:rsidR="005D4634">
        <w:rPr>
          <w:sz w:val="24"/>
          <w:szCs w:val="24"/>
        </w:rPr>
        <w:t xml:space="preserve"> </w:t>
      </w:r>
      <w:r w:rsidRPr="005D4634">
        <w:rPr>
          <w:sz w:val="24"/>
        </w:rPr>
        <w:t>a</w:t>
      </w:r>
      <w:r w:rsidRPr="005D4634">
        <w:rPr>
          <w:spacing w:val="-13"/>
          <w:sz w:val="24"/>
        </w:rPr>
        <w:t xml:space="preserve"> </w:t>
      </w:r>
      <w:proofErr w:type="spellStart"/>
      <w:r w:rsidRPr="005D4634">
        <w:rPr>
          <w:sz w:val="24"/>
        </w:rPr>
        <w:t>comisiilor</w:t>
      </w:r>
      <w:proofErr w:type="spellEnd"/>
      <w:r w:rsidRPr="005D4634">
        <w:rPr>
          <w:spacing w:val="-13"/>
          <w:sz w:val="24"/>
        </w:rPr>
        <w:t xml:space="preserve"> </w:t>
      </w:r>
      <w:r w:rsidRPr="005D4634">
        <w:rPr>
          <w:sz w:val="24"/>
        </w:rPr>
        <w:t>consultative</w:t>
      </w:r>
      <w:r w:rsidRPr="005D4634">
        <w:rPr>
          <w:spacing w:val="-12"/>
          <w:sz w:val="24"/>
        </w:rPr>
        <w:t xml:space="preserve"> </w:t>
      </w:r>
      <w:r w:rsidRPr="005D4634">
        <w:rPr>
          <w:sz w:val="24"/>
        </w:rPr>
        <w:t>de</w:t>
      </w:r>
      <w:r w:rsidRPr="005D4634">
        <w:rPr>
          <w:spacing w:val="-17"/>
          <w:sz w:val="24"/>
        </w:rPr>
        <w:t xml:space="preserve"> </w:t>
      </w:r>
      <w:proofErr w:type="spellStart"/>
      <w:r w:rsidRPr="005D4634">
        <w:rPr>
          <w:sz w:val="24"/>
        </w:rPr>
        <w:t>specialitate</w:t>
      </w:r>
      <w:proofErr w:type="spellEnd"/>
    </w:p>
    <w:p w:rsidR="002E427F" w:rsidRPr="001A4D7E" w:rsidRDefault="002E427F" w:rsidP="005D4634">
      <w:pPr>
        <w:pStyle w:val="1"/>
        <w:jc w:val="center"/>
        <w:rPr>
          <w:sz w:val="24"/>
          <w:szCs w:val="24"/>
        </w:rPr>
      </w:pPr>
      <w:proofErr w:type="gramStart"/>
      <w:r w:rsidRPr="001A4D7E">
        <w:rPr>
          <w:sz w:val="24"/>
          <w:szCs w:val="24"/>
        </w:rPr>
        <w:t>ale</w:t>
      </w:r>
      <w:proofErr w:type="gramEnd"/>
      <w:r w:rsidRPr="001A4D7E">
        <w:rPr>
          <w:spacing w:val="-10"/>
          <w:sz w:val="24"/>
          <w:szCs w:val="24"/>
        </w:rPr>
        <w:t xml:space="preserve"> </w:t>
      </w:r>
      <w:proofErr w:type="spellStart"/>
      <w:r w:rsidRPr="001A4D7E">
        <w:rPr>
          <w:sz w:val="24"/>
          <w:szCs w:val="24"/>
        </w:rPr>
        <w:t>Consiliului</w:t>
      </w:r>
      <w:proofErr w:type="spellEnd"/>
      <w:r w:rsidRPr="001A4D7E">
        <w:rPr>
          <w:spacing w:val="-10"/>
          <w:sz w:val="24"/>
          <w:szCs w:val="24"/>
        </w:rPr>
        <w:t xml:space="preserve"> </w:t>
      </w:r>
      <w:proofErr w:type="spellStart"/>
      <w:r w:rsidRPr="001A4D7E">
        <w:rPr>
          <w:sz w:val="24"/>
          <w:szCs w:val="24"/>
        </w:rPr>
        <w:t>Raional</w:t>
      </w:r>
      <w:proofErr w:type="spellEnd"/>
      <w:r w:rsidRPr="001A4D7E">
        <w:rPr>
          <w:spacing w:val="-12"/>
          <w:sz w:val="24"/>
          <w:szCs w:val="24"/>
        </w:rPr>
        <w:t xml:space="preserve"> </w:t>
      </w:r>
      <w:proofErr w:type="spellStart"/>
      <w:r w:rsidRPr="001A4D7E">
        <w:rPr>
          <w:sz w:val="24"/>
          <w:szCs w:val="24"/>
        </w:rPr>
        <w:t>Sîngerei</w:t>
      </w:r>
      <w:proofErr w:type="spellEnd"/>
      <w:r w:rsidRPr="001A4D7E">
        <w:rPr>
          <w:spacing w:val="-8"/>
          <w:sz w:val="24"/>
          <w:szCs w:val="24"/>
        </w:rPr>
        <w:t xml:space="preserve"> </w:t>
      </w:r>
      <w:proofErr w:type="spellStart"/>
      <w:r w:rsidRPr="001A4D7E">
        <w:rPr>
          <w:sz w:val="24"/>
          <w:szCs w:val="24"/>
        </w:rPr>
        <w:t>pe</w:t>
      </w:r>
      <w:proofErr w:type="spellEnd"/>
      <w:r w:rsidRPr="001A4D7E">
        <w:rPr>
          <w:spacing w:val="-11"/>
          <w:sz w:val="24"/>
          <w:szCs w:val="24"/>
        </w:rPr>
        <w:t xml:space="preserve"> </w:t>
      </w:r>
      <w:proofErr w:type="spellStart"/>
      <w:r w:rsidRPr="001A4D7E">
        <w:rPr>
          <w:sz w:val="24"/>
          <w:szCs w:val="24"/>
        </w:rPr>
        <w:t>durata</w:t>
      </w:r>
      <w:proofErr w:type="spellEnd"/>
      <w:r w:rsidRPr="001A4D7E">
        <w:rPr>
          <w:spacing w:val="-9"/>
          <w:sz w:val="24"/>
          <w:szCs w:val="24"/>
        </w:rPr>
        <w:t xml:space="preserve"> </w:t>
      </w:r>
      <w:proofErr w:type="spellStart"/>
      <w:r w:rsidRPr="001A4D7E">
        <w:rPr>
          <w:sz w:val="24"/>
          <w:szCs w:val="24"/>
        </w:rPr>
        <w:t>mandatului</w:t>
      </w:r>
      <w:proofErr w:type="spellEnd"/>
      <w:r w:rsidRPr="001A4D7E">
        <w:rPr>
          <w:spacing w:val="-7"/>
          <w:sz w:val="24"/>
          <w:szCs w:val="24"/>
        </w:rPr>
        <w:t xml:space="preserve"> </w:t>
      </w:r>
      <w:r w:rsidRPr="001A4D7E">
        <w:rPr>
          <w:sz w:val="24"/>
          <w:szCs w:val="24"/>
        </w:rPr>
        <w:t>2023-2027</w:t>
      </w:r>
    </w:p>
    <w:p w:rsidR="002E427F" w:rsidRPr="005D4634" w:rsidRDefault="002E427F" w:rsidP="005D4634">
      <w:pPr>
        <w:pStyle w:val="ab"/>
        <w:spacing w:after="0"/>
        <w:rPr>
          <w:b/>
          <w:sz w:val="20"/>
          <w:lang w:val="en-US"/>
        </w:rPr>
      </w:pPr>
    </w:p>
    <w:p w:rsidR="002E427F" w:rsidRPr="006D2D76" w:rsidRDefault="002E427F" w:rsidP="005D4634">
      <w:pPr>
        <w:pStyle w:val="a3"/>
        <w:widowControl w:val="0"/>
        <w:numPr>
          <w:ilvl w:val="0"/>
          <w:numId w:val="12"/>
        </w:numPr>
        <w:tabs>
          <w:tab w:val="left" w:pos="2065"/>
        </w:tabs>
        <w:autoSpaceDE w:val="0"/>
        <w:autoSpaceDN w:val="0"/>
        <w:spacing w:after="37"/>
        <w:jc w:val="left"/>
        <w:rPr>
          <w:lang w:val="en-US"/>
        </w:rPr>
      </w:pPr>
      <w:proofErr w:type="spellStart"/>
      <w:r w:rsidRPr="006D2D76">
        <w:rPr>
          <w:lang w:val="en-US"/>
        </w:rPr>
        <w:t>Comisia</w:t>
      </w:r>
      <w:proofErr w:type="spellEnd"/>
      <w:r w:rsidRPr="006D2D76">
        <w:rPr>
          <w:spacing w:val="-7"/>
          <w:lang w:val="en-US"/>
        </w:rPr>
        <w:t xml:space="preserve"> </w:t>
      </w:r>
      <w:proofErr w:type="spellStart"/>
      <w:r w:rsidRPr="006D2D76">
        <w:rPr>
          <w:lang w:val="en-US"/>
        </w:rPr>
        <w:t>consultativă</w:t>
      </w:r>
      <w:proofErr w:type="spellEnd"/>
      <w:r w:rsidRPr="006D2D76">
        <w:rPr>
          <w:spacing w:val="-1"/>
          <w:lang w:val="en-US"/>
        </w:rPr>
        <w:t xml:space="preserve"> </w:t>
      </w:r>
      <w:proofErr w:type="spellStart"/>
      <w:r w:rsidRPr="006D2D76">
        <w:rPr>
          <w:lang w:val="en-US"/>
        </w:rPr>
        <w:t>pentru</w:t>
      </w:r>
      <w:proofErr w:type="spellEnd"/>
      <w:r w:rsidRPr="006D2D76">
        <w:rPr>
          <w:spacing w:val="-8"/>
          <w:lang w:val="en-US"/>
        </w:rPr>
        <w:t xml:space="preserve"> </w:t>
      </w:r>
      <w:proofErr w:type="spellStart"/>
      <w:r w:rsidRPr="006D2D76">
        <w:rPr>
          <w:lang w:val="en-US"/>
        </w:rPr>
        <w:t>Economie</w:t>
      </w:r>
      <w:proofErr w:type="spellEnd"/>
      <w:r w:rsidRPr="006D2D76">
        <w:rPr>
          <w:lang w:val="en-US"/>
        </w:rPr>
        <w:t>,</w:t>
      </w:r>
      <w:r w:rsidRPr="006D2D76">
        <w:rPr>
          <w:spacing w:val="-4"/>
          <w:lang w:val="en-US"/>
        </w:rPr>
        <w:t xml:space="preserve"> </w:t>
      </w:r>
      <w:proofErr w:type="spellStart"/>
      <w:r w:rsidRPr="006D2D76">
        <w:rPr>
          <w:lang w:val="en-US"/>
        </w:rPr>
        <w:t>finanțe</w:t>
      </w:r>
      <w:proofErr w:type="spellEnd"/>
      <w:r w:rsidRPr="006D2D76">
        <w:rPr>
          <w:spacing w:val="-6"/>
          <w:lang w:val="en-US"/>
        </w:rPr>
        <w:t xml:space="preserve"> </w:t>
      </w:r>
      <w:proofErr w:type="spellStart"/>
      <w:r w:rsidRPr="006D2D76">
        <w:rPr>
          <w:lang w:val="en-US"/>
        </w:rPr>
        <w:t>și</w:t>
      </w:r>
      <w:proofErr w:type="spellEnd"/>
      <w:r w:rsidRPr="006D2D76">
        <w:rPr>
          <w:lang w:val="en-US"/>
        </w:rPr>
        <w:t xml:space="preserve"> </w:t>
      </w:r>
      <w:proofErr w:type="spellStart"/>
      <w:r w:rsidRPr="006D2D76">
        <w:rPr>
          <w:lang w:val="en-US"/>
        </w:rPr>
        <w:t>buget</w:t>
      </w:r>
      <w:proofErr w:type="spellEnd"/>
      <w:r w:rsidRPr="006D2D76">
        <w:rPr>
          <w:lang w:val="en-US"/>
        </w:rPr>
        <w:t>:</w:t>
      </w: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6"/>
        <w:gridCol w:w="4290"/>
      </w:tblGrid>
      <w:tr w:rsidR="002E427F" w:rsidRPr="001A4D7E" w:rsidTr="00EB6268">
        <w:trPr>
          <w:trHeight w:val="274"/>
        </w:trPr>
        <w:tc>
          <w:tcPr>
            <w:tcW w:w="4346" w:type="dxa"/>
          </w:tcPr>
          <w:p w:rsidR="002E427F" w:rsidRPr="001A4D7E" w:rsidRDefault="002E427F" w:rsidP="005D4634">
            <w:pPr>
              <w:pStyle w:val="TableParagraph"/>
              <w:spacing w:line="240" w:lineRule="auto"/>
              <w:ind w:left="130"/>
              <w:rPr>
                <w:sz w:val="24"/>
              </w:rPr>
            </w:pPr>
            <w:r w:rsidRPr="001A4D7E">
              <w:rPr>
                <w:sz w:val="24"/>
              </w:rPr>
              <w:t>Nume/Prenume</w:t>
            </w:r>
            <w:r w:rsidRPr="001A4D7E">
              <w:rPr>
                <w:spacing w:val="-12"/>
                <w:sz w:val="24"/>
              </w:rPr>
              <w:t xml:space="preserve"> </w:t>
            </w:r>
            <w:r w:rsidRPr="001A4D7E">
              <w:rPr>
                <w:sz w:val="24"/>
              </w:rPr>
              <w:t>Consilier</w:t>
            </w:r>
          </w:p>
        </w:tc>
        <w:tc>
          <w:tcPr>
            <w:tcW w:w="4290" w:type="dxa"/>
          </w:tcPr>
          <w:p w:rsidR="002E427F" w:rsidRPr="001A4D7E" w:rsidRDefault="002E427F" w:rsidP="005D4634">
            <w:pPr>
              <w:pStyle w:val="TableParagraph"/>
              <w:spacing w:line="240" w:lineRule="auto"/>
              <w:rPr>
                <w:sz w:val="24"/>
              </w:rPr>
            </w:pPr>
            <w:r w:rsidRPr="001A4D7E">
              <w:rPr>
                <w:sz w:val="24"/>
              </w:rPr>
              <w:t>Apartenența</w:t>
            </w:r>
            <w:r w:rsidRPr="001A4D7E">
              <w:rPr>
                <w:spacing w:val="-13"/>
                <w:sz w:val="24"/>
              </w:rPr>
              <w:t xml:space="preserve"> </w:t>
            </w:r>
            <w:r w:rsidRPr="001A4D7E">
              <w:rPr>
                <w:sz w:val="24"/>
              </w:rPr>
              <w:t>Politică</w:t>
            </w:r>
          </w:p>
        </w:tc>
      </w:tr>
      <w:tr w:rsidR="002E427F" w:rsidRPr="001A4D7E" w:rsidTr="00EB6268">
        <w:trPr>
          <w:trHeight w:val="274"/>
        </w:trPr>
        <w:tc>
          <w:tcPr>
            <w:tcW w:w="4346" w:type="dxa"/>
          </w:tcPr>
          <w:p w:rsidR="002E427F" w:rsidRPr="001A4D7E" w:rsidRDefault="002E427F" w:rsidP="005D4634">
            <w:pPr>
              <w:pStyle w:val="TableParagraph"/>
              <w:numPr>
                <w:ilvl w:val="0"/>
                <w:numId w:val="14"/>
              </w:numPr>
              <w:spacing w:line="240" w:lineRule="auto"/>
              <w:ind w:left="110" w:firstLine="284"/>
              <w:rPr>
                <w:sz w:val="24"/>
              </w:rPr>
            </w:pPr>
            <w:r w:rsidRPr="001A4D7E">
              <w:rPr>
                <w:sz w:val="24"/>
              </w:rPr>
              <w:t>Cucoș Adrian</w:t>
            </w:r>
          </w:p>
        </w:tc>
        <w:tc>
          <w:tcPr>
            <w:tcW w:w="4290" w:type="dxa"/>
          </w:tcPr>
          <w:p w:rsidR="002E427F" w:rsidRPr="001A4D7E" w:rsidRDefault="002E427F" w:rsidP="005D4634">
            <w:pPr>
              <w:pStyle w:val="TableParagraph"/>
              <w:spacing w:line="240" w:lineRule="auto"/>
              <w:rPr>
                <w:sz w:val="24"/>
              </w:rPr>
            </w:pPr>
            <w:r w:rsidRPr="001A4D7E">
              <w:rPr>
                <w:sz w:val="24"/>
              </w:rPr>
              <w:t>PAS</w:t>
            </w:r>
          </w:p>
        </w:tc>
      </w:tr>
      <w:tr w:rsidR="002E427F" w:rsidRPr="001A4D7E" w:rsidTr="00EB6268">
        <w:trPr>
          <w:trHeight w:val="277"/>
        </w:trPr>
        <w:tc>
          <w:tcPr>
            <w:tcW w:w="4346" w:type="dxa"/>
          </w:tcPr>
          <w:p w:rsidR="002E427F" w:rsidRPr="001A4D7E" w:rsidRDefault="002E427F" w:rsidP="005D4634">
            <w:pPr>
              <w:pStyle w:val="TableParagraph"/>
              <w:numPr>
                <w:ilvl w:val="0"/>
                <w:numId w:val="14"/>
              </w:numPr>
              <w:spacing w:line="240" w:lineRule="auto"/>
              <w:ind w:left="110" w:firstLine="284"/>
              <w:rPr>
                <w:sz w:val="24"/>
              </w:rPr>
            </w:pPr>
            <w:r w:rsidRPr="001A4D7E">
              <w:rPr>
                <w:sz w:val="24"/>
              </w:rPr>
              <w:t>Rotaru</w:t>
            </w:r>
            <w:r w:rsidRPr="001A4D7E">
              <w:rPr>
                <w:spacing w:val="-3"/>
                <w:sz w:val="24"/>
              </w:rPr>
              <w:t xml:space="preserve"> </w:t>
            </w:r>
            <w:r w:rsidRPr="001A4D7E">
              <w:rPr>
                <w:sz w:val="24"/>
              </w:rPr>
              <w:t>Oleg</w:t>
            </w:r>
          </w:p>
        </w:tc>
        <w:tc>
          <w:tcPr>
            <w:tcW w:w="4290" w:type="dxa"/>
          </w:tcPr>
          <w:p w:rsidR="002E427F" w:rsidRPr="001A4D7E" w:rsidRDefault="002E427F" w:rsidP="005D4634">
            <w:pPr>
              <w:pStyle w:val="TableParagraph"/>
              <w:spacing w:line="240" w:lineRule="auto"/>
              <w:rPr>
                <w:sz w:val="24"/>
              </w:rPr>
            </w:pPr>
            <w:r w:rsidRPr="001A4D7E">
              <w:rPr>
                <w:sz w:val="24"/>
              </w:rPr>
              <w:t>PAS</w:t>
            </w:r>
          </w:p>
        </w:tc>
      </w:tr>
      <w:tr w:rsidR="002E427F" w:rsidRPr="001A4D7E" w:rsidTr="00EB6268">
        <w:trPr>
          <w:trHeight w:val="274"/>
        </w:trPr>
        <w:tc>
          <w:tcPr>
            <w:tcW w:w="4346" w:type="dxa"/>
          </w:tcPr>
          <w:p w:rsidR="002E427F" w:rsidRPr="001A4D7E" w:rsidRDefault="002E427F" w:rsidP="005D4634">
            <w:pPr>
              <w:pStyle w:val="TableParagraph"/>
              <w:numPr>
                <w:ilvl w:val="0"/>
                <w:numId w:val="14"/>
              </w:numPr>
              <w:spacing w:line="240" w:lineRule="auto"/>
              <w:ind w:left="110" w:firstLine="284"/>
              <w:rPr>
                <w:sz w:val="24"/>
              </w:rPr>
            </w:pPr>
            <w:r w:rsidRPr="001A4D7E">
              <w:rPr>
                <w:sz w:val="24"/>
              </w:rPr>
              <w:t>Mocanu Tudor</w:t>
            </w:r>
          </w:p>
        </w:tc>
        <w:tc>
          <w:tcPr>
            <w:tcW w:w="4290" w:type="dxa"/>
          </w:tcPr>
          <w:p w:rsidR="002E427F" w:rsidRPr="001A4D7E" w:rsidRDefault="002E427F" w:rsidP="005D4634">
            <w:pPr>
              <w:pStyle w:val="TableParagraph"/>
              <w:spacing w:line="240" w:lineRule="auto"/>
              <w:rPr>
                <w:sz w:val="24"/>
              </w:rPr>
            </w:pPr>
            <w:r w:rsidRPr="001A4D7E">
              <w:rPr>
                <w:sz w:val="24"/>
              </w:rPr>
              <w:t>PAS</w:t>
            </w:r>
          </w:p>
        </w:tc>
      </w:tr>
      <w:tr w:rsidR="002E427F" w:rsidRPr="001A4D7E" w:rsidTr="00EB6268">
        <w:trPr>
          <w:trHeight w:val="278"/>
        </w:trPr>
        <w:tc>
          <w:tcPr>
            <w:tcW w:w="4346" w:type="dxa"/>
          </w:tcPr>
          <w:p w:rsidR="002E427F" w:rsidRPr="001A4D7E" w:rsidRDefault="002E427F" w:rsidP="005D4634">
            <w:pPr>
              <w:pStyle w:val="TableParagraph"/>
              <w:numPr>
                <w:ilvl w:val="0"/>
                <w:numId w:val="14"/>
              </w:numPr>
              <w:spacing w:line="240" w:lineRule="auto"/>
              <w:ind w:left="110" w:right="125" w:firstLine="284"/>
              <w:rPr>
                <w:sz w:val="24"/>
              </w:rPr>
            </w:pPr>
            <w:r w:rsidRPr="001A4D7E">
              <w:rPr>
                <w:sz w:val="24"/>
              </w:rPr>
              <w:t>Postorocă Nicolae</w:t>
            </w:r>
          </w:p>
        </w:tc>
        <w:tc>
          <w:tcPr>
            <w:tcW w:w="4290" w:type="dxa"/>
          </w:tcPr>
          <w:p w:rsidR="002E427F" w:rsidRPr="001A4D7E" w:rsidRDefault="002E427F" w:rsidP="005D4634">
            <w:pPr>
              <w:pStyle w:val="TableParagraph"/>
              <w:spacing w:line="240" w:lineRule="auto"/>
              <w:rPr>
                <w:sz w:val="24"/>
              </w:rPr>
            </w:pPr>
            <w:r w:rsidRPr="001A4D7E">
              <w:rPr>
                <w:sz w:val="24"/>
              </w:rPr>
              <w:t>PAS</w:t>
            </w:r>
          </w:p>
        </w:tc>
      </w:tr>
      <w:tr w:rsidR="002E427F" w:rsidRPr="001A4D7E" w:rsidTr="00EB6268">
        <w:trPr>
          <w:trHeight w:val="274"/>
        </w:trPr>
        <w:tc>
          <w:tcPr>
            <w:tcW w:w="4346" w:type="dxa"/>
          </w:tcPr>
          <w:p w:rsidR="002E427F" w:rsidRPr="001A4D7E" w:rsidRDefault="002E427F" w:rsidP="005D4634">
            <w:pPr>
              <w:pStyle w:val="TableParagraph"/>
              <w:numPr>
                <w:ilvl w:val="0"/>
                <w:numId w:val="14"/>
              </w:numPr>
              <w:tabs>
                <w:tab w:val="left" w:pos="257"/>
              </w:tabs>
              <w:spacing w:line="240" w:lineRule="auto"/>
              <w:ind w:left="110" w:firstLine="284"/>
              <w:rPr>
                <w:sz w:val="24"/>
              </w:rPr>
            </w:pPr>
            <w:r w:rsidRPr="001A4D7E">
              <w:rPr>
                <w:sz w:val="24"/>
              </w:rPr>
              <w:t>Barcari Victor</w:t>
            </w:r>
          </w:p>
        </w:tc>
        <w:tc>
          <w:tcPr>
            <w:tcW w:w="4290" w:type="dxa"/>
          </w:tcPr>
          <w:p w:rsidR="002E427F" w:rsidRPr="001A4D7E" w:rsidRDefault="002E427F" w:rsidP="005D4634">
            <w:pPr>
              <w:pStyle w:val="TableParagraph"/>
              <w:spacing w:line="240" w:lineRule="auto"/>
              <w:rPr>
                <w:sz w:val="24"/>
              </w:rPr>
            </w:pPr>
            <w:r w:rsidRPr="001A4D7E">
              <w:rPr>
                <w:sz w:val="24"/>
              </w:rPr>
              <w:t>PCRM</w:t>
            </w:r>
          </w:p>
        </w:tc>
      </w:tr>
      <w:tr w:rsidR="002E427F" w:rsidRPr="001A4D7E" w:rsidTr="00EB6268">
        <w:trPr>
          <w:trHeight w:val="273"/>
        </w:trPr>
        <w:tc>
          <w:tcPr>
            <w:tcW w:w="4346" w:type="dxa"/>
          </w:tcPr>
          <w:p w:rsidR="002E427F" w:rsidRPr="005D4634" w:rsidRDefault="005D4634" w:rsidP="005D4634">
            <w:pPr>
              <w:pStyle w:val="TableParagraph"/>
              <w:numPr>
                <w:ilvl w:val="0"/>
                <w:numId w:val="14"/>
              </w:numPr>
              <w:tabs>
                <w:tab w:val="left" w:pos="257"/>
              </w:tabs>
              <w:spacing w:line="240" w:lineRule="auto"/>
              <w:ind w:left="110" w:firstLine="284"/>
              <w:rPr>
                <w:sz w:val="24"/>
              </w:rPr>
            </w:pPr>
            <w:r w:rsidRPr="005D4634">
              <w:rPr>
                <w:b/>
                <w:color w:val="000000" w:themeColor="text1"/>
              </w:rPr>
              <w:t>Țurcan Boris</w:t>
            </w:r>
          </w:p>
        </w:tc>
        <w:tc>
          <w:tcPr>
            <w:tcW w:w="4290" w:type="dxa"/>
          </w:tcPr>
          <w:p w:rsidR="002E427F" w:rsidRPr="005D4634" w:rsidRDefault="002E427F" w:rsidP="005D4634">
            <w:pPr>
              <w:pStyle w:val="TableParagraph"/>
              <w:spacing w:line="240" w:lineRule="auto"/>
              <w:rPr>
                <w:b/>
                <w:sz w:val="24"/>
              </w:rPr>
            </w:pPr>
            <w:r w:rsidRPr="005D4634">
              <w:rPr>
                <w:b/>
                <w:sz w:val="24"/>
              </w:rPr>
              <w:t>CUB</w:t>
            </w:r>
          </w:p>
        </w:tc>
      </w:tr>
      <w:tr w:rsidR="002E427F" w:rsidRPr="001A4D7E" w:rsidTr="00EB6268">
        <w:trPr>
          <w:trHeight w:val="278"/>
        </w:trPr>
        <w:tc>
          <w:tcPr>
            <w:tcW w:w="4346" w:type="dxa"/>
          </w:tcPr>
          <w:p w:rsidR="002E427F" w:rsidRPr="001A4D7E" w:rsidRDefault="002E427F" w:rsidP="005D4634">
            <w:pPr>
              <w:pStyle w:val="TableParagraph"/>
              <w:numPr>
                <w:ilvl w:val="0"/>
                <w:numId w:val="14"/>
              </w:numPr>
              <w:tabs>
                <w:tab w:val="left" w:pos="257"/>
                <w:tab w:val="left" w:pos="391"/>
              </w:tabs>
              <w:spacing w:line="240" w:lineRule="auto"/>
              <w:ind w:left="110" w:firstLine="284"/>
              <w:rPr>
                <w:sz w:val="24"/>
              </w:rPr>
            </w:pPr>
            <w:r w:rsidRPr="001A4D7E">
              <w:rPr>
                <w:spacing w:val="-5"/>
                <w:sz w:val="24"/>
              </w:rPr>
              <w:t>Cuznețova</w:t>
            </w:r>
            <w:r w:rsidRPr="001A4D7E">
              <w:rPr>
                <w:spacing w:val="-11"/>
                <w:sz w:val="24"/>
              </w:rPr>
              <w:t xml:space="preserve"> </w:t>
            </w:r>
            <w:r w:rsidRPr="001A4D7E">
              <w:rPr>
                <w:spacing w:val="-5"/>
                <w:sz w:val="24"/>
              </w:rPr>
              <w:t>Carolina</w:t>
            </w:r>
          </w:p>
        </w:tc>
        <w:tc>
          <w:tcPr>
            <w:tcW w:w="4290" w:type="dxa"/>
          </w:tcPr>
          <w:p w:rsidR="002E427F" w:rsidRPr="001A4D7E" w:rsidRDefault="002E427F" w:rsidP="005D4634">
            <w:pPr>
              <w:pStyle w:val="TableParagraph"/>
              <w:spacing w:line="240" w:lineRule="auto"/>
              <w:ind w:left="122"/>
              <w:rPr>
                <w:sz w:val="24"/>
              </w:rPr>
            </w:pPr>
            <w:r w:rsidRPr="001A4D7E">
              <w:rPr>
                <w:sz w:val="24"/>
              </w:rPr>
              <w:t>PSRM</w:t>
            </w:r>
          </w:p>
        </w:tc>
      </w:tr>
      <w:tr w:rsidR="002E427F" w:rsidRPr="001A4D7E" w:rsidTr="00EB6268">
        <w:trPr>
          <w:trHeight w:val="273"/>
        </w:trPr>
        <w:tc>
          <w:tcPr>
            <w:tcW w:w="4346" w:type="dxa"/>
          </w:tcPr>
          <w:p w:rsidR="002E427F" w:rsidRPr="001A4D7E" w:rsidRDefault="002E427F" w:rsidP="005D4634">
            <w:pPr>
              <w:pStyle w:val="TableParagraph"/>
              <w:numPr>
                <w:ilvl w:val="0"/>
                <w:numId w:val="14"/>
              </w:numPr>
              <w:tabs>
                <w:tab w:val="left" w:pos="520"/>
                <w:tab w:val="left" w:pos="677"/>
              </w:tabs>
              <w:spacing w:line="240" w:lineRule="auto"/>
              <w:ind w:left="110" w:firstLine="284"/>
              <w:jc w:val="both"/>
              <w:rPr>
                <w:sz w:val="24"/>
              </w:rPr>
            </w:pPr>
            <w:r w:rsidRPr="001A4D7E">
              <w:rPr>
                <w:sz w:val="24"/>
              </w:rPr>
              <w:tab/>
            </w:r>
            <w:r w:rsidRPr="001A4D7E">
              <w:rPr>
                <w:spacing w:val="-5"/>
                <w:sz w:val="24"/>
              </w:rPr>
              <w:t>Huzun</w:t>
            </w:r>
            <w:r w:rsidRPr="001A4D7E">
              <w:rPr>
                <w:spacing w:val="-10"/>
                <w:sz w:val="24"/>
              </w:rPr>
              <w:t xml:space="preserve"> </w:t>
            </w:r>
            <w:r w:rsidRPr="001A4D7E">
              <w:rPr>
                <w:spacing w:val="-5"/>
                <w:sz w:val="24"/>
              </w:rPr>
              <w:t>Oxana</w:t>
            </w:r>
          </w:p>
        </w:tc>
        <w:tc>
          <w:tcPr>
            <w:tcW w:w="4290" w:type="dxa"/>
          </w:tcPr>
          <w:p w:rsidR="002E427F" w:rsidRPr="001A4D7E" w:rsidRDefault="002E427F" w:rsidP="005D4634">
            <w:pPr>
              <w:pStyle w:val="TableParagraph"/>
              <w:spacing w:line="240" w:lineRule="auto"/>
              <w:ind w:left="122"/>
              <w:rPr>
                <w:sz w:val="24"/>
              </w:rPr>
            </w:pPr>
            <w:r w:rsidRPr="001A4D7E">
              <w:rPr>
                <w:sz w:val="24"/>
              </w:rPr>
              <w:t>PSRM</w:t>
            </w:r>
          </w:p>
        </w:tc>
      </w:tr>
      <w:tr w:rsidR="002E427F" w:rsidRPr="001A4D7E" w:rsidTr="00EB6268">
        <w:trPr>
          <w:trHeight w:val="278"/>
        </w:trPr>
        <w:tc>
          <w:tcPr>
            <w:tcW w:w="4346" w:type="dxa"/>
          </w:tcPr>
          <w:p w:rsidR="002E427F" w:rsidRPr="001A4D7E" w:rsidRDefault="002E427F" w:rsidP="005D4634">
            <w:pPr>
              <w:pStyle w:val="TableParagraph"/>
              <w:numPr>
                <w:ilvl w:val="0"/>
                <w:numId w:val="14"/>
              </w:numPr>
              <w:tabs>
                <w:tab w:val="left" w:pos="520"/>
                <w:tab w:val="left" w:pos="677"/>
              </w:tabs>
              <w:spacing w:line="240" w:lineRule="auto"/>
              <w:ind w:left="110" w:firstLine="284"/>
              <w:jc w:val="both"/>
              <w:rPr>
                <w:sz w:val="24"/>
              </w:rPr>
            </w:pPr>
            <w:r w:rsidRPr="001A4D7E">
              <w:rPr>
                <w:sz w:val="24"/>
              </w:rPr>
              <w:tab/>
            </w:r>
            <w:r w:rsidRPr="001A4D7E">
              <w:rPr>
                <w:spacing w:val="-5"/>
                <w:sz w:val="24"/>
              </w:rPr>
              <w:t>Pînzaru</w:t>
            </w:r>
            <w:r w:rsidRPr="001A4D7E">
              <w:rPr>
                <w:spacing w:val="-10"/>
                <w:sz w:val="24"/>
              </w:rPr>
              <w:t xml:space="preserve"> </w:t>
            </w:r>
            <w:r w:rsidRPr="001A4D7E">
              <w:rPr>
                <w:spacing w:val="-5"/>
                <w:sz w:val="24"/>
              </w:rPr>
              <w:t>Marin</w:t>
            </w:r>
          </w:p>
        </w:tc>
        <w:tc>
          <w:tcPr>
            <w:tcW w:w="4290" w:type="dxa"/>
          </w:tcPr>
          <w:p w:rsidR="002E427F" w:rsidRPr="001A4D7E" w:rsidRDefault="002E427F" w:rsidP="005D4634">
            <w:pPr>
              <w:pStyle w:val="TableParagraph"/>
              <w:spacing w:line="240" w:lineRule="auto"/>
              <w:ind w:left="122"/>
              <w:rPr>
                <w:sz w:val="24"/>
              </w:rPr>
            </w:pPr>
            <w:r>
              <w:rPr>
                <w:sz w:val="24"/>
              </w:rPr>
              <w:t>neafiliat</w:t>
            </w:r>
          </w:p>
        </w:tc>
      </w:tr>
    </w:tbl>
    <w:p w:rsidR="002E427F" w:rsidRPr="001A4D7E" w:rsidRDefault="002E427F" w:rsidP="005D4634">
      <w:pPr>
        <w:pStyle w:val="ab"/>
        <w:spacing w:after="0"/>
        <w:rPr>
          <w:sz w:val="25"/>
        </w:rPr>
      </w:pPr>
    </w:p>
    <w:p w:rsidR="002E427F" w:rsidRPr="006D2D76" w:rsidRDefault="002E427F" w:rsidP="005D4634">
      <w:pPr>
        <w:pStyle w:val="a3"/>
        <w:widowControl w:val="0"/>
        <w:numPr>
          <w:ilvl w:val="0"/>
          <w:numId w:val="12"/>
        </w:numPr>
        <w:tabs>
          <w:tab w:val="left" w:pos="857"/>
        </w:tabs>
        <w:autoSpaceDE w:val="0"/>
        <w:autoSpaceDN w:val="0"/>
        <w:ind w:left="857" w:hanging="361"/>
        <w:jc w:val="left"/>
        <w:rPr>
          <w:lang w:val="en-US"/>
        </w:rPr>
      </w:pPr>
      <w:proofErr w:type="spellStart"/>
      <w:r w:rsidRPr="006D2D76">
        <w:rPr>
          <w:lang w:val="en-US"/>
        </w:rPr>
        <w:t>Comisia</w:t>
      </w:r>
      <w:proofErr w:type="spellEnd"/>
      <w:r w:rsidRPr="006D2D76">
        <w:rPr>
          <w:spacing w:val="-7"/>
          <w:lang w:val="en-US"/>
        </w:rPr>
        <w:t xml:space="preserve"> </w:t>
      </w:r>
      <w:proofErr w:type="spellStart"/>
      <w:r w:rsidRPr="006D2D76">
        <w:rPr>
          <w:lang w:val="en-US"/>
        </w:rPr>
        <w:t>consultativă</w:t>
      </w:r>
      <w:proofErr w:type="spellEnd"/>
      <w:r w:rsidR="008B3A21">
        <w:rPr>
          <w:lang w:val="en-US"/>
        </w:rPr>
        <w:t xml:space="preserve"> </w:t>
      </w:r>
      <w:r w:rsidRPr="006D2D76">
        <w:rPr>
          <w:spacing w:val="-5"/>
          <w:lang w:val="en-US"/>
        </w:rPr>
        <w:t xml:space="preserve"> </w:t>
      </w:r>
      <w:proofErr w:type="spellStart"/>
      <w:r w:rsidRPr="006D2D76">
        <w:rPr>
          <w:lang w:val="en-US"/>
        </w:rPr>
        <w:t>pentru</w:t>
      </w:r>
      <w:proofErr w:type="spellEnd"/>
      <w:r w:rsidRPr="006D2D76">
        <w:rPr>
          <w:spacing w:val="-5"/>
          <w:lang w:val="en-US"/>
        </w:rPr>
        <w:t xml:space="preserve"> </w:t>
      </w:r>
      <w:proofErr w:type="spellStart"/>
      <w:r w:rsidRPr="006D2D76">
        <w:rPr>
          <w:lang w:val="en-US"/>
        </w:rPr>
        <w:t>Învățămînt</w:t>
      </w:r>
      <w:proofErr w:type="spellEnd"/>
      <w:r w:rsidRPr="006D2D76">
        <w:rPr>
          <w:lang w:val="en-US"/>
        </w:rPr>
        <w:t>,</w:t>
      </w:r>
      <w:r w:rsidRPr="006D2D76">
        <w:rPr>
          <w:spacing w:val="-7"/>
          <w:lang w:val="en-US"/>
        </w:rPr>
        <w:t xml:space="preserve"> </w:t>
      </w:r>
      <w:proofErr w:type="spellStart"/>
      <w:r w:rsidRPr="006D2D76">
        <w:rPr>
          <w:lang w:val="en-US"/>
        </w:rPr>
        <w:t>cultură</w:t>
      </w:r>
      <w:proofErr w:type="spellEnd"/>
      <w:r w:rsidRPr="006D2D76">
        <w:rPr>
          <w:lang w:val="en-US"/>
        </w:rPr>
        <w:t>,</w:t>
      </w:r>
      <w:r w:rsidRPr="006D2D76">
        <w:rPr>
          <w:spacing w:val="-7"/>
          <w:lang w:val="en-US"/>
        </w:rPr>
        <w:t xml:space="preserve"> </w:t>
      </w:r>
      <w:r w:rsidRPr="006D2D76">
        <w:rPr>
          <w:lang w:val="en-US"/>
        </w:rPr>
        <w:t>sport,</w:t>
      </w:r>
      <w:r w:rsidRPr="006D2D76">
        <w:rPr>
          <w:spacing w:val="-8"/>
          <w:lang w:val="en-US"/>
        </w:rPr>
        <w:t xml:space="preserve"> </w:t>
      </w:r>
      <w:proofErr w:type="spellStart"/>
      <w:r w:rsidRPr="006D2D76">
        <w:rPr>
          <w:lang w:val="en-US"/>
        </w:rPr>
        <w:t>tineret</w:t>
      </w:r>
      <w:proofErr w:type="spellEnd"/>
      <w:r w:rsidRPr="006D2D76">
        <w:rPr>
          <w:lang w:val="en-US"/>
        </w:rPr>
        <w:t>,</w:t>
      </w:r>
      <w:r w:rsidRPr="006D2D76">
        <w:rPr>
          <w:spacing w:val="-8"/>
          <w:lang w:val="en-US"/>
        </w:rPr>
        <w:t xml:space="preserve"> </w:t>
      </w:r>
      <w:proofErr w:type="spellStart"/>
      <w:r w:rsidRPr="006D2D76">
        <w:rPr>
          <w:lang w:val="en-US"/>
        </w:rPr>
        <w:t>ocrotirea</w:t>
      </w:r>
      <w:proofErr w:type="spellEnd"/>
      <w:r w:rsidRPr="006D2D76">
        <w:rPr>
          <w:spacing w:val="-1"/>
          <w:lang w:val="en-US"/>
        </w:rPr>
        <w:t xml:space="preserve"> </w:t>
      </w:r>
      <w:proofErr w:type="spellStart"/>
      <w:r w:rsidRPr="006D2D76">
        <w:rPr>
          <w:lang w:val="en-US"/>
        </w:rPr>
        <w:t>sănătății</w:t>
      </w:r>
      <w:proofErr w:type="spellEnd"/>
      <w:r w:rsidRPr="006D2D76">
        <w:rPr>
          <w:lang w:val="en-US"/>
        </w:rPr>
        <w:t>,</w:t>
      </w:r>
    </w:p>
    <w:p w:rsidR="002E427F" w:rsidRPr="006D2D76" w:rsidRDefault="002E427F" w:rsidP="005D4634">
      <w:pPr>
        <w:pStyle w:val="ab"/>
        <w:spacing w:before="20" w:after="37"/>
        <w:ind w:left="3169"/>
        <w:rPr>
          <w:lang w:val="en-US"/>
        </w:rPr>
      </w:pPr>
      <w:proofErr w:type="spellStart"/>
      <w:proofErr w:type="gramStart"/>
      <w:r w:rsidRPr="006D2D76">
        <w:rPr>
          <w:lang w:val="en-US"/>
        </w:rPr>
        <w:t>probleme</w:t>
      </w:r>
      <w:proofErr w:type="spellEnd"/>
      <w:proofErr w:type="gramEnd"/>
      <w:r w:rsidRPr="006D2D76">
        <w:rPr>
          <w:spacing w:val="-5"/>
          <w:lang w:val="en-US"/>
        </w:rPr>
        <w:t xml:space="preserve"> </w:t>
      </w:r>
      <w:proofErr w:type="spellStart"/>
      <w:r w:rsidRPr="006D2D76">
        <w:rPr>
          <w:lang w:val="en-US"/>
        </w:rPr>
        <w:t>sociale</w:t>
      </w:r>
      <w:proofErr w:type="spellEnd"/>
      <w:r w:rsidRPr="006D2D76">
        <w:rPr>
          <w:lang w:val="en-US"/>
        </w:rPr>
        <w:t>,</w:t>
      </w:r>
      <w:r w:rsidRPr="006D2D76">
        <w:rPr>
          <w:spacing w:val="-6"/>
          <w:lang w:val="en-US"/>
        </w:rPr>
        <w:t xml:space="preserve"> </w:t>
      </w:r>
      <w:proofErr w:type="spellStart"/>
      <w:r w:rsidRPr="006D2D76">
        <w:rPr>
          <w:lang w:val="en-US"/>
        </w:rPr>
        <w:t>turism</w:t>
      </w:r>
      <w:proofErr w:type="spellEnd"/>
      <w:r w:rsidRPr="006D2D76">
        <w:rPr>
          <w:spacing w:val="-1"/>
          <w:lang w:val="en-US"/>
        </w:rPr>
        <w:t xml:space="preserve"> </w:t>
      </w:r>
      <w:proofErr w:type="spellStart"/>
      <w:r w:rsidRPr="006D2D76">
        <w:rPr>
          <w:lang w:val="en-US"/>
        </w:rPr>
        <w:t>și</w:t>
      </w:r>
      <w:proofErr w:type="spellEnd"/>
      <w:r w:rsidRPr="006D2D76">
        <w:rPr>
          <w:spacing w:val="-3"/>
          <w:lang w:val="en-US"/>
        </w:rPr>
        <w:t xml:space="preserve"> </w:t>
      </w:r>
      <w:proofErr w:type="spellStart"/>
      <w:r w:rsidRPr="006D2D76">
        <w:rPr>
          <w:lang w:val="en-US"/>
        </w:rPr>
        <w:t>culte</w:t>
      </w:r>
      <w:proofErr w:type="spellEnd"/>
      <w:r w:rsidRPr="006D2D76">
        <w:rPr>
          <w:lang w:val="en-US"/>
        </w:rPr>
        <w:t>:</w:t>
      </w: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4"/>
        <w:gridCol w:w="4282"/>
      </w:tblGrid>
      <w:tr w:rsidR="002E427F" w:rsidRPr="001A4D7E" w:rsidTr="00EB6268">
        <w:trPr>
          <w:trHeight w:val="273"/>
        </w:trPr>
        <w:tc>
          <w:tcPr>
            <w:tcW w:w="4354" w:type="dxa"/>
          </w:tcPr>
          <w:p w:rsidR="002E427F" w:rsidRPr="001A4D7E" w:rsidRDefault="002E427F" w:rsidP="005D4634">
            <w:pPr>
              <w:pStyle w:val="TableParagraph"/>
              <w:spacing w:line="240" w:lineRule="auto"/>
              <w:ind w:left="130"/>
              <w:rPr>
                <w:sz w:val="24"/>
              </w:rPr>
            </w:pPr>
            <w:r w:rsidRPr="001A4D7E">
              <w:rPr>
                <w:sz w:val="24"/>
              </w:rPr>
              <w:t>Nume/Prenume</w:t>
            </w:r>
            <w:r w:rsidRPr="001A4D7E">
              <w:rPr>
                <w:spacing w:val="-12"/>
                <w:sz w:val="24"/>
              </w:rPr>
              <w:t xml:space="preserve"> </w:t>
            </w:r>
            <w:r w:rsidRPr="001A4D7E">
              <w:rPr>
                <w:sz w:val="24"/>
              </w:rPr>
              <w:t>Consilier</w:t>
            </w:r>
          </w:p>
        </w:tc>
        <w:tc>
          <w:tcPr>
            <w:tcW w:w="4282" w:type="dxa"/>
          </w:tcPr>
          <w:p w:rsidR="002E427F" w:rsidRPr="001A4D7E" w:rsidRDefault="002E427F" w:rsidP="005D4634">
            <w:pPr>
              <w:pStyle w:val="TableParagraph"/>
              <w:spacing w:line="240" w:lineRule="auto"/>
              <w:rPr>
                <w:sz w:val="24"/>
              </w:rPr>
            </w:pPr>
            <w:r w:rsidRPr="001A4D7E">
              <w:rPr>
                <w:sz w:val="24"/>
              </w:rPr>
              <w:t>Apartenența</w:t>
            </w:r>
            <w:r w:rsidRPr="001A4D7E">
              <w:rPr>
                <w:spacing w:val="-13"/>
                <w:sz w:val="24"/>
              </w:rPr>
              <w:t xml:space="preserve"> </w:t>
            </w:r>
            <w:r w:rsidRPr="001A4D7E">
              <w:rPr>
                <w:sz w:val="24"/>
              </w:rPr>
              <w:t>Politică</w:t>
            </w:r>
          </w:p>
        </w:tc>
      </w:tr>
      <w:tr w:rsidR="002E427F" w:rsidRPr="001A4D7E" w:rsidTr="00EB6268">
        <w:trPr>
          <w:trHeight w:val="274"/>
        </w:trPr>
        <w:tc>
          <w:tcPr>
            <w:tcW w:w="4354" w:type="dxa"/>
          </w:tcPr>
          <w:p w:rsidR="002E427F" w:rsidRPr="002E5B0C" w:rsidRDefault="002E427F" w:rsidP="005D4634">
            <w:pPr>
              <w:pStyle w:val="TableParagraph"/>
              <w:spacing w:line="240" w:lineRule="auto"/>
              <w:ind w:left="394"/>
              <w:rPr>
                <w:sz w:val="24"/>
              </w:rPr>
            </w:pPr>
            <w:r w:rsidRPr="002E5B0C">
              <w:rPr>
                <w:sz w:val="24"/>
              </w:rPr>
              <w:t>1.</w:t>
            </w:r>
            <w:r w:rsidRPr="002E5B0C">
              <w:rPr>
                <w:spacing w:val="62"/>
                <w:sz w:val="24"/>
              </w:rPr>
              <w:t xml:space="preserve"> </w:t>
            </w:r>
            <w:r w:rsidRPr="002E5B0C">
              <w:rPr>
                <w:sz w:val="24"/>
              </w:rPr>
              <w:t>Gîrbu Tamara</w:t>
            </w:r>
          </w:p>
        </w:tc>
        <w:tc>
          <w:tcPr>
            <w:tcW w:w="4282" w:type="dxa"/>
          </w:tcPr>
          <w:p w:rsidR="002E427F" w:rsidRPr="002E5B0C" w:rsidRDefault="002E427F" w:rsidP="005D4634">
            <w:pPr>
              <w:pStyle w:val="TableParagraph"/>
              <w:spacing w:line="240" w:lineRule="auto"/>
              <w:rPr>
                <w:sz w:val="24"/>
              </w:rPr>
            </w:pPr>
            <w:r w:rsidRPr="002E5B0C">
              <w:rPr>
                <w:sz w:val="24"/>
              </w:rPr>
              <w:t>PAS</w:t>
            </w:r>
          </w:p>
        </w:tc>
      </w:tr>
      <w:tr w:rsidR="002E427F" w:rsidRPr="001A4D7E" w:rsidTr="00EB6268">
        <w:trPr>
          <w:trHeight w:val="273"/>
        </w:trPr>
        <w:tc>
          <w:tcPr>
            <w:tcW w:w="4354" w:type="dxa"/>
          </w:tcPr>
          <w:p w:rsidR="002E427F" w:rsidRPr="001A4D7E" w:rsidRDefault="002E427F" w:rsidP="005D4634">
            <w:pPr>
              <w:pStyle w:val="TableParagraph"/>
              <w:spacing w:line="240" w:lineRule="auto"/>
              <w:ind w:left="394"/>
              <w:rPr>
                <w:sz w:val="24"/>
              </w:rPr>
            </w:pPr>
            <w:r w:rsidRPr="001A4D7E">
              <w:rPr>
                <w:sz w:val="24"/>
              </w:rPr>
              <w:t>2.</w:t>
            </w:r>
            <w:r w:rsidRPr="001A4D7E">
              <w:rPr>
                <w:spacing w:val="48"/>
                <w:sz w:val="24"/>
              </w:rPr>
              <w:t xml:space="preserve"> </w:t>
            </w:r>
            <w:r w:rsidRPr="001A4D7E">
              <w:rPr>
                <w:sz w:val="24"/>
              </w:rPr>
              <w:t>Tabarcea</w:t>
            </w:r>
            <w:r w:rsidRPr="001A4D7E">
              <w:rPr>
                <w:spacing w:val="-2"/>
                <w:sz w:val="24"/>
              </w:rPr>
              <w:t xml:space="preserve"> </w:t>
            </w:r>
            <w:r w:rsidRPr="001A4D7E">
              <w:rPr>
                <w:sz w:val="24"/>
              </w:rPr>
              <w:t>Alina</w:t>
            </w:r>
          </w:p>
        </w:tc>
        <w:tc>
          <w:tcPr>
            <w:tcW w:w="4282" w:type="dxa"/>
          </w:tcPr>
          <w:p w:rsidR="002E427F" w:rsidRPr="001A4D7E" w:rsidRDefault="002E427F" w:rsidP="005D4634">
            <w:pPr>
              <w:pStyle w:val="TableParagraph"/>
              <w:spacing w:line="240" w:lineRule="auto"/>
              <w:rPr>
                <w:sz w:val="24"/>
              </w:rPr>
            </w:pPr>
            <w:r w:rsidRPr="001A4D7E">
              <w:rPr>
                <w:sz w:val="24"/>
              </w:rPr>
              <w:t>PAS</w:t>
            </w:r>
          </w:p>
        </w:tc>
      </w:tr>
      <w:tr w:rsidR="002E427F" w:rsidRPr="001A4D7E" w:rsidTr="00EB6268">
        <w:trPr>
          <w:trHeight w:val="278"/>
        </w:trPr>
        <w:tc>
          <w:tcPr>
            <w:tcW w:w="4354" w:type="dxa"/>
          </w:tcPr>
          <w:p w:rsidR="002E427F" w:rsidRPr="001A4D7E" w:rsidRDefault="002E427F" w:rsidP="005D4634">
            <w:pPr>
              <w:pStyle w:val="TableParagraph"/>
              <w:spacing w:line="240" w:lineRule="auto"/>
              <w:ind w:left="394"/>
              <w:rPr>
                <w:sz w:val="24"/>
              </w:rPr>
            </w:pPr>
            <w:r w:rsidRPr="001A4D7E">
              <w:rPr>
                <w:sz w:val="24"/>
              </w:rPr>
              <w:t>3.</w:t>
            </w:r>
            <w:r w:rsidRPr="001A4D7E">
              <w:rPr>
                <w:spacing w:val="55"/>
                <w:sz w:val="24"/>
              </w:rPr>
              <w:t xml:space="preserve"> </w:t>
            </w:r>
            <w:r w:rsidRPr="001A4D7E">
              <w:rPr>
                <w:sz w:val="24"/>
              </w:rPr>
              <w:t>Bețivu Boris</w:t>
            </w:r>
          </w:p>
        </w:tc>
        <w:tc>
          <w:tcPr>
            <w:tcW w:w="4282" w:type="dxa"/>
          </w:tcPr>
          <w:p w:rsidR="002E427F" w:rsidRPr="001A4D7E" w:rsidRDefault="002E427F" w:rsidP="005D4634">
            <w:pPr>
              <w:pStyle w:val="TableParagraph"/>
              <w:spacing w:line="240" w:lineRule="auto"/>
              <w:rPr>
                <w:sz w:val="24"/>
              </w:rPr>
            </w:pPr>
            <w:r w:rsidRPr="001A4D7E">
              <w:rPr>
                <w:sz w:val="24"/>
              </w:rPr>
              <w:t>PAS</w:t>
            </w:r>
          </w:p>
        </w:tc>
      </w:tr>
      <w:tr w:rsidR="002E427F" w:rsidRPr="001A4D7E" w:rsidTr="00EB6268">
        <w:trPr>
          <w:trHeight w:val="273"/>
        </w:trPr>
        <w:tc>
          <w:tcPr>
            <w:tcW w:w="4354" w:type="dxa"/>
          </w:tcPr>
          <w:p w:rsidR="002E427F" w:rsidRPr="006D2D76" w:rsidRDefault="002E427F" w:rsidP="005D4634">
            <w:pPr>
              <w:pStyle w:val="TableParagraph"/>
              <w:spacing w:line="240" w:lineRule="auto"/>
              <w:ind w:left="394"/>
              <w:rPr>
                <w:sz w:val="24"/>
              </w:rPr>
            </w:pPr>
            <w:r w:rsidRPr="006D2D76">
              <w:rPr>
                <w:sz w:val="24"/>
              </w:rPr>
              <w:t>4.</w:t>
            </w:r>
            <w:r w:rsidRPr="006D2D76">
              <w:rPr>
                <w:spacing w:val="49"/>
                <w:sz w:val="24"/>
              </w:rPr>
              <w:t xml:space="preserve"> </w:t>
            </w:r>
            <w:r w:rsidRPr="006D2D76">
              <w:rPr>
                <w:sz w:val="24"/>
              </w:rPr>
              <w:t>Vrabii Constantin</w:t>
            </w:r>
          </w:p>
        </w:tc>
        <w:tc>
          <w:tcPr>
            <w:tcW w:w="4282" w:type="dxa"/>
          </w:tcPr>
          <w:p w:rsidR="002E427F" w:rsidRPr="006D2D76" w:rsidRDefault="002E427F" w:rsidP="005D4634">
            <w:pPr>
              <w:pStyle w:val="TableParagraph"/>
              <w:spacing w:line="240" w:lineRule="auto"/>
              <w:rPr>
                <w:sz w:val="24"/>
              </w:rPr>
            </w:pPr>
            <w:r w:rsidRPr="006D2D76">
              <w:rPr>
                <w:sz w:val="24"/>
              </w:rPr>
              <w:t>PAS</w:t>
            </w:r>
          </w:p>
        </w:tc>
      </w:tr>
      <w:tr w:rsidR="002E427F" w:rsidRPr="001A4D7E" w:rsidTr="00EB6268">
        <w:trPr>
          <w:trHeight w:val="278"/>
        </w:trPr>
        <w:tc>
          <w:tcPr>
            <w:tcW w:w="4354" w:type="dxa"/>
          </w:tcPr>
          <w:p w:rsidR="002E427F" w:rsidRPr="001A4D7E" w:rsidRDefault="002E427F" w:rsidP="005D4634">
            <w:pPr>
              <w:pStyle w:val="TableParagraph"/>
              <w:spacing w:line="240" w:lineRule="auto"/>
              <w:ind w:left="394"/>
              <w:rPr>
                <w:sz w:val="24"/>
              </w:rPr>
            </w:pPr>
            <w:r w:rsidRPr="001A4D7E">
              <w:rPr>
                <w:sz w:val="24"/>
              </w:rPr>
              <w:t>5.</w:t>
            </w:r>
            <w:r w:rsidRPr="001A4D7E">
              <w:rPr>
                <w:spacing w:val="52"/>
                <w:sz w:val="24"/>
              </w:rPr>
              <w:t xml:space="preserve"> </w:t>
            </w:r>
            <w:r w:rsidRPr="001A4D7E">
              <w:rPr>
                <w:sz w:val="24"/>
              </w:rPr>
              <w:t>Arapan</w:t>
            </w:r>
            <w:r w:rsidRPr="001A4D7E">
              <w:rPr>
                <w:spacing w:val="2"/>
                <w:sz w:val="24"/>
              </w:rPr>
              <w:t xml:space="preserve"> </w:t>
            </w:r>
            <w:r w:rsidRPr="001A4D7E">
              <w:rPr>
                <w:sz w:val="24"/>
              </w:rPr>
              <w:t>Aurica</w:t>
            </w:r>
          </w:p>
        </w:tc>
        <w:tc>
          <w:tcPr>
            <w:tcW w:w="4282" w:type="dxa"/>
          </w:tcPr>
          <w:p w:rsidR="002E427F" w:rsidRPr="001A4D7E" w:rsidRDefault="002E427F" w:rsidP="005D4634">
            <w:pPr>
              <w:pStyle w:val="TableParagraph"/>
              <w:spacing w:line="240" w:lineRule="auto"/>
              <w:rPr>
                <w:sz w:val="24"/>
              </w:rPr>
            </w:pPr>
            <w:r w:rsidRPr="001A4D7E">
              <w:rPr>
                <w:sz w:val="24"/>
              </w:rPr>
              <w:t>PAS</w:t>
            </w:r>
          </w:p>
        </w:tc>
      </w:tr>
      <w:tr w:rsidR="002E427F" w:rsidRPr="001A4D7E" w:rsidTr="00EB6268">
        <w:trPr>
          <w:trHeight w:val="273"/>
        </w:trPr>
        <w:tc>
          <w:tcPr>
            <w:tcW w:w="4354" w:type="dxa"/>
          </w:tcPr>
          <w:p w:rsidR="002E427F" w:rsidRPr="001A4D7E" w:rsidRDefault="002E427F" w:rsidP="005D4634">
            <w:pPr>
              <w:pStyle w:val="TableParagraph"/>
              <w:spacing w:line="240" w:lineRule="auto"/>
              <w:ind w:left="394"/>
              <w:rPr>
                <w:sz w:val="24"/>
              </w:rPr>
            </w:pPr>
            <w:r w:rsidRPr="001A4D7E">
              <w:rPr>
                <w:sz w:val="24"/>
              </w:rPr>
              <w:t>6.</w:t>
            </w:r>
            <w:r w:rsidRPr="001A4D7E">
              <w:rPr>
                <w:spacing w:val="50"/>
                <w:sz w:val="24"/>
              </w:rPr>
              <w:t xml:space="preserve"> </w:t>
            </w:r>
            <w:r w:rsidRPr="001A4D7E">
              <w:rPr>
                <w:sz w:val="24"/>
              </w:rPr>
              <w:t>Brega</w:t>
            </w:r>
            <w:r w:rsidRPr="001A4D7E">
              <w:rPr>
                <w:spacing w:val="53"/>
                <w:sz w:val="24"/>
              </w:rPr>
              <w:t xml:space="preserve"> </w:t>
            </w:r>
            <w:r w:rsidRPr="001A4D7E">
              <w:rPr>
                <w:sz w:val="24"/>
              </w:rPr>
              <w:t>Vasile</w:t>
            </w:r>
          </w:p>
        </w:tc>
        <w:tc>
          <w:tcPr>
            <w:tcW w:w="4282" w:type="dxa"/>
          </w:tcPr>
          <w:p w:rsidR="002E427F" w:rsidRPr="001A4D7E" w:rsidRDefault="002E427F" w:rsidP="005D4634">
            <w:pPr>
              <w:pStyle w:val="TableParagraph"/>
              <w:spacing w:line="240" w:lineRule="auto"/>
              <w:rPr>
                <w:sz w:val="24"/>
              </w:rPr>
            </w:pPr>
            <w:r w:rsidRPr="001A4D7E">
              <w:rPr>
                <w:sz w:val="24"/>
              </w:rPr>
              <w:t>PSRM</w:t>
            </w:r>
          </w:p>
        </w:tc>
      </w:tr>
      <w:tr w:rsidR="002E427F" w:rsidRPr="001A4D7E" w:rsidTr="00EB6268">
        <w:trPr>
          <w:trHeight w:val="274"/>
        </w:trPr>
        <w:tc>
          <w:tcPr>
            <w:tcW w:w="4354" w:type="dxa"/>
          </w:tcPr>
          <w:p w:rsidR="002E427F" w:rsidRPr="001A4D7E" w:rsidRDefault="002E427F" w:rsidP="005D4634">
            <w:pPr>
              <w:pStyle w:val="TableParagraph"/>
              <w:spacing w:line="240" w:lineRule="auto"/>
              <w:ind w:left="394"/>
              <w:rPr>
                <w:sz w:val="24"/>
              </w:rPr>
            </w:pPr>
            <w:r w:rsidRPr="001A4D7E">
              <w:rPr>
                <w:sz w:val="24"/>
              </w:rPr>
              <w:t>7.</w:t>
            </w:r>
            <w:r w:rsidRPr="001A4D7E">
              <w:rPr>
                <w:spacing w:val="43"/>
                <w:sz w:val="24"/>
              </w:rPr>
              <w:t xml:space="preserve"> </w:t>
            </w:r>
            <w:r w:rsidRPr="001A4D7E">
              <w:rPr>
                <w:sz w:val="24"/>
              </w:rPr>
              <w:t>Orlovscaia</w:t>
            </w:r>
            <w:r w:rsidRPr="001A4D7E">
              <w:rPr>
                <w:spacing w:val="-3"/>
                <w:sz w:val="24"/>
              </w:rPr>
              <w:t xml:space="preserve"> </w:t>
            </w:r>
            <w:r w:rsidRPr="001A4D7E">
              <w:rPr>
                <w:sz w:val="24"/>
              </w:rPr>
              <w:t>Anna</w:t>
            </w:r>
          </w:p>
        </w:tc>
        <w:tc>
          <w:tcPr>
            <w:tcW w:w="4282" w:type="dxa"/>
          </w:tcPr>
          <w:p w:rsidR="002E427F" w:rsidRPr="001A4D7E" w:rsidRDefault="002E427F" w:rsidP="005D4634">
            <w:pPr>
              <w:pStyle w:val="TableParagraph"/>
              <w:spacing w:line="240" w:lineRule="auto"/>
              <w:rPr>
                <w:sz w:val="24"/>
              </w:rPr>
            </w:pPr>
            <w:r w:rsidRPr="001A4D7E">
              <w:rPr>
                <w:sz w:val="24"/>
              </w:rPr>
              <w:t>PSRM</w:t>
            </w:r>
          </w:p>
        </w:tc>
      </w:tr>
      <w:tr w:rsidR="002E427F" w:rsidRPr="001A4D7E" w:rsidTr="00EB6268">
        <w:trPr>
          <w:trHeight w:val="278"/>
        </w:trPr>
        <w:tc>
          <w:tcPr>
            <w:tcW w:w="4354" w:type="dxa"/>
          </w:tcPr>
          <w:p w:rsidR="002E427F" w:rsidRPr="001A4D7E" w:rsidRDefault="002E427F" w:rsidP="005D4634">
            <w:pPr>
              <w:pStyle w:val="TableParagraph"/>
              <w:spacing w:line="240" w:lineRule="auto"/>
              <w:ind w:left="394"/>
              <w:rPr>
                <w:sz w:val="24"/>
              </w:rPr>
            </w:pPr>
            <w:r w:rsidRPr="001A4D7E">
              <w:rPr>
                <w:sz w:val="24"/>
              </w:rPr>
              <w:t>8.</w:t>
            </w:r>
            <w:r w:rsidRPr="001A4D7E">
              <w:rPr>
                <w:spacing w:val="51"/>
                <w:sz w:val="24"/>
              </w:rPr>
              <w:t xml:space="preserve"> </w:t>
            </w:r>
            <w:r w:rsidRPr="001A4D7E">
              <w:rPr>
                <w:sz w:val="24"/>
              </w:rPr>
              <w:t>Galus</w:t>
            </w:r>
            <w:r w:rsidRPr="001A4D7E">
              <w:rPr>
                <w:spacing w:val="-1"/>
                <w:sz w:val="24"/>
              </w:rPr>
              <w:t xml:space="preserve"> </w:t>
            </w:r>
            <w:r w:rsidRPr="001A4D7E">
              <w:rPr>
                <w:sz w:val="24"/>
              </w:rPr>
              <w:t>Ion</w:t>
            </w:r>
          </w:p>
        </w:tc>
        <w:tc>
          <w:tcPr>
            <w:tcW w:w="4282" w:type="dxa"/>
          </w:tcPr>
          <w:p w:rsidR="002E427F" w:rsidRPr="001A4D7E" w:rsidRDefault="002E427F" w:rsidP="005D4634">
            <w:pPr>
              <w:pStyle w:val="TableParagraph"/>
              <w:spacing w:line="240" w:lineRule="auto"/>
              <w:rPr>
                <w:sz w:val="24"/>
              </w:rPr>
            </w:pPr>
            <w:r w:rsidRPr="001A4D7E">
              <w:rPr>
                <w:sz w:val="24"/>
              </w:rPr>
              <w:t>PLDM</w:t>
            </w:r>
          </w:p>
        </w:tc>
      </w:tr>
      <w:tr w:rsidR="002E427F" w:rsidRPr="001A4D7E" w:rsidTr="00EB6268">
        <w:trPr>
          <w:trHeight w:val="278"/>
        </w:trPr>
        <w:tc>
          <w:tcPr>
            <w:tcW w:w="4354" w:type="dxa"/>
          </w:tcPr>
          <w:p w:rsidR="002E427F" w:rsidRPr="001A4D7E" w:rsidRDefault="002E427F" w:rsidP="005D4634">
            <w:pPr>
              <w:pStyle w:val="TableParagraph"/>
              <w:spacing w:line="240" w:lineRule="auto"/>
              <w:ind w:left="394"/>
              <w:rPr>
                <w:sz w:val="24"/>
              </w:rPr>
            </w:pPr>
            <w:r w:rsidRPr="001A4D7E">
              <w:rPr>
                <w:sz w:val="24"/>
              </w:rPr>
              <w:t>9.</w:t>
            </w:r>
            <w:r w:rsidRPr="001A4D7E">
              <w:rPr>
                <w:spacing w:val="53"/>
                <w:sz w:val="24"/>
              </w:rPr>
              <w:t xml:space="preserve"> </w:t>
            </w:r>
            <w:r w:rsidRPr="001A4D7E">
              <w:rPr>
                <w:sz w:val="24"/>
              </w:rPr>
              <w:t>Starîi</w:t>
            </w:r>
            <w:r w:rsidRPr="001A4D7E">
              <w:rPr>
                <w:spacing w:val="-1"/>
                <w:sz w:val="24"/>
              </w:rPr>
              <w:t xml:space="preserve"> </w:t>
            </w:r>
            <w:r w:rsidRPr="001A4D7E">
              <w:rPr>
                <w:sz w:val="24"/>
              </w:rPr>
              <w:t>Igor</w:t>
            </w:r>
          </w:p>
        </w:tc>
        <w:tc>
          <w:tcPr>
            <w:tcW w:w="4282" w:type="dxa"/>
          </w:tcPr>
          <w:p w:rsidR="002E427F" w:rsidRPr="001A4D7E" w:rsidRDefault="002E427F" w:rsidP="005D4634">
            <w:pPr>
              <w:pStyle w:val="TableParagraph"/>
              <w:spacing w:line="240" w:lineRule="auto"/>
              <w:rPr>
                <w:sz w:val="24"/>
              </w:rPr>
            </w:pPr>
            <w:r w:rsidRPr="001A4D7E">
              <w:rPr>
                <w:sz w:val="24"/>
              </w:rPr>
              <w:t>PLDM</w:t>
            </w:r>
          </w:p>
        </w:tc>
      </w:tr>
    </w:tbl>
    <w:p w:rsidR="002E427F" w:rsidRPr="001A4D7E" w:rsidRDefault="002E427F" w:rsidP="005D4634">
      <w:pPr>
        <w:pStyle w:val="ab"/>
        <w:spacing w:after="0"/>
        <w:rPr>
          <w:sz w:val="25"/>
        </w:rPr>
      </w:pPr>
    </w:p>
    <w:p w:rsidR="002E427F" w:rsidRPr="006D2D76" w:rsidRDefault="002E427F" w:rsidP="005D4634">
      <w:pPr>
        <w:pStyle w:val="a3"/>
        <w:widowControl w:val="0"/>
        <w:numPr>
          <w:ilvl w:val="0"/>
          <w:numId w:val="12"/>
        </w:numPr>
        <w:tabs>
          <w:tab w:val="left" w:pos="673"/>
        </w:tabs>
        <w:autoSpaceDE w:val="0"/>
        <w:autoSpaceDN w:val="0"/>
        <w:ind w:left="672" w:hanging="361"/>
        <w:jc w:val="left"/>
        <w:rPr>
          <w:lang w:val="en-US"/>
        </w:rPr>
      </w:pPr>
      <w:proofErr w:type="spellStart"/>
      <w:r w:rsidRPr="006D2D76">
        <w:rPr>
          <w:lang w:val="en-US"/>
        </w:rPr>
        <w:t>Comisia</w:t>
      </w:r>
      <w:proofErr w:type="spellEnd"/>
      <w:r w:rsidRPr="006D2D76">
        <w:rPr>
          <w:spacing w:val="-5"/>
          <w:lang w:val="en-US"/>
        </w:rPr>
        <w:t xml:space="preserve"> </w:t>
      </w:r>
      <w:proofErr w:type="spellStart"/>
      <w:r w:rsidRPr="006D2D76">
        <w:rPr>
          <w:lang w:val="en-US"/>
        </w:rPr>
        <w:t>consultativă</w:t>
      </w:r>
      <w:proofErr w:type="spellEnd"/>
      <w:r w:rsidRPr="006D2D76">
        <w:rPr>
          <w:spacing w:val="-5"/>
          <w:lang w:val="en-US"/>
        </w:rPr>
        <w:t xml:space="preserve"> </w:t>
      </w:r>
      <w:proofErr w:type="spellStart"/>
      <w:r w:rsidRPr="006D2D76">
        <w:rPr>
          <w:lang w:val="en-US"/>
        </w:rPr>
        <w:t>pentru</w:t>
      </w:r>
      <w:proofErr w:type="spellEnd"/>
      <w:r w:rsidRPr="006D2D76">
        <w:rPr>
          <w:spacing w:val="-8"/>
          <w:lang w:val="en-US"/>
        </w:rPr>
        <w:t xml:space="preserve"> </w:t>
      </w:r>
      <w:proofErr w:type="spellStart"/>
      <w:r w:rsidRPr="006D2D76">
        <w:rPr>
          <w:lang w:val="en-US"/>
        </w:rPr>
        <w:t>Construcții</w:t>
      </w:r>
      <w:proofErr w:type="spellEnd"/>
      <w:r w:rsidRPr="006D2D76">
        <w:rPr>
          <w:lang w:val="en-US"/>
        </w:rPr>
        <w:t>,</w:t>
      </w:r>
      <w:r w:rsidRPr="006D2D76">
        <w:rPr>
          <w:spacing w:val="-7"/>
          <w:lang w:val="en-US"/>
        </w:rPr>
        <w:t xml:space="preserve"> </w:t>
      </w:r>
      <w:proofErr w:type="spellStart"/>
      <w:r w:rsidRPr="006D2D76">
        <w:rPr>
          <w:lang w:val="en-US"/>
        </w:rPr>
        <w:t>arhitectură</w:t>
      </w:r>
      <w:proofErr w:type="spellEnd"/>
      <w:r w:rsidRPr="006D2D76">
        <w:rPr>
          <w:lang w:val="en-US"/>
        </w:rPr>
        <w:t>,</w:t>
      </w:r>
      <w:r w:rsidRPr="006D2D76">
        <w:rPr>
          <w:spacing w:val="-6"/>
          <w:lang w:val="en-US"/>
        </w:rPr>
        <w:t xml:space="preserve"> </w:t>
      </w:r>
      <w:proofErr w:type="spellStart"/>
      <w:r w:rsidRPr="006D2D76">
        <w:rPr>
          <w:lang w:val="en-US"/>
        </w:rPr>
        <w:t>gospodărie</w:t>
      </w:r>
      <w:proofErr w:type="spellEnd"/>
      <w:r w:rsidRPr="006D2D76">
        <w:rPr>
          <w:spacing w:val="-2"/>
          <w:lang w:val="en-US"/>
        </w:rPr>
        <w:t xml:space="preserve"> </w:t>
      </w:r>
      <w:proofErr w:type="spellStart"/>
      <w:r w:rsidRPr="006D2D76">
        <w:rPr>
          <w:lang w:val="en-US"/>
        </w:rPr>
        <w:t>comunală</w:t>
      </w:r>
      <w:proofErr w:type="spellEnd"/>
      <w:r w:rsidRPr="006D2D76">
        <w:rPr>
          <w:lang w:val="en-US"/>
        </w:rPr>
        <w:t>,</w:t>
      </w:r>
      <w:r w:rsidRPr="006D2D76">
        <w:rPr>
          <w:spacing w:val="-3"/>
          <w:lang w:val="en-US"/>
        </w:rPr>
        <w:t xml:space="preserve"> </w:t>
      </w:r>
      <w:proofErr w:type="spellStart"/>
      <w:r w:rsidRPr="006D2D76">
        <w:rPr>
          <w:lang w:val="en-US"/>
        </w:rPr>
        <w:t>energie</w:t>
      </w:r>
      <w:proofErr w:type="spellEnd"/>
      <w:r w:rsidRPr="006D2D76">
        <w:rPr>
          <w:spacing w:val="-6"/>
          <w:lang w:val="en-US"/>
        </w:rPr>
        <w:t xml:space="preserve"> </w:t>
      </w:r>
      <w:proofErr w:type="spellStart"/>
      <w:r w:rsidRPr="006D2D76">
        <w:rPr>
          <w:lang w:val="en-US"/>
        </w:rPr>
        <w:t>și</w:t>
      </w:r>
      <w:proofErr w:type="spellEnd"/>
    </w:p>
    <w:p w:rsidR="002E427F" w:rsidRPr="001A4D7E" w:rsidRDefault="002E427F" w:rsidP="005D4634">
      <w:pPr>
        <w:pStyle w:val="ab"/>
        <w:spacing w:before="24" w:after="37"/>
        <w:ind w:left="3853"/>
      </w:pPr>
      <w:proofErr w:type="spellStart"/>
      <w:r w:rsidRPr="001A4D7E">
        <w:t>protecția</w:t>
      </w:r>
      <w:proofErr w:type="spellEnd"/>
      <w:r w:rsidRPr="001A4D7E">
        <w:rPr>
          <w:spacing w:val="-13"/>
        </w:rPr>
        <w:t xml:space="preserve"> </w:t>
      </w:r>
      <w:proofErr w:type="spellStart"/>
      <w:r w:rsidRPr="001A4D7E">
        <w:t>mediului</w:t>
      </w:r>
      <w:proofErr w:type="spellEnd"/>
      <w:r w:rsidRPr="001A4D7E">
        <w:t>:</w:t>
      </w: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8"/>
        <w:gridCol w:w="4258"/>
      </w:tblGrid>
      <w:tr w:rsidR="002E427F" w:rsidRPr="001A4D7E" w:rsidTr="00EB6268">
        <w:trPr>
          <w:trHeight w:val="273"/>
        </w:trPr>
        <w:tc>
          <w:tcPr>
            <w:tcW w:w="4378" w:type="dxa"/>
          </w:tcPr>
          <w:p w:rsidR="002E427F" w:rsidRPr="001A4D7E" w:rsidRDefault="002E427F" w:rsidP="005D4634">
            <w:pPr>
              <w:pStyle w:val="TableParagraph"/>
              <w:spacing w:line="240" w:lineRule="auto"/>
              <w:ind w:left="111"/>
              <w:rPr>
                <w:sz w:val="24"/>
              </w:rPr>
            </w:pPr>
            <w:r w:rsidRPr="001A4D7E">
              <w:rPr>
                <w:sz w:val="24"/>
              </w:rPr>
              <w:t>Nume/Prenume</w:t>
            </w:r>
            <w:r w:rsidRPr="001A4D7E">
              <w:rPr>
                <w:spacing w:val="-12"/>
                <w:sz w:val="24"/>
              </w:rPr>
              <w:t xml:space="preserve"> </w:t>
            </w:r>
            <w:r w:rsidRPr="001A4D7E">
              <w:rPr>
                <w:sz w:val="24"/>
              </w:rPr>
              <w:t>Consilier</w:t>
            </w:r>
          </w:p>
        </w:tc>
        <w:tc>
          <w:tcPr>
            <w:tcW w:w="4258" w:type="dxa"/>
          </w:tcPr>
          <w:p w:rsidR="002E427F" w:rsidRPr="001A4D7E" w:rsidRDefault="002E427F" w:rsidP="005D4634">
            <w:pPr>
              <w:pStyle w:val="TableParagraph"/>
              <w:spacing w:line="240" w:lineRule="auto"/>
              <w:rPr>
                <w:sz w:val="24"/>
              </w:rPr>
            </w:pPr>
            <w:r w:rsidRPr="001A4D7E">
              <w:rPr>
                <w:sz w:val="24"/>
              </w:rPr>
              <w:t>Apartenența</w:t>
            </w:r>
            <w:r w:rsidRPr="001A4D7E">
              <w:rPr>
                <w:spacing w:val="-13"/>
                <w:sz w:val="24"/>
              </w:rPr>
              <w:t xml:space="preserve"> </w:t>
            </w:r>
            <w:r w:rsidRPr="001A4D7E">
              <w:rPr>
                <w:sz w:val="24"/>
              </w:rPr>
              <w:t>Politică</w:t>
            </w:r>
          </w:p>
        </w:tc>
      </w:tr>
      <w:tr w:rsidR="002E427F" w:rsidRPr="001A4D7E" w:rsidTr="00EB6268">
        <w:trPr>
          <w:trHeight w:val="273"/>
        </w:trPr>
        <w:tc>
          <w:tcPr>
            <w:tcW w:w="4378" w:type="dxa"/>
          </w:tcPr>
          <w:p w:rsidR="002E427F" w:rsidRPr="001A4D7E" w:rsidRDefault="002E427F" w:rsidP="005D4634">
            <w:pPr>
              <w:pStyle w:val="TableParagraph"/>
              <w:spacing w:line="240" w:lineRule="auto"/>
              <w:ind w:left="394"/>
              <w:rPr>
                <w:sz w:val="24"/>
              </w:rPr>
            </w:pPr>
            <w:r w:rsidRPr="001A4D7E">
              <w:rPr>
                <w:sz w:val="24"/>
              </w:rPr>
              <w:t>1.</w:t>
            </w:r>
            <w:r w:rsidRPr="001A4D7E">
              <w:rPr>
                <w:spacing w:val="51"/>
                <w:sz w:val="24"/>
              </w:rPr>
              <w:t xml:space="preserve"> </w:t>
            </w:r>
            <w:r w:rsidRPr="001A4D7E">
              <w:rPr>
                <w:sz w:val="24"/>
              </w:rPr>
              <w:t>Dodul</w:t>
            </w:r>
            <w:r w:rsidRPr="001A4D7E">
              <w:rPr>
                <w:spacing w:val="-4"/>
                <w:sz w:val="24"/>
              </w:rPr>
              <w:t xml:space="preserve"> </w:t>
            </w:r>
            <w:r w:rsidRPr="001A4D7E">
              <w:rPr>
                <w:sz w:val="24"/>
              </w:rPr>
              <w:t>Valeriu</w:t>
            </w:r>
          </w:p>
        </w:tc>
        <w:tc>
          <w:tcPr>
            <w:tcW w:w="4258" w:type="dxa"/>
          </w:tcPr>
          <w:p w:rsidR="002E427F" w:rsidRPr="001A4D7E" w:rsidRDefault="002E427F" w:rsidP="005D4634">
            <w:pPr>
              <w:pStyle w:val="TableParagraph"/>
              <w:spacing w:line="240" w:lineRule="auto"/>
              <w:rPr>
                <w:sz w:val="24"/>
              </w:rPr>
            </w:pPr>
            <w:r w:rsidRPr="001A4D7E">
              <w:rPr>
                <w:sz w:val="24"/>
              </w:rPr>
              <w:t>PAS</w:t>
            </w:r>
          </w:p>
        </w:tc>
      </w:tr>
      <w:tr w:rsidR="002E427F" w:rsidRPr="001A4D7E" w:rsidTr="00EB6268">
        <w:trPr>
          <w:trHeight w:val="274"/>
        </w:trPr>
        <w:tc>
          <w:tcPr>
            <w:tcW w:w="4378" w:type="dxa"/>
          </w:tcPr>
          <w:p w:rsidR="002E427F" w:rsidRPr="001A4D7E" w:rsidRDefault="002E427F" w:rsidP="005D4634">
            <w:pPr>
              <w:pStyle w:val="TableParagraph"/>
              <w:spacing w:line="240" w:lineRule="auto"/>
              <w:ind w:left="394"/>
              <w:rPr>
                <w:sz w:val="24"/>
              </w:rPr>
            </w:pPr>
            <w:r w:rsidRPr="001A4D7E">
              <w:rPr>
                <w:sz w:val="24"/>
              </w:rPr>
              <w:t>2.</w:t>
            </w:r>
            <w:r w:rsidRPr="001A4D7E">
              <w:rPr>
                <w:spacing w:val="46"/>
                <w:sz w:val="24"/>
              </w:rPr>
              <w:t xml:space="preserve"> </w:t>
            </w:r>
            <w:r w:rsidRPr="001A4D7E">
              <w:rPr>
                <w:sz w:val="24"/>
              </w:rPr>
              <w:t>Guțu Vasile</w:t>
            </w:r>
          </w:p>
        </w:tc>
        <w:tc>
          <w:tcPr>
            <w:tcW w:w="4258" w:type="dxa"/>
          </w:tcPr>
          <w:p w:rsidR="002E427F" w:rsidRPr="001A4D7E" w:rsidRDefault="002E427F" w:rsidP="005D4634">
            <w:pPr>
              <w:pStyle w:val="TableParagraph"/>
              <w:spacing w:line="240" w:lineRule="auto"/>
              <w:rPr>
                <w:sz w:val="24"/>
              </w:rPr>
            </w:pPr>
            <w:r w:rsidRPr="001A4D7E">
              <w:rPr>
                <w:sz w:val="24"/>
              </w:rPr>
              <w:t>PN</w:t>
            </w:r>
          </w:p>
        </w:tc>
      </w:tr>
      <w:tr w:rsidR="002E427F" w:rsidRPr="001A4D7E" w:rsidTr="00EB6268">
        <w:trPr>
          <w:trHeight w:val="278"/>
        </w:trPr>
        <w:tc>
          <w:tcPr>
            <w:tcW w:w="4378" w:type="dxa"/>
          </w:tcPr>
          <w:p w:rsidR="002E427F" w:rsidRPr="001A4D7E" w:rsidRDefault="002E427F" w:rsidP="005D4634">
            <w:pPr>
              <w:pStyle w:val="TableParagraph"/>
              <w:spacing w:line="240" w:lineRule="auto"/>
              <w:ind w:left="394"/>
              <w:rPr>
                <w:sz w:val="24"/>
              </w:rPr>
            </w:pPr>
            <w:r w:rsidRPr="001A4D7E">
              <w:rPr>
                <w:sz w:val="24"/>
              </w:rPr>
              <w:t>3.</w:t>
            </w:r>
            <w:r w:rsidRPr="001A4D7E">
              <w:rPr>
                <w:spacing w:val="39"/>
                <w:sz w:val="24"/>
              </w:rPr>
              <w:t xml:space="preserve"> </w:t>
            </w:r>
            <w:r w:rsidRPr="001A4D7E">
              <w:rPr>
                <w:sz w:val="24"/>
              </w:rPr>
              <w:t>Stepanova</w:t>
            </w:r>
            <w:r w:rsidRPr="001A4D7E">
              <w:rPr>
                <w:spacing w:val="-5"/>
                <w:sz w:val="24"/>
              </w:rPr>
              <w:t xml:space="preserve"> </w:t>
            </w:r>
            <w:r w:rsidRPr="001A4D7E">
              <w:rPr>
                <w:sz w:val="24"/>
              </w:rPr>
              <w:t>Anastasia</w:t>
            </w:r>
          </w:p>
        </w:tc>
        <w:tc>
          <w:tcPr>
            <w:tcW w:w="4258" w:type="dxa"/>
          </w:tcPr>
          <w:p w:rsidR="002E427F" w:rsidRPr="001A4D7E" w:rsidRDefault="002E427F" w:rsidP="005D4634">
            <w:pPr>
              <w:pStyle w:val="TableParagraph"/>
              <w:spacing w:line="240" w:lineRule="auto"/>
              <w:rPr>
                <w:sz w:val="24"/>
              </w:rPr>
            </w:pPr>
            <w:r w:rsidRPr="001A4D7E">
              <w:rPr>
                <w:sz w:val="24"/>
              </w:rPr>
              <w:t>PSRM</w:t>
            </w:r>
          </w:p>
        </w:tc>
      </w:tr>
      <w:tr w:rsidR="002E427F" w:rsidRPr="001A4D7E" w:rsidTr="00EB6268">
        <w:trPr>
          <w:trHeight w:val="278"/>
        </w:trPr>
        <w:tc>
          <w:tcPr>
            <w:tcW w:w="4378" w:type="dxa"/>
          </w:tcPr>
          <w:p w:rsidR="002E427F" w:rsidRPr="001A4D7E" w:rsidRDefault="002E427F" w:rsidP="005D4634">
            <w:pPr>
              <w:pStyle w:val="TableParagraph"/>
              <w:spacing w:line="240" w:lineRule="auto"/>
              <w:ind w:left="394"/>
              <w:rPr>
                <w:sz w:val="24"/>
              </w:rPr>
            </w:pPr>
            <w:r w:rsidRPr="001A4D7E">
              <w:rPr>
                <w:sz w:val="24"/>
              </w:rPr>
              <w:t>4.</w:t>
            </w:r>
            <w:r w:rsidRPr="001A4D7E">
              <w:rPr>
                <w:spacing w:val="48"/>
                <w:sz w:val="24"/>
              </w:rPr>
              <w:t xml:space="preserve"> </w:t>
            </w:r>
            <w:r w:rsidRPr="001A4D7E">
              <w:rPr>
                <w:sz w:val="24"/>
              </w:rPr>
              <w:t>Luca</w:t>
            </w:r>
            <w:r w:rsidRPr="001A4D7E">
              <w:rPr>
                <w:spacing w:val="-4"/>
                <w:sz w:val="24"/>
              </w:rPr>
              <w:t xml:space="preserve"> </w:t>
            </w:r>
            <w:r w:rsidRPr="001A4D7E">
              <w:rPr>
                <w:sz w:val="24"/>
              </w:rPr>
              <w:t>Vasile</w:t>
            </w:r>
          </w:p>
        </w:tc>
        <w:tc>
          <w:tcPr>
            <w:tcW w:w="4258" w:type="dxa"/>
          </w:tcPr>
          <w:p w:rsidR="002E427F" w:rsidRPr="001A4D7E" w:rsidRDefault="002E427F" w:rsidP="005D4634">
            <w:pPr>
              <w:pStyle w:val="TableParagraph"/>
              <w:spacing w:line="240" w:lineRule="auto"/>
              <w:rPr>
                <w:sz w:val="24"/>
              </w:rPr>
            </w:pPr>
            <w:r w:rsidRPr="001A4D7E">
              <w:rPr>
                <w:sz w:val="24"/>
              </w:rPr>
              <w:t>PSRM</w:t>
            </w:r>
          </w:p>
        </w:tc>
      </w:tr>
      <w:tr w:rsidR="002E427F" w:rsidRPr="001A4D7E" w:rsidTr="00EB6268">
        <w:trPr>
          <w:trHeight w:val="277"/>
        </w:trPr>
        <w:tc>
          <w:tcPr>
            <w:tcW w:w="4378" w:type="dxa"/>
          </w:tcPr>
          <w:p w:rsidR="002E427F" w:rsidRPr="001A4D7E" w:rsidRDefault="002E427F" w:rsidP="005D4634">
            <w:pPr>
              <w:pStyle w:val="TableParagraph"/>
              <w:spacing w:line="240" w:lineRule="auto"/>
              <w:ind w:left="394"/>
              <w:rPr>
                <w:sz w:val="24"/>
              </w:rPr>
            </w:pPr>
            <w:r w:rsidRPr="001A4D7E">
              <w:rPr>
                <w:sz w:val="24"/>
              </w:rPr>
              <w:t>5.</w:t>
            </w:r>
            <w:r w:rsidRPr="001A4D7E">
              <w:rPr>
                <w:spacing w:val="54"/>
                <w:sz w:val="24"/>
              </w:rPr>
              <w:t xml:space="preserve"> </w:t>
            </w:r>
            <w:r w:rsidRPr="001A4D7E">
              <w:rPr>
                <w:sz w:val="24"/>
              </w:rPr>
              <w:t>Rusu</w:t>
            </w:r>
            <w:r w:rsidRPr="001A4D7E">
              <w:rPr>
                <w:spacing w:val="1"/>
                <w:sz w:val="24"/>
              </w:rPr>
              <w:t xml:space="preserve"> </w:t>
            </w:r>
            <w:r w:rsidRPr="001A4D7E">
              <w:rPr>
                <w:sz w:val="24"/>
              </w:rPr>
              <w:t>Alexandru</w:t>
            </w:r>
          </w:p>
        </w:tc>
        <w:tc>
          <w:tcPr>
            <w:tcW w:w="4258" w:type="dxa"/>
          </w:tcPr>
          <w:p w:rsidR="002E427F" w:rsidRPr="001A4D7E" w:rsidRDefault="002E427F" w:rsidP="005D4634">
            <w:pPr>
              <w:pStyle w:val="TableParagraph"/>
              <w:spacing w:line="240" w:lineRule="auto"/>
              <w:rPr>
                <w:sz w:val="24"/>
              </w:rPr>
            </w:pPr>
            <w:r w:rsidRPr="001A4D7E">
              <w:rPr>
                <w:sz w:val="24"/>
              </w:rPr>
              <w:t>PLDM</w:t>
            </w:r>
          </w:p>
        </w:tc>
      </w:tr>
    </w:tbl>
    <w:p w:rsidR="002E427F" w:rsidRDefault="002E427F" w:rsidP="005D4634">
      <w:pPr>
        <w:pStyle w:val="ab"/>
        <w:spacing w:after="0"/>
        <w:rPr>
          <w:lang w:val="ro-RO"/>
        </w:rPr>
      </w:pPr>
    </w:p>
    <w:p w:rsidR="002E427F" w:rsidRPr="006D2D76" w:rsidRDefault="002E427F" w:rsidP="005D4634">
      <w:pPr>
        <w:pStyle w:val="a3"/>
        <w:widowControl w:val="0"/>
        <w:numPr>
          <w:ilvl w:val="0"/>
          <w:numId w:val="12"/>
        </w:numPr>
        <w:tabs>
          <w:tab w:val="left" w:pos="1269"/>
        </w:tabs>
        <w:autoSpaceDE w:val="0"/>
        <w:autoSpaceDN w:val="0"/>
        <w:spacing w:before="1" w:after="36"/>
        <w:ind w:left="1269" w:hanging="361"/>
        <w:jc w:val="left"/>
        <w:rPr>
          <w:lang w:val="en-US"/>
        </w:rPr>
      </w:pPr>
      <w:proofErr w:type="spellStart"/>
      <w:r w:rsidRPr="006D2D76">
        <w:rPr>
          <w:lang w:val="en-US"/>
        </w:rPr>
        <w:t>Comisia</w:t>
      </w:r>
      <w:proofErr w:type="spellEnd"/>
      <w:r w:rsidRPr="006D2D76">
        <w:rPr>
          <w:spacing w:val="-7"/>
          <w:lang w:val="en-US"/>
        </w:rPr>
        <w:t xml:space="preserve"> </w:t>
      </w:r>
      <w:proofErr w:type="spellStart"/>
      <w:r w:rsidRPr="006D2D76">
        <w:rPr>
          <w:lang w:val="en-US"/>
        </w:rPr>
        <w:t>consultativă</w:t>
      </w:r>
      <w:proofErr w:type="spellEnd"/>
      <w:r w:rsidRPr="006D2D76">
        <w:rPr>
          <w:spacing w:val="-2"/>
          <w:lang w:val="en-US"/>
        </w:rPr>
        <w:t xml:space="preserve"> </w:t>
      </w:r>
      <w:proofErr w:type="spellStart"/>
      <w:r w:rsidRPr="006D2D76">
        <w:rPr>
          <w:lang w:val="en-US"/>
        </w:rPr>
        <w:t>pentru</w:t>
      </w:r>
      <w:proofErr w:type="spellEnd"/>
      <w:r w:rsidRPr="006D2D76">
        <w:rPr>
          <w:spacing w:val="-3"/>
          <w:lang w:val="en-US"/>
        </w:rPr>
        <w:t xml:space="preserve"> </w:t>
      </w:r>
      <w:proofErr w:type="spellStart"/>
      <w:r w:rsidRPr="006D2D76">
        <w:rPr>
          <w:lang w:val="en-US"/>
        </w:rPr>
        <w:t>Etică</w:t>
      </w:r>
      <w:proofErr w:type="spellEnd"/>
      <w:r w:rsidRPr="006D2D76">
        <w:rPr>
          <w:lang w:val="en-US"/>
        </w:rPr>
        <w:t>,</w:t>
      </w:r>
      <w:r w:rsidRPr="006D2D76">
        <w:rPr>
          <w:spacing w:val="-5"/>
          <w:lang w:val="en-US"/>
        </w:rPr>
        <w:t xml:space="preserve"> </w:t>
      </w:r>
      <w:proofErr w:type="spellStart"/>
      <w:r w:rsidRPr="006D2D76">
        <w:rPr>
          <w:lang w:val="en-US"/>
        </w:rPr>
        <w:t>legislație</w:t>
      </w:r>
      <w:proofErr w:type="spellEnd"/>
      <w:r w:rsidRPr="006D2D76">
        <w:rPr>
          <w:lang w:val="en-US"/>
        </w:rPr>
        <w:t>,</w:t>
      </w:r>
      <w:r w:rsidRPr="006D2D76">
        <w:rPr>
          <w:spacing w:val="-2"/>
          <w:lang w:val="en-US"/>
        </w:rPr>
        <w:t xml:space="preserve"> </w:t>
      </w:r>
      <w:proofErr w:type="spellStart"/>
      <w:r w:rsidRPr="006D2D76">
        <w:rPr>
          <w:lang w:val="en-US"/>
        </w:rPr>
        <w:t>ordine</w:t>
      </w:r>
      <w:proofErr w:type="spellEnd"/>
      <w:r w:rsidRPr="006D2D76">
        <w:rPr>
          <w:spacing w:val="-8"/>
          <w:lang w:val="en-US"/>
        </w:rPr>
        <w:t xml:space="preserve"> </w:t>
      </w:r>
      <w:proofErr w:type="spellStart"/>
      <w:r w:rsidRPr="006D2D76">
        <w:rPr>
          <w:lang w:val="en-US"/>
        </w:rPr>
        <w:t>și</w:t>
      </w:r>
      <w:proofErr w:type="spellEnd"/>
      <w:r w:rsidRPr="006D2D76">
        <w:rPr>
          <w:spacing w:val="-3"/>
          <w:lang w:val="en-US"/>
        </w:rPr>
        <w:t xml:space="preserve"> </w:t>
      </w:r>
      <w:proofErr w:type="spellStart"/>
      <w:r w:rsidRPr="006D2D76">
        <w:rPr>
          <w:lang w:val="en-US"/>
        </w:rPr>
        <w:t>drepturile</w:t>
      </w:r>
      <w:proofErr w:type="spellEnd"/>
      <w:r w:rsidRPr="006D2D76">
        <w:rPr>
          <w:spacing w:val="-6"/>
          <w:lang w:val="en-US"/>
        </w:rPr>
        <w:t xml:space="preserve"> </w:t>
      </w:r>
      <w:proofErr w:type="spellStart"/>
      <w:r w:rsidRPr="006D2D76">
        <w:rPr>
          <w:lang w:val="en-US"/>
        </w:rPr>
        <w:t>omului</w:t>
      </w:r>
      <w:proofErr w:type="spellEnd"/>
      <w:r w:rsidRPr="006D2D76">
        <w:rPr>
          <w:lang w:val="en-US"/>
        </w:rPr>
        <w:t>:</w:t>
      </w: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8"/>
        <w:gridCol w:w="4258"/>
      </w:tblGrid>
      <w:tr w:rsidR="002E427F" w:rsidRPr="001A4D7E" w:rsidTr="00EB6268">
        <w:trPr>
          <w:trHeight w:val="274"/>
        </w:trPr>
        <w:tc>
          <w:tcPr>
            <w:tcW w:w="4378" w:type="dxa"/>
          </w:tcPr>
          <w:p w:rsidR="002E427F" w:rsidRPr="001A4D7E" w:rsidRDefault="002E427F" w:rsidP="005D4634">
            <w:pPr>
              <w:pStyle w:val="TableParagraph"/>
              <w:spacing w:line="240" w:lineRule="auto"/>
              <w:ind w:left="111"/>
              <w:rPr>
                <w:sz w:val="24"/>
              </w:rPr>
            </w:pPr>
            <w:r w:rsidRPr="001A4D7E">
              <w:rPr>
                <w:sz w:val="24"/>
              </w:rPr>
              <w:t>Nume/Prenume</w:t>
            </w:r>
            <w:r w:rsidRPr="001A4D7E">
              <w:rPr>
                <w:spacing w:val="-12"/>
                <w:sz w:val="24"/>
              </w:rPr>
              <w:t xml:space="preserve"> </w:t>
            </w:r>
            <w:r w:rsidRPr="001A4D7E">
              <w:rPr>
                <w:sz w:val="24"/>
              </w:rPr>
              <w:t>Consilier</w:t>
            </w:r>
          </w:p>
        </w:tc>
        <w:tc>
          <w:tcPr>
            <w:tcW w:w="4258" w:type="dxa"/>
          </w:tcPr>
          <w:p w:rsidR="002E427F" w:rsidRPr="001A4D7E" w:rsidRDefault="002E427F" w:rsidP="005D4634">
            <w:pPr>
              <w:pStyle w:val="TableParagraph"/>
              <w:spacing w:line="240" w:lineRule="auto"/>
              <w:rPr>
                <w:sz w:val="24"/>
              </w:rPr>
            </w:pPr>
            <w:r w:rsidRPr="001A4D7E">
              <w:rPr>
                <w:sz w:val="24"/>
              </w:rPr>
              <w:t>Apartenența</w:t>
            </w:r>
            <w:r w:rsidRPr="001A4D7E">
              <w:rPr>
                <w:spacing w:val="-13"/>
                <w:sz w:val="24"/>
              </w:rPr>
              <w:t xml:space="preserve"> </w:t>
            </w:r>
            <w:r w:rsidRPr="001A4D7E">
              <w:rPr>
                <w:sz w:val="24"/>
              </w:rPr>
              <w:t>Politică</w:t>
            </w:r>
          </w:p>
        </w:tc>
      </w:tr>
      <w:tr w:rsidR="002E427F" w:rsidRPr="001A4D7E" w:rsidTr="00EB6268">
        <w:trPr>
          <w:trHeight w:val="277"/>
        </w:trPr>
        <w:tc>
          <w:tcPr>
            <w:tcW w:w="4378" w:type="dxa"/>
          </w:tcPr>
          <w:p w:rsidR="002E427F" w:rsidRPr="001A4D7E" w:rsidRDefault="002E427F" w:rsidP="005D4634">
            <w:pPr>
              <w:pStyle w:val="TableParagraph"/>
              <w:spacing w:line="240" w:lineRule="auto"/>
              <w:ind w:left="394"/>
              <w:rPr>
                <w:sz w:val="24"/>
              </w:rPr>
            </w:pPr>
            <w:r w:rsidRPr="001A4D7E">
              <w:rPr>
                <w:sz w:val="24"/>
              </w:rPr>
              <w:t>1.</w:t>
            </w:r>
            <w:r w:rsidRPr="001A4D7E">
              <w:rPr>
                <w:spacing w:val="44"/>
                <w:sz w:val="24"/>
              </w:rPr>
              <w:t xml:space="preserve"> </w:t>
            </w:r>
            <w:r w:rsidRPr="001A4D7E">
              <w:rPr>
                <w:sz w:val="24"/>
              </w:rPr>
              <w:t>Bontea</w:t>
            </w:r>
            <w:r w:rsidRPr="001A4D7E">
              <w:rPr>
                <w:spacing w:val="-7"/>
                <w:sz w:val="24"/>
              </w:rPr>
              <w:t xml:space="preserve"> </w:t>
            </w:r>
            <w:r w:rsidRPr="001A4D7E">
              <w:rPr>
                <w:sz w:val="24"/>
              </w:rPr>
              <w:t>Oxana</w:t>
            </w:r>
          </w:p>
        </w:tc>
        <w:tc>
          <w:tcPr>
            <w:tcW w:w="4258" w:type="dxa"/>
          </w:tcPr>
          <w:p w:rsidR="002E427F" w:rsidRPr="001A4D7E" w:rsidRDefault="002E427F" w:rsidP="005D4634">
            <w:pPr>
              <w:pStyle w:val="TableParagraph"/>
              <w:spacing w:line="240" w:lineRule="auto"/>
              <w:rPr>
                <w:sz w:val="24"/>
              </w:rPr>
            </w:pPr>
            <w:r w:rsidRPr="001A4D7E">
              <w:rPr>
                <w:sz w:val="24"/>
              </w:rPr>
              <w:t>PAS</w:t>
            </w:r>
          </w:p>
        </w:tc>
      </w:tr>
      <w:tr w:rsidR="002E427F" w:rsidRPr="001A4D7E" w:rsidTr="00EB6268">
        <w:trPr>
          <w:trHeight w:val="274"/>
        </w:trPr>
        <w:tc>
          <w:tcPr>
            <w:tcW w:w="4378" w:type="dxa"/>
          </w:tcPr>
          <w:p w:rsidR="002E427F" w:rsidRPr="001A4D7E" w:rsidRDefault="002E427F" w:rsidP="005D4634">
            <w:pPr>
              <w:pStyle w:val="TableParagraph"/>
              <w:spacing w:line="240" w:lineRule="auto"/>
              <w:ind w:left="394"/>
              <w:rPr>
                <w:sz w:val="24"/>
              </w:rPr>
            </w:pPr>
            <w:r w:rsidRPr="001A4D7E">
              <w:rPr>
                <w:sz w:val="24"/>
              </w:rPr>
              <w:t>2.</w:t>
            </w:r>
            <w:r w:rsidRPr="001A4D7E">
              <w:rPr>
                <w:spacing w:val="52"/>
                <w:sz w:val="24"/>
              </w:rPr>
              <w:t xml:space="preserve"> </w:t>
            </w:r>
            <w:r>
              <w:rPr>
                <w:sz w:val="24"/>
              </w:rPr>
              <w:t>Cojocaru Mihail</w:t>
            </w:r>
          </w:p>
        </w:tc>
        <w:tc>
          <w:tcPr>
            <w:tcW w:w="4258" w:type="dxa"/>
          </w:tcPr>
          <w:p w:rsidR="002E427F" w:rsidRPr="001A4D7E" w:rsidRDefault="002E427F" w:rsidP="005D4634">
            <w:pPr>
              <w:pStyle w:val="TableParagraph"/>
              <w:spacing w:line="240" w:lineRule="auto"/>
              <w:rPr>
                <w:sz w:val="24"/>
              </w:rPr>
            </w:pPr>
            <w:r w:rsidRPr="001A4D7E">
              <w:rPr>
                <w:sz w:val="24"/>
              </w:rPr>
              <w:t>PCRM</w:t>
            </w:r>
          </w:p>
        </w:tc>
      </w:tr>
      <w:tr w:rsidR="002E427F" w:rsidRPr="001A4D7E" w:rsidTr="00EB6268">
        <w:trPr>
          <w:trHeight w:val="277"/>
        </w:trPr>
        <w:tc>
          <w:tcPr>
            <w:tcW w:w="4378" w:type="dxa"/>
          </w:tcPr>
          <w:p w:rsidR="002E427F" w:rsidRPr="001A4D7E" w:rsidRDefault="002E427F" w:rsidP="005D4634">
            <w:pPr>
              <w:pStyle w:val="TableParagraph"/>
              <w:spacing w:line="240" w:lineRule="auto"/>
              <w:ind w:left="394"/>
              <w:rPr>
                <w:sz w:val="24"/>
              </w:rPr>
            </w:pPr>
            <w:r w:rsidRPr="001A4D7E">
              <w:rPr>
                <w:sz w:val="24"/>
              </w:rPr>
              <w:t>3.</w:t>
            </w:r>
            <w:r w:rsidRPr="001A4D7E">
              <w:rPr>
                <w:spacing w:val="59"/>
                <w:sz w:val="24"/>
              </w:rPr>
              <w:t xml:space="preserve"> </w:t>
            </w:r>
            <w:r w:rsidR="002E5B0C" w:rsidRPr="005D4634">
              <w:rPr>
                <w:sz w:val="24"/>
              </w:rPr>
              <w:t>Cerchez Nadejda</w:t>
            </w:r>
          </w:p>
        </w:tc>
        <w:tc>
          <w:tcPr>
            <w:tcW w:w="4258" w:type="dxa"/>
          </w:tcPr>
          <w:p w:rsidR="002E427F" w:rsidRPr="001A4D7E" w:rsidRDefault="002E427F" w:rsidP="005D4634">
            <w:pPr>
              <w:pStyle w:val="TableParagraph"/>
              <w:spacing w:line="240" w:lineRule="auto"/>
              <w:rPr>
                <w:sz w:val="24"/>
              </w:rPr>
            </w:pPr>
            <w:r w:rsidRPr="001A4D7E">
              <w:rPr>
                <w:sz w:val="24"/>
              </w:rPr>
              <w:t>PAS</w:t>
            </w:r>
          </w:p>
        </w:tc>
      </w:tr>
      <w:tr w:rsidR="002E427F" w:rsidRPr="001A4D7E" w:rsidTr="00EB6268">
        <w:trPr>
          <w:trHeight w:val="274"/>
        </w:trPr>
        <w:tc>
          <w:tcPr>
            <w:tcW w:w="4378" w:type="dxa"/>
          </w:tcPr>
          <w:p w:rsidR="002E427F" w:rsidRPr="001A4D7E" w:rsidRDefault="002E427F" w:rsidP="005D4634">
            <w:pPr>
              <w:pStyle w:val="TableParagraph"/>
              <w:spacing w:line="240" w:lineRule="auto"/>
              <w:ind w:left="394"/>
              <w:rPr>
                <w:sz w:val="24"/>
              </w:rPr>
            </w:pPr>
            <w:r w:rsidRPr="001A4D7E">
              <w:rPr>
                <w:sz w:val="24"/>
              </w:rPr>
              <w:t>4.</w:t>
            </w:r>
            <w:r w:rsidRPr="001A4D7E">
              <w:rPr>
                <w:spacing w:val="54"/>
                <w:sz w:val="24"/>
              </w:rPr>
              <w:t xml:space="preserve"> </w:t>
            </w:r>
            <w:r w:rsidRPr="001A4D7E">
              <w:rPr>
                <w:sz w:val="24"/>
              </w:rPr>
              <w:t>Vieru</w:t>
            </w:r>
            <w:r w:rsidRPr="001A4D7E">
              <w:rPr>
                <w:spacing w:val="-1"/>
                <w:sz w:val="24"/>
              </w:rPr>
              <w:t xml:space="preserve"> </w:t>
            </w:r>
            <w:r w:rsidRPr="001A4D7E">
              <w:rPr>
                <w:sz w:val="24"/>
              </w:rPr>
              <w:t>Iurie</w:t>
            </w:r>
          </w:p>
        </w:tc>
        <w:tc>
          <w:tcPr>
            <w:tcW w:w="4258" w:type="dxa"/>
          </w:tcPr>
          <w:p w:rsidR="002E427F" w:rsidRPr="001A4D7E" w:rsidRDefault="002E427F" w:rsidP="005D4634">
            <w:pPr>
              <w:pStyle w:val="TableParagraph"/>
              <w:spacing w:line="240" w:lineRule="auto"/>
              <w:rPr>
                <w:sz w:val="24"/>
              </w:rPr>
            </w:pPr>
            <w:r w:rsidRPr="001A4D7E">
              <w:rPr>
                <w:sz w:val="24"/>
              </w:rPr>
              <w:t>PAS</w:t>
            </w:r>
          </w:p>
        </w:tc>
      </w:tr>
      <w:tr w:rsidR="002E427F" w:rsidRPr="001A4D7E" w:rsidTr="00EB6268">
        <w:trPr>
          <w:trHeight w:val="278"/>
        </w:trPr>
        <w:tc>
          <w:tcPr>
            <w:tcW w:w="4378" w:type="dxa"/>
          </w:tcPr>
          <w:p w:rsidR="002E427F" w:rsidRPr="001A4D7E" w:rsidRDefault="002E427F" w:rsidP="005D4634">
            <w:pPr>
              <w:pStyle w:val="TableParagraph"/>
              <w:spacing w:line="240" w:lineRule="auto"/>
              <w:ind w:left="394"/>
              <w:rPr>
                <w:sz w:val="24"/>
              </w:rPr>
            </w:pPr>
            <w:r w:rsidRPr="001A4D7E">
              <w:rPr>
                <w:sz w:val="24"/>
              </w:rPr>
              <w:t>5.</w:t>
            </w:r>
            <w:r w:rsidRPr="001A4D7E">
              <w:rPr>
                <w:spacing w:val="52"/>
                <w:sz w:val="24"/>
              </w:rPr>
              <w:t xml:space="preserve"> </w:t>
            </w:r>
            <w:r w:rsidRPr="001A4D7E">
              <w:rPr>
                <w:sz w:val="24"/>
              </w:rPr>
              <w:t>Gherbovețchi</w:t>
            </w:r>
            <w:r w:rsidRPr="001A4D7E">
              <w:rPr>
                <w:spacing w:val="-2"/>
                <w:sz w:val="24"/>
              </w:rPr>
              <w:t xml:space="preserve"> </w:t>
            </w:r>
            <w:r w:rsidRPr="001A4D7E">
              <w:rPr>
                <w:sz w:val="24"/>
              </w:rPr>
              <w:t>Andrei</w:t>
            </w:r>
          </w:p>
        </w:tc>
        <w:tc>
          <w:tcPr>
            <w:tcW w:w="4258" w:type="dxa"/>
          </w:tcPr>
          <w:p w:rsidR="002E427F" w:rsidRPr="001A4D7E" w:rsidRDefault="002E427F" w:rsidP="005D4634">
            <w:pPr>
              <w:pStyle w:val="TableParagraph"/>
              <w:spacing w:line="240" w:lineRule="auto"/>
              <w:rPr>
                <w:sz w:val="24"/>
              </w:rPr>
            </w:pPr>
            <w:r w:rsidRPr="001A4D7E">
              <w:rPr>
                <w:sz w:val="24"/>
              </w:rPr>
              <w:t>PLDM</w:t>
            </w:r>
          </w:p>
        </w:tc>
      </w:tr>
    </w:tbl>
    <w:p w:rsidR="002E427F" w:rsidRDefault="002E427F" w:rsidP="005D4634">
      <w:pPr>
        <w:pStyle w:val="ab"/>
        <w:spacing w:after="0"/>
      </w:pPr>
    </w:p>
    <w:p w:rsidR="005D4634" w:rsidRDefault="005D4634" w:rsidP="005D4634">
      <w:pPr>
        <w:pStyle w:val="ab"/>
        <w:spacing w:after="0"/>
      </w:pPr>
    </w:p>
    <w:p w:rsidR="005D4634" w:rsidRPr="001A4D7E" w:rsidRDefault="005D4634" w:rsidP="005D4634">
      <w:pPr>
        <w:pStyle w:val="ab"/>
        <w:spacing w:after="0"/>
      </w:pPr>
    </w:p>
    <w:p w:rsidR="002E427F" w:rsidRPr="006D2D76" w:rsidRDefault="002E427F" w:rsidP="005D4634">
      <w:pPr>
        <w:pStyle w:val="a3"/>
        <w:widowControl w:val="0"/>
        <w:numPr>
          <w:ilvl w:val="0"/>
          <w:numId w:val="12"/>
        </w:numPr>
        <w:tabs>
          <w:tab w:val="left" w:pos="2237"/>
        </w:tabs>
        <w:autoSpaceDE w:val="0"/>
        <w:autoSpaceDN w:val="0"/>
        <w:spacing w:before="1"/>
        <w:ind w:left="2237"/>
        <w:jc w:val="left"/>
        <w:rPr>
          <w:lang w:val="en-US"/>
        </w:rPr>
      </w:pPr>
      <w:proofErr w:type="spellStart"/>
      <w:r w:rsidRPr="006D2D76">
        <w:rPr>
          <w:lang w:val="en-US"/>
        </w:rPr>
        <w:lastRenderedPageBreak/>
        <w:t>Comisia</w:t>
      </w:r>
      <w:proofErr w:type="spellEnd"/>
      <w:r w:rsidRPr="006D2D76">
        <w:rPr>
          <w:spacing w:val="-8"/>
          <w:lang w:val="en-US"/>
        </w:rPr>
        <w:t xml:space="preserve"> </w:t>
      </w:r>
      <w:proofErr w:type="spellStart"/>
      <w:r w:rsidRPr="006D2D76">
        <w:rPr>
          <w:lang w:val="en-US"/>
        </w:rPr>
        <w:t>consultativă</w:t>
      </w:r>
      <w:proofErr w:type="spellEnd"/>
      <w:r w:rsidRPr="006D2D76">
        <w:rPr>
          <w:spacing w:val="-4"/>
          <w:lang w:val="en-US"/>
        </w:rPr>
        <w:t xml:space="preserve"> </w:t>
      </w:r>
      <w:proofErr w:type="spellStart"/>
      <w:r w:rsidRPr="006D2D76">
        <w:rPr>
          <w:lang w:val="en-US"/>
        </w:rPr>
        <w:t>pentru</w:t>
      </w:r>
      <w:proofErr w:type="spellEnd"/>
      <w:r w:rsidRPr="006D2D76">
        <w:rPr>
          <w:spacing w:val="-7"/>
          <w:lang w:val="en-US"/>
        </w:rPr>
        <w:t xml:space="preserve"> </w:t>
      </w:r>
      <w:proofErr w:type="spellStart"/>
      <w:r w:rsidRPr="006D2D76">
        <w:rPr>
          <w:lang w:val="en-US"/>
        </w:rPr>
        <w:t>Agricultură</w:t>
      </w:r>
      <w:proofErr w:type="spellEnd"/>
      <w:r w:rsidRPr="006D2D76">
        <w:rPr>
          <w:spacing w:val="-8"/>
          <w:lang w:val="en-US"/>
        </w:rPr>
        <w:t xml:space="preserve"> </w:t>
      </w:r>
      <w:proofErr w:type="spellStart"/>
      <w:r w:rsidRPr="006D2D76">
        <w:rPr>
          <w:lang w:val="en-US"/>
        </w:rPr>
        <w:t>și</w:t>
      </w:r>
      <w:proofErr w:type="spellEnd"/>
      <w:r w:rsidRPr="006D2D76">
        <w:rPr>
          <w:spacing w:val="-9"/>
          <w:lang w:val="en-US"/>
        </w:rPr>
        <w:t xml:space="preserve"> </w:t>
      </w:r>
      <w:proofErr w:type="spellStart"/>
      <w:r w:rsidRPr="006D2D76">
        <w:rPr>
          <w:lang w:val="en-US"/>
        </w:rPr>
        <w:t>industrie</w:t>
      </w:r>
      <w:proofErr w:type="spellEnd"/>
      <w:r w:rsidRPr="006D2D76">
        <w:rPr>
          <w:lang w:val="en-US"/>
        </w:rPr>
        <w:t>:</w:t>
      </w: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8"/>
        <w:gridCol w:w="4258"/>
      </w:tblGrid>
      <w:tr w:rsidR="002E427F" w:rsidRPr="001A4D7E" w:rsidTr="00EB6268">
        <w:trPr>
          <w:trHeight w:val="274"/>
        </w:trPr>
        <w:tc>
          <w:tcPr>
            <w:tcW w:w="4378" w:type="dxa"/>
          </w:tcPr>
          <w:p w:rsidR="002E427F" w:rsidRPr="001A4D7E" w:rsidRDefault="002E427F" w:rsidP="005D4634">
            <w:pPr>
              <w:pStyle w:val="TableParagraph"/>
              <w:spacing w:line="240" w:lineRule="auto"/>
              <w:ind w:left="111"/>
              <w:rPr>
                <w:sz w:val="24"/>
              </w:rPr>
            </w:pPr>
            <w:r w:rsidRPr="001A4D7E">
              <w:rPr>
                <w:sz w:val="24"/>
              </w:rPr>
              <w:t>Nume/Prenume</w:t>
            </w:r>
            <w:r w:rsidRPr="001A4D7E">
              <w:rPr>
                <w:spacing w:val="-10"/>
                <w:sz w:val="24"/>
              </w:rPr>
              <w:t xml:space="preserve"> </w:t>
            </w:r>
            <w:r w:rsidRPr="001A4D7E">
              <w:rPr>
                <w:sz w:val="24"/>
              </w:rPr>
              <w:t>Consilier</w:t>
            </w:r>
          </w:p>
        </w:tc>
        <w:tc>
          <w:tcPr>
            <w:tcW w:w="4258" w:type="dxa"/>
          </w:tcPr>
          <w:p w:rsidR="002E427F" w:rsidRPr="001A4D7E" w:rsidRDefault="002E427F" w:rsidP="005D4634">
            <w:pPr>
              <w:pStyle w:val="TableParagraph"/>
              <w:spacing w:line="240" w:lineRule="auto"/>
              <w:rPr>
                <w:sz w:val="24"/>
              </w:rPr>
            </w:pPr>
            <w:r w:rsidRPr="001A4D7E">
              <w:rPr>
                <w:sz w:val="24"/>
              </w:rPr>
              <w:t>Apartenența</w:t>
            </w:r>
            <w:r w:rsidRPr="001A4D7E">
              <w:rPr>
                <w:spacing w:val="-13"/>
                <w:sz w:val="24"/>
              </w:rPr>
              <w:t xml:space="preserve"> </w:t>
            </w:r>
            <w:r w:rsidRPr="001A4D7E">
              <w:rPr>
                <w:sz w:val="24"/>
              </w:rPr>
              <w:t>Politică</w:t>
            </w:r>
          </w:p>
        </w:tc>
      </w:tr>
      <w:tr w:rsidR="002E427F" w:rsidRPr="001A4D7E" w:rsidTr="00EB6268">
        <w:trPr>
          <w:trHeight w:val="274"/>
        </w:trPr>
        <w:tc>
          <w:tcPr>
            <w:tcW w:w="4378" w:type="dxa"/>
          </w:tcPr>
          <w:p w:rsidR="002E427F" w:rsidRPr="001A4D7E" w:rsidRDefault="002E427F" w:rsidP="005D4634">
            <w:pPr>
              <w:pStyle w:val="TableParagraph"/>
              <w:numPr>
                <w:ilvl w:val="0"/>
                <w:numId w:val="15"/>
              </w:numPr>
              <w:spacing w:line="240" w:lineRule="auto"/>
              <w:ind w:left="394" w:right="743" w:firstLine="0"/>
              <w:rPr>
                <w:sz w:val="24"/>
              </w:rPr>
            </w:pPr>
            <w:r w:rsidRPr="001A4D7E">
              <w:rPr>
                <w:sz w:val="24"/>
              </w:rPr>
              <w:t>Cazacu</w:t>
            </w:r>
            <w:r w:rsidRPr="001A4D7E">
              <w:rPr>
                <w:spacing w:val="-1"/>
                <w:sz w:val="24"/>
              </w:rPr>
              <w:t xml:space="preserve"> </w:t>
            </w:r>
            <w:r w:rsidRPr="001A4D7E">
              <w:rPr>
                <w:sz w:val="24"/>
              </w:rPr>
              <w:t>Gheorghe</w:t>
            </w:r>
          </w:p>
        </w:tc>
        <w:tc>
          <w:tcPr>
            <w:tcW w:w="4258" w:type="dxa"/>
          </w:tcPr>
          <w:p w:rsidR="002E427F" w:rsidRPr="001A4D7E" w:rsidRDefault="002E427F" w:rsidP="005D4634">
            <w:pPr>
              <w:pStyle w:val="TableParagraph"/>
              <w:spacing w:line="240" w:lineRule="auto"/>
              <w:rPr>
                <w:sz w:val="24"/>
              </w:rPr>
            </w:pPr>
            <w:r w:rsidRPr="001A4D7E">
              <w:rPr>
                <w:sz w:val="24"/>
              </w:rPr>
              <w:t>PAS</w:t>
            </w:r>
          </w:p>
        </w:tc>
      </w:tr>
      <w:tr w:rsidR="002E427F" w:rsidRPr="001A4D7E" w:rsidTr="00EB6268">
        <w:trPr>
          <w:trHeight w:val="277"/>
        </w:trPr>
        <w:tc>
          <w:tcPr>
            <w:tcW w:w="4378" w:type="dxa"/>
          </w:tcPr>
          <w:p w:rsidR="002E427F" w:rsidRPr="005D4634" w:rsidRDefault="005D4634" w:rsidP="005D4634">
            <w:pPr>
              <w:pStyle w:val="TableParagraph"/>
              <w:numPr>
                <w:ilvl w:val="0"/>
                <w:numId w:val="15"/>
              </w:numPr>
              <w:spacing w:line="240" w:lineRule="auto"/>
              <w:ind w:left="394" w:firstLine="0"/>
              <w:rPr>
                <w:sz w:val="24"/>
              </w:rPr>
            </w:pPr>
            <w:r w:rsidRPr="005D4634">
              <w:rPr>
                <w:b/>
                <w:color w:val="000000" w:themeColor="text1"/>
                <w:sz w:val="24"/>
              </w:rPr>
              <w:t>Cibotaru Nicolae</w:t>
            </w:r>
          </w:p>
        </w:tc>
        <w:tc>
          <w:tcPr>
            <w:tcW w:w="4258" w:type="dxa"/>
          </w:tcPr>
          <w:p w:rsidR="002E427F" w:rsidRPr="005D4634" w:rsidRDefault="002E427F" w:rsidP="005D4634">
            <w:pPr>
              <w:pStyle w:val="TableParagraph"/>
              <w:spacing w:line="240" w:lineRule="auto"/>
              <w:rPr>
                <w:b/>
                <w:sz w:val="24"/>
              </w:rPr>
            </w:pPr>
            <w:r w:rsidRPr="005D4634">
              <w:rPr>
                <w:b/>
                <w:sz w:val="24"/>
              </w:rPr>
              <w:t>PSRM</w:t>
            </w:r>
          </w:p>
        </w:tc>
      </w:tr>
      <w:tr w:rsidR="002E427F" w:rsidRPr="001A4D7E" w:rsidTr="00EB6268">
        <w:trPr>
          <w:trHeight w:val="274"/>
        </w:trPr>
        <w:tc>
          <w:tcPr>
            <w:tcW w:w="4378" w:type="dxa"/>
          </w:tcPr>
          <w:p w:rsidR="002E427F" w:rsidRPr="001A4D7E" w:rsidRDefault="002E427F" w:rsidP="005D4634">
            <w:pPr>
              <w:pStyle w:val="TableParagraph"/>
              <w:numPr>
                <w:ilvl w:val="0"/>
                <w:numId w:val="15"/>
              </w:numPr>
              <w:spacing w:line="240" w:lineRule="auto"/>
              <w:ind w:left="394" w:firstLine="0"/>
              <w:rPr>
                <w:sz w:val="24"/>
              </w:rPr>
            </w:pPr>
            <w:r w:rsidRPr="001A4D7E">
              <w:rPr>
                <w:sz w:val="24"/>
              </w:rPr>
              <w:t>Lelic</w:t>
            </w:r>
            <w:r w:rsidRPr="001A4D7E">
              <w:rPr>
                <w:spacing w:val="-3"/>
                <w:sz w:val="24"/>
              </w:rPr>
              <w:t xml:space="preserve"> </w:t>
            </w:r>
            <w:r w:rsidRPr="001A4D7E">
              <w:rPr>
                <w:sz w:val="24"/>
              </w:rPr>
              <w:t>Nicolae</w:t>
            </w:r>
          </w:p>
        </w:tc>
        <w:tc>
          <w:tcPr>
            <w:tcW w:w="4258" w:type="dxa"/>
          </w:tcPr>
          <w:p w:rsidR="002E427F" w:rsidRPr="001A4D7E" w:rsidRDefault="002E427F" w:rsidP="005D4634">
            <w:pPr>
              <w:pStyle w:val="TableParagraph"/>
              <w:spacing w:line="240" w:lineRule="auto"/>
              <w:rPr>
                <w:sz w:val="24"/>
              </w:rPr>
            </w:pPr>
            <w:r w:rsidRPr="001A4D7E">
              <w:rPr>
                <w:sz w:val="24"/>
              </w:rPr>
              <w:t>PLDM</w:t>
            </w:r>
          </w:p>
        </w:tc>
      </w:tr>
      <w:tr w:rsidR="002E427F" w:rsidRPr="001A4D7E" w:rsidTr="00EB6268">
        <w:trPr>
          <w:trHeight w:val="273"/>
        </w:trPr>
        <w:tc>
          <w:tcPr>
            <w:tcW w:w="4378" w:type="dxa"/>
          </w:tcPr>
          <w:p w:rsidR="002E427F" w:rsidRPr="001A4D7E" w:rsidRDefault="002E427F" w:rsidP="005D4634">
            <w:pPr>
              <w:pStyle w:val="TableParagraph"/>
              <w:numPr>
                <w:ilvl w:val="0"/>
                <w:numId w:val="15"/>
              </w:numPr>
              <w:spacing w:line="240" w:lineRule="auto"/>
              <w:ind w:left="394" w:right="767" w:firstLine="0"/>
              <w:rPr>
                <w:sz w:val="24"/>
              </w:rPr>
            </w:pPr>
            <w:r w:rsidRPr="001A4D7E">
              <w:rPr>
                <w:sz w:val="24"/>
              </w:rPr>
              <w:t>Corcodel</w:t>
            </w:r>
            <w:r w:rsidRPr="001A4D7E">
              <w:rPr>
                <w:spacing w:val="-3"/>
                <w:sz w:val="24"/>
              </w:rPr>
              <w:t xml:space="preserve"> </w:t>
            </w:r>
            <w:r w:rsidRPr="001A4D7E">
              <w:rPr>
                <w:sz w:val="24"/>
              </w:rPr>
              <w:t>Grigore</w:t>
            </w:r>
          </w:p>
        </w:tc>
        <w:tc>
          <w:tcPr>
            <w:tcW w:w="4258" w:type="dxa"/>
          </w:tcPr>
          <w:p w:rsidR="002E427F" w:rsidRPr="001A4D7E" w:rsidRDefault="002E427F" w:rsidP="005D4634">
            <w:pPr>
              <w:pStyle w:val="TableParagraph"/>
              <w:spacing w:line="240" w:lineRule="auto"/>
              <w:rPr>
                <w:sz w:val="24"/>
              </w:rPr>
            </w:pPr>
            <w:r w:rsidRPr="001A4D7E">
              <w:rPr>
                <w:sz w:val="24"/>
              </w:rPr>
              <w:t>PSDE</w:t>
            </w:r>
          </w:p>
        </w:tc>
      </w:tr>
      <w:tr w:rsidR="002E427F" w:rsidRPr="001A4D7E" w:rsidTr="00EB6268">
        <w:trPr>
          <w:trHeight w:val="281"/>
        </w:trPr>
        <w:tc>
          <w:tcPr>
            <w:tcW w:w="4378" w:type="dxa"/>
          </w:tcPr>
          <w:p w:rsidR="002E427F" w:rsidRPr="001A4D7E" w:rsidRDefault="002E427F" w:rsidP="005D4634">
            <w:pPr>
              <w:pStyle w:val="TableParagraph"/>
              <w:numPr>
                <w:ilvl w:val="0"/>
                <w:numId w:val="15"/>
              </w:numPr>
              <w:spacing w:line="240" w:lineRule="auto"/>
              <w:ind w:left="394" w:right="831" w:firstLine="0"/>
              <w:rPr>
                <w:sz w:val="24"/>
              </w:rPr>
            </w:pPr>
            <w:r w:rsidRPr="001A4D7E">
              <w:rPr>
                <w:sz w:val="24"/>
              </w:rPr>
              <w:t>Gudimov</w:t>
            </w:r>
            <w:r w:rsidRPr="001A4D7E">
              <w:rPr>
                <w:spacing w:val="-9"/>
                <w:sz w:val="24"/>
              </w:rPr>
              <w:t xml:space="preserve"> </w:t>
            </w:r>
            <w:r w:rsidRPr="001A4D7E">
              <w:rPr>
                <w:sz w:val="24"/>
              </w:rPr>
              <w:t>Vitalie</w:t>
            </w:r>
          </w:p>
        </w:tc>
        <w:tc>
          <w:tcPr>
            <w:tcW w:w="4258" w:type="dxa"/>
          </w:tcPr>
          <w:p w:rsidR="002E427F" w:rsidRPr="001A4D7E" w:rsidRDefault="002E427F" w:rsidP="005D4634">
            <w:pPr>
              <w:pStyle w:val="TableParagraph"/>
              <w:spacing w:line="240" w:lineRule="auto"/>
              <w:rPr>
                <w:sz w:val="24"/>
              </w:rPr>
            </w:pPr>
            <w:r w:rsidRPr="001A4D7E">
              <w:rPr>
                <w:sz w:val="24"/>
              </w:rPr>
              <w:t>PR</w:t>
            </w:r>
          </w:p>
        </w:tc>
      </w:tr>
      <w:tr w:rsidR="002E427F" w:rsidRPr="001A4D7E" w:rsidTr="00EB6268">
        <w:trPr>
          <w:trHeight w:val="281"/>
        </w:trPr>
        <w:tc>
          <w:tcPr>
            <w:tcW w:w="4378" w:type="dxa"/>
          </w:tcPr>
          <w:p w:rsidR="002E427F" w:rsidRPr="001A4D7E" w:rsidRDefault="002E427F" w:rsidP="005D4634">
            <w:pPr>
              <w:pStyle w:val="TableParagraph"/>
              <w:numPr>
                <w:ilvl w:val="0"/>
                <w:numId w:val="15"/>
              </w:numPr>
              <w:spacing w:line="240" w:lineRule="auto"/>
              <w:ind w:left="394" w:right="831" w:firstLine="0"/>
              <w:rPr>
                <w:sz w:val="24"/>
              </w:rPr>
            </w:pPr>
            <w:r>
              <w:rPr>
                <w:sz w:val="24"/>
              </w:rPr>
              <w:t>Cucoș Adrian</w:t>
            </w:r>
          </w:p>
        </w:tc>
        <w:tc>
          <w:tcPr>
            <w:tcW w:w="4258" w:type="dxa"/>
          </w:tcPr>
          <w:p w:rsidR="002E427F" w:rsidRPr="001A4D7E" w:rsidRDefault="002E427F" w:rsidP="005D4634">
            <w:pPr>
              <w:pStyle w:val="TableParagraph"/>
              <w:spacing w:line="240" w:lineRule="auto"/>
              <w:rPr>
                <w:sz w:val="24"/>
              </w:rPr>
            </w:pPr>
            <w:r w:rsidRPr="00BE1FCB">
              <w:rPr>
                <w:sz w:val="24"/>
              </w:rPr>
              <w:t>PAS</w:t>
            </w:r>
          </w:p>
        </w:tc>
      </w:tr>
      <w:tr w:rsidR="002E427F" w:rsidRPr="001A4D7E" w:rsidTr="00EB6268">
        <w:trPr>
          <w:trHeight w:val="281"/>
        </w:trPr>
        <w:tc>
          <w:tcPr>
            <w:tcW w:w="4378" w:type="dxa"/>
          </w:tcPr>
          <w:p w:rsidR="002E427F" w:rsidRPr="001A4D7E" w:rsidRDefault="002E427F" w:rsidP="005D4634">
            <w:pPr>
              <w:pStyle w:val="TableParagraph"/>
              <w:numPr>
                <w:ilvl w:val="0"/>
                <w:numId w:val="15"/>
              </w:numPr>
              <w:spacing w:line="240" w:lineRule="auto"/>
              <w:ind w:left="394" w:right="831" w:firstLine="0"/>
              <w:rPr>
                <w:sz w:val="24"/>
              </w:rPr>
            </w:pPr>
            <w:r>
              <w:rPr>
                <w:sz w:val="24"/>
              </w:rPr>
              <w:t>Bețivu Boris</w:t>
            </w:r>
          </w:p>
        </w:tc>
        <w:tc>
          <w:tcPr>
            <w:tcW w:w="4258" w:type="dxa"/>
          </w:tcPr>
          <w:p w:rsidR="002E427F" w:rsidRPr="001A4D7E" w:rsidRDefault="002E427F" w:rsidP="005D4634">
            <w:pPr>
              <w:pStyle w:val="TableParagraph"/>
              <w:spacing w:line="240" w:lineRule="auto"/>
              <w:rPr>
                <w:sz w:val="24"/>
              </w:rPr>
            </w:pPr>
            <w:r w:rsidRPr="00BE1FCB">
              <w:rPr>
                <w:sz w:val="24"/>
              </w:rPr>
              <w:t>PAS</w:t>
            </w:r>
          </w:p>
        </w:tc>
      </w:tr>
      <w:tr w:rsidR="002E427F" w:rsidRPr="001A4D7E" w:rsidTr="00EB6268">
        <w:trPr>
          <w:trHeight w:val="281"/>
        </w:trPr>
        <w:tc>
          <w:tcPr>
            <w:tcW w:w="4378" w:type="dxa"/>
          </w:tcPr>
          <w:p w:rsidR="002E427F" w:rsidRDefault="002E427F" w:rsidP="005D4634">
            <w:pPr>
              <w:pStyle w:val="TableParagraph"/>
              <w:numPr>
                <w:ilvl w:val="0"/>
                <w:numId w:val="15"/>
              </w:numPr>
              <w:spacing w:line="240" w:lineRule="auto"/>
              <w:ind w:left="394" w:right="831" w:firstLine="0"/>
              <w:rPr>
                <w:sz w:val="24"/>
              </w:rPr>
            </w:pPr>
            <w:r>
              <w:rPr>
                <w:sz w:val="24"/>
              </w:rPr>
              <w:t>Bontea Oxana</w:t>
            </w:r>
          </w:p>
        </w:tc>
        <w:tc>
          <w:tcPr>
            <w:tcW w:w="4258" w:type="dxa"/>
          </w:tcPr>
          <w:p w:rsidR="002E427F" w:rsidRPr="001A4D7E" w:rsidRDefault="002E427F" w:rsidP="005D4634">
            <w:pPr>
              <w:pStyle w:val="TableParagraph"/>
              <w:spacing w:line="240" w:lineRule="auto"/>
              <w:rPr>
                <w:sz w:val="24"/>
              </w:rPr>
            </w:pPr>
            <w:r w:rsidRPr="00BE1FCB">
              <w:rPr>
                <w:sz w:val="24"/>
              </w:rPr>
              <w:t>PAS</w:t>
            </w:r>
          </w:p>
        </w:tc>
      </w:tr>
      <w:tr w:rsidR="002E427F" w:rsidRPr="001A4D7E" w:rsidTr="00EB6268">
        <w:trPr>
          <w:trHeight w:val="281"/>
        </w:trPr>
        <w:tc>
          <w:tcPr>
            <w:tcW w:w="4378" w:type="dxa"/>
          </w:tcPr>
          <w:p w:rsidR="002E427F" w:rsidRDefault="002E427F" w:rsidP="005D4634">
            <w:pPr>
              <w:pStyle w:val="TableParagraph"/>
              <w:numPr>
                <w:ilvl w:val="0"/>
                <w:numId w:val="15"/>
              </w:numPr>
              <w:spacing w:line="240" w:lineRule="auto"/>
              <w:ind w:left="394" w:right="831" w:firstLine="0"/>
              <w:rPr>
                <w:sz w:val="24"/>
              </w:rPr>
            </w:pPr>
            <w:r>
              <w:rPr>
                <w:sz w:val="24"/>
              </w:rPr>
              <w:t>Mocanu Tudor</w:t>
            </w:r>
          </w:p>
        </w:tc>
        <w:tc>
          <w:tcPr>
            <w:tcW w:w="4258" w:type="dxa"/>
          </w:tcPr>
          <w:p w:rsidR="002E427F" w:rsidRPr="001A4D7E" w:rsidRDefault="002E427F" w:rsidP="005D4634">
            <w:pPr>
              <w:pStyle w:val="TableParagraph"/>
              <w:spacing w:line="240" w:lineRule="auto"/>
              <w:rPr>
                <w:sz w:val="24"/>
              </w:rPr>
            </w:pPr>
            <w:r w:rsidRPr="00BE1FCB">
              <w:rPr>
                <w:sz w:val="24"/>
              </w:rPr>
              <w:t>PAS</w:t>
            </w:r>
          </w:p>
        </w:tc>
      </w:tr>
    </w:tbl>
    <w:p w:rsidR="002E427F" w:rsidRPr="001A4D7E" w:rsidRDefault="002E427F" w:rsidP="005D4634"/>
    <w:p w:rsidR="002E427F" w:rsidRPr="00CC2747" w:rsidRDefault="002E427F" w:rsidP="005D4634">
      <w:pPr>
        <w:rPr>
          <w:rFonts w:eastAsia="Calibri"/>
          <w:b/>
          <w:i/>
          <w:sz w:val="16"/>
          <w:lang w:val="en-US"/>
        </w:rPr>
      </w:pPr>
    </w:p>
    <w:p w:rsidR="002E427F" w:rsidRDefault="002E427F" w:rsidP="002F665A">
      <w:pPr>
        <w:tabs>
          <w:tab w:val="left" w:pos="0"/>
        </w:tabs>
        <w:contextualSpacing/>
        <w:jc w:val="center"/>
        <w:rPr>
          <w:b/>
          <w:sz w:val="22"/>
          <w:szCs w:val="22"/>
          <w:lang w:val="ro-RO"/>
        </w:rPr>
      </w:pPr>
    </w:p>
    <w:p w:rsidR="002E427F" w:rsidRDefault="002E427F" w:rsidP="002F665A">
      <w:pPr>
        <w:tabs>
          <w:tab w:val="left" w:pos="0"/>
        </w:tabs>
        <w:contextualSpacing/>
        <w:jc w:val="center"/>
        <w:rPr>
          <w:b/>
          <w:sz w:val="22"/>
          <w:szCs w:val="22"/>
          <w:lang w:val="ro-RO"/>
        </w:rPr>
      </w:pPr>
    </w:p>
    <w:p w:rsidR="002E427F" w:rsidRDefault="002E427F" w:rsidP="002F665A">
      <w:pPr>
        <w:tabs>
          <w:tab w:val="left" w:pos="0"/>
        </w:tabs>
        <w:contextualSpacing/>
        <w:jc w:val="center"/>
        <w:rPr>
          <w:b/>
          <w:sz w:val="22"/>
          <w:szCs w:val="22"/>
          <w:lang w:val="ro-RO"/>
        </w:rPr>
      </w:pPr>
    </w:p>
    <w:p w:rsidR="002E427F" w:rsidRDefault="002E427F" w:rsidP="002F665A">
      <w:pPr>
        <w:tabs>
          <w:tab w:val="left" w:pos="0"/>
        </w:tabs>
        <w:contextualSpacing/>
        <w:jc w:val="center"/>
        <w:rPr>
          <w:b/>
          <w:sz w:val="22"/>
          <w:szCs w:val="22"/>
          <w:lang w:val="ro-RO"/>
        </w:rPr>
      </w:pPr>
    </w:p>
    <w:sectPr w:rsidR="002E427F" w:rsidSect="00EC2538">
      <w:pgSz w:w="11906" w:h="16838"/>
      <w:pgMar w:top="510" w:right="851"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1EFA"/>
    <w:multiLevelType w:val="multilevel"/>
    <w:tmpl w:val="F93ABE6A"/>
    <w:lvl w:ilvl="0">
      <w:start w:val="1"/>
      <w:numFmt w:val="decimal"/>
      <w:lvlText w:val="%1."/>
      <w:lvlJc w:val="left"/>
      <w:pPr>
        <w:ind w:left="1422" w:hanging="855"/>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B9A5620"/>
    <w:multiLevelType w:val="hybridMultilevel"/>
    <w:tmpl w:val="216C99FA"/>
    <w:lvl w:ilvl="0" w:tplc="92BA73AC">
      <w:start w:val="3"/>
      <w:numFmt w:val="bullet"/>
      <w:lvlText w:val="-"/>
      <w:lvlJc w:val="left"/>
      <w:pPr>
        <w:ind w:left="720" w:hanging="360"/>
      </w:pPr>
      <w:rPr>
        <w:rFonts w:ascii="Times New Roman" w:eastAsia="Calibri" w:hAnsi="Times New Roman" w:cs="Times New Roman" w:hint="default"/>
        <w:i/>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FE85F90"/>
    <w:multiLevelType w:val="multilevel"/>
    <w:tmpl w:val="E13ECCBE"/>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13640519"/>
    <w:multiLevelType w:val="hybridMultilevel"/>
    <w:tmpl w:val="9FE4A02C"/>
    <w:lvl w:ilvl="0" w:tplc="5F04A7A0">
      <w:start w:val="1"/>
      <w:numFmt w:val="decimal"/>
      <w:lvlText w:val="%1."/>
      <w:lvlJc w:val="left"/>
      <w:pPr>
        <w:ind w:left="191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7844AC2"/>
    <w:multiLevelType w:val="hybridMultilevel"/>
    <w:tmpl w:val="90580DEE"/>
    <w:lvl w:ilvl="0" w:tplc="ADB209E2">
      <w:start w:val="1"/>
      <w:numFmt w:val="bullet"/>
      <w:lvlText w:val="-"/>
      <w:lvlJc w:val="left"/>
      <w:pPr>
        <w:ind w:left="1782" w:hanging="360"/>
      </w:pPr>
      <w:rPr>
        <w:rFonts w:ascii="Times New Roman" w:eastAsia="Times New Roman" w:hAnsi="Times New Roman" w:cs="Times New Roman" w:hint="default"/>
      </w:rPr>
    </w:lvl>
    <w:lvl w:ilvl="1" w:tplc="04190003" w:tentative="1">
      <w:start w:val="1"/>
      <w:numFmt w:val="bullet"/>
      <w:lvlText w:val="o"/>
      <w:lvlJc w:val="left"/>
      <w:pPr>
        <w:ind w:left="2502" w:hanging="360"/>
      </w:pPr>
      <w:rPr>
        <w:rFonts w:ascii="Courier New" w:hAnsi="Courier New" w:cs="Courier New" w:hint="default"/>
      </w:rPr>
    </w:lvl>
    <w:lvl w:ilvl="2" w:tplc="04190005" w:tentative="1">
      <w:start w:val="1"/>
      <w:numFmt w:val="bullet"/>
      <w:lvlText w:val=""/>
      <w:lvlJc w:val="left"/>
      <w:pPr>
        <w:ind w:left="3222" w:hanging="360"/>
      </w:pPr>
      <w:rPr>
        <w:rFonts w:ascii="Wingdings" w:hAnsi="Wingdings" w:hint="default"/>
      </w:rPr>
    </w:lvl>
    <w:lvl w:ilvl="3" w:tplc="04190001" w:tentative="1">
      <w:start w:val="1"/>
      <w:numFmt w:val="bullet"/>
      <w:lvlText w:val=""/>
      <w:lvlJc w:val="left"/>
      <w:pPr>
        <w:ind w:left="3942" w:hanging="360"/>
      </w:pPr>
      <w:rPr>
        <w:rFonts w:ascii="Symbol" w:hAnsi="Symbol" w:hint="default"/>
      </w:rPr>
    </w:lvl>
    <w:lvl w:ilvl="4" w:tplc="04190003" w:tentative="1">
      <w:start w:val="1"/>
      <w:numFmt w:val="bullet"/>
      <w:lvlText w:val="o"/>
      <w:lvlJc w:val="left"/>
      <w:pPr>
        <w:ind w:left="4662" w:hanging="360"/>
      </w:pPr>
      <w:rPr>
        <w:rFonts w:ascii="Courier New" w:hAnsi="Courier New" w:cs="Courier New" w:hint="default"/>
      </w:rPr>
    </w:lvl>
    <w:lvl w:ilvl="5" w:tplc="04190005" w:tentative="1">
      <w:start w:val="1"/>
      <w:numFmt w:val="bullet"/>
      <w:lvlText w:val=""/>
      <w:lvlJc w:val="left"/>
      <w:pPr>
        <w:ind w:left="5382" w:hanging="360"/>
      </w:pPr>
      <w:rPr>
        <w:rFonts w:ascii="Wingdings" w:hAnsi="Wingdings" w:hint="default"/>
      </w:rPr>
    </w:lvl>
    <w:lvl w:ilvl="6" w:tplc="04190001" w:tentative="1">
      <w:start w:val="1"/>
      <w:numFmt w:val="bullet"/>
      <w:lvlText w:val=""/>
      <w:lvlJc w:val="left"/>
      <w:pPr>
        <w:ind w:left="6102" w:hanging="360"/>
      </w:pPr>
      <w:rPr>
        <w:rFonts w:ascii="Symbol" w:hAnsi="Symbol" w:hint="default"/>
      </w:rPr>
    </w:lvl>
    <w:lvl w:ilvl="7" w:tplc="04190003" w:tentative="1">
      <w:start w:val="1"/>
      <w:numFmt w:val="bullet"/>
      <w:lvlText w:val="o"/>
      <w:lvlJc w:val="left"/>
      <w:pPr>
        <w:ind w:left="6822" w:hanging="360"/>
      </w:pPr>
      <w:rPr>
        <w:rFonts w:ascii="Courier New" w:hAnsi="Courier New" w:cs="Courier New" w:hint="default"/>
      </w:rPr>
    </w:lvl>
    <w:lvl w:ilvl="8" w:tplc="04190005" w:tentative="1">
      <w:start w:val="1"/>
      <w:numFmt w:val="bullet"/>
      <w:lvlText w:val=""/>
      <w:lvlJc w:val="left"/>
      <w:pPr>
        <w:ind w:left="7542" w:hanging="360"/>
      </w:pPr>
      <w:rPr>
        <w:rFonts w:ascii="Wingdings" w:hAnsi="Wingdings" w:hint="default"/>
      </w:rPr>
    </w:lvl>
  </w:abstractNum>
  <w:abstractNum w:abstractNumId="5" w15:restartNumberingAfterBreak="0">
    <w:nsid w:val="22F95B8F"/>
    <w:multiLevelType w:val="multilevel"/>
    <w:tmpl w:val="576AF942"/>
    <w:lvl w:ilvl="0">
      <w:start w:val="5"/>
      <w:numFmt w:val="decimal"/>
      <w:lvlText w:val="%1."/>
      <w:lvlJc w:val="left"/>
      <w:pPr>
        <w:ind w:left="1422" w:hanging="855"/>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E7697"/>
    <w:multiLevelType w:val="hybridMultilevel"/>
    <w:tmpl w:val="A14C70D4"/>
    <w:lvl w:ilvl="0" w:tplc="0AB4E982">
      <w:start w:val="1"/>
      <w:numFmt w:val="decimal"/>
      <w:lvlText w:val="%1."/>
      <w:lvlJc w:val="left"/>
      <w:pPr>
        <w:ind w:left="107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EB75E85"/>
    <w:multiLevelType w:val="multilevel"/>
    <w:tmpl w:val="F93ABE6A"/>
    <w:lvl w:ilvl="0">
      <w:start w:val="1"/>
      <w:numFmt w:val="decimal"/>
      <w:lvlText w:val="%1."/>
      <w:lvlJc w:val="left"/>
      <w:pPr>
        <w:ind w:left="1422" w:hanging="855"/>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F6331AC"/>
    <w:multiLevelType w:val="multilevel"/>
    <w:tmpl w:val="F93ABE6A"/>
    <w:lvl w:ilvl="0">
      <w:start w:val="1"/>
      <w:numFmt w:val="decimal"/>
      <w:lvlText w:val="%1."/>
      <w:lvlJc w:val="left"/>
      <w:pPr>
        <w:ind w:left="1422" w:hanging="85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5A400A6F"/>
    <w:multiLevelType w:val="hybridMultilevel"/>
    <w:tmpl w:val="6DD27FBC"/>
    <w:lvl w:ilvl="0" w:tplc="EE385D48">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5FAD3256"/>
    <w:multiLevelType w:val="hybridMultilevel"/>
    <w:tmpl w:val="7D9E98E6"/>
    <w:lvl w:ilvl="0" w:tplc="1FBE38EE">
      <w:start w:val="1"/>
      <w:numFmt w:val="decimal"/>
      <w:lvlText w:val="%1."/>
      <w:lvlJc w:val="left"/>
      <w:pPr>
        <w:ind w:left="2065" w:hanging="360"/>
        <w:jc w:val="right"/>
      </w:pPr>
      <w:rPr>
        <w:rFonts w:ascii="Times New Roman" w:eastAsia="Times New Roman" w:hAnsi="Times New Roman" w:cs="Times New Roman" w:hint="default"/>
        <w:w w:val="100"/>
        <w:sz w:val="24"/>
        <w:szCs w:val="24"/>
        <w:lang w:val="ro-RO" w:eastAsia="en-US" w:bidi="ar-SA"/>
      </w:rPr>
    </w:lvl>
    <w:lvl w:ilvl="1" w:tplc="5E86B8C2">
      <w:numFmt w:val="bullet"/>
      <w:lvlText w:val="•"/>
      <w:lvlJc w:val="left"/>
      <w:pPr>
        <w:ind w:left="2816" w:hanging="360"/>
      </w:pPr>
      <w:rPr>
        <w:rFonts w:hint="default"/>
        <w:lang w:val="ro-RO" w:eastAsia="en-US" w:bidi="ar-SA"/>
      </w:rPr>
    </w:lvl>
    <w:lvl w:ilvl="2" w:tplc="8AA0B2AE">
      <w:numFmt w:val="bullet"/>
      <w:lvlText w:val="•"/>
      <w:lvlJc w:val="left"/>
      <w:pPr>
        <w:ind w:left="3572" w:hanging="360"/>
      </w:pPr>
      <w:rPr>
        <w:rFonts w:hint="default"/>
        <w:lang w:val="ro-RO" w:eastAsia="en-US" w:bidi="ar-SA"/>
      </w:rPr>
    </w:lvl>
    <w:lvl w:ilvl="3" w:tplc="68E238A2">
      <w:numFmt w:val="bullet"/>
      <w:lvlText w:val="•"/>
      <w:lvlJc w:val="left"/>
      <w:pPr>
        <w:ind w:left="4328" w:hanging="360"/>
      </w:pPr>
      <w:rPr>
        <w:rFonts w:hint="default"/>
        <w:lang w:val="ro-RO" w:eastAsia="en-US" w:bidi="ar-SA"/>
      </w:rPr>
    </w:lvl>
    <w:lvl w:ilvl="4" w:tplc="FD9CF86A">
      <w:numFmt w:val="bullet"/>
      <w:lvlText w:val="•"/>
      <w:lvlJc w:val="left"/>
      <w:pPr>
        <w:ind w:left="5084" w:hanging="360"/>
      </w:pPr>
      <w:rPr>
        <w:rFonts w:hint="default"/>
        <w:lang w:val="ro-RO" w:eastAsia="en-US" w:bidi="ar-SA"/>
      </w:rPr>
    </w:lvl>
    <w:lvl w:ilvl="5" w:tplc="82A442CC">
      <w:numFmt w:val="bullet"/>
      <w:lvlText w:val="•"/>
      <w:lvlJc w:val="left"/>
      <w:pPr>
        <w:ind w:left="5840" w:hanging="360"/>
      </w:pPr>
      <w:rPr>
        <w:rFonts w:hint="default"/>
        <w:lang w:val="ro-RO" w:eastAsia="en-US" w:bidi="ar-SA"/>
      </w:rPr>
    </w:lvl>
    <w:lvl w:ilvl="6" w:tplc="218679D6">
      <w:numFmt w:val="bullet"/>
      <w:lvlText w:val="•"/>
      <w:lvlJc w:val="left"/>
      <w:pPr>
        <w:ind w:left="6596" w:hanging="360"/>
      </w:pPr>
      <w:rPr>
        <w:rFonts w:hint="default"/>
        <w:lang w:val="ro-RO" w:eastAsia="en-US" w:bidi="ar-SA"/>
      </w:rPr>
    </w:lvl>
    <w:lvl w:ilvl="7" w:tplc="AD88B3B2">
      <w:numFmt w:val="bullet"/>
      <w:lvlText w:val="•"/>
      <w:lvlJc w:val="left"/>
      <w:pPr>
        <w:ind w:left="7352" w:hanging="360"/>
      </w:pPr>
      <w:rPr>
        <w:rFonts w:hint="default"/>
        <w:lang w:val="ro-RO" w:eastAsia="en-US" w:bidi="ar-SA"/>
      </w:rPr>
    </w:lvl>
    <w:lvl w:ilvl="8" w:tplc="475AC682">
      <w:numFmt w:val="bullet"/>
      <w:lvlText w:val="•"/>
      <w:lvlJc w:val="left"/>
      <w:pPr>
        <w:ind w:left="8108" w:hanging="360"/>
      </w:pPr>
      <w:rPr>
        <w:rFonts w:hint="default"/>
        <w:lang w:val="ro-RO" w:eastAsia="en-US" w:bidi="ar-SA"/>
      </w:rPr>
    </w:lvl>
  </w:abstractNum>
  <w:abstractNum w:abstractNumId="11" w15:restartNumberingAfterBreak="0">
    <w:nsid w:val="65413ED5"/>
    <w:multiLevelType w:val="hybridMultilevel"/>
    <w:tmpl w:val="660EC87C"/>
    <w:lvl w:ilvl="0" w:tplc="D1486AA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6CD91641"/>
    <w:multiLevelType w:val="hybridMultilevel"/>
    <w:tmpl w:val="A596E6C8"/>
    <w:lvl w:ilvl="0" w:tplc="BC2C533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E946335"/>
    <w:multiLevelType w:val="hybridMultilevel"/>
    <w:tmpl w:val="9970F992"/>
    <w:lvl w:ilvl="0" w:tplc="0418000F">
      <w:start w:val="1"/>
      <w:numFmt w:val="decimal"/>
      <w:lvlText w:val="%1."/>
      <w:lvlJc w:val="left"/>
      <w:pPr>
        <w:ind w:left="1911" w:hanging="360"/>
      </w:pPr>
    </w:lvl>
    <w:lvl w:ilvl="1" w:tplc="04180019" w:tentative="1">
      <w:start w:val="1"/>
      <w:numFmt w:val="lowerLetter"/>
      <w:lvlText w:val="%2."/>
      <w:lvlJc w:val="left"/>
      <w:pPr>
        <w:ind w:left="2631" w:hanging="360"/>
      </w:pPr>
    </w:lvl>
    <w:lvl w:ilvl="2" w:tplc="0418001B" w:tentative="1">
      <w:start w:val="1"/>
      <w:numFmt w:val="lowerRoman"/>
      <w:lvlText w:val="%3."/>
      <w:lvlJc w:val="right"/>
      <w:pPr>
        <w:ind w:left="3351" w:hanging="180"/>
      </w:pPr>
    </w:lvl>
    <w:lvl w:ilvl="3" w:tplc="0418000F" w:tentative="1">
      <w:start w:val="1"/>
      <w:numFmt w:val="decimal"/>
      <w:lvlText w:val="%4."/>
      <w:lvlJc w:val="left"/>
      <w:pPr>
        <w:ind w:left="4071" w:hanging="360"/>
      </w:pPr>
    </w:lvl>
    <w:lvl w:ilvl="4" w:tplc="04180019" w:tentative="1">
      <w:start w:val="1"/>
      <w:numFmt w:val="lowerLetter"/>
      <w:lvlText w:val="%5."/>
      <w:lvlJc w:val="left"/>
      <w:pPr>
        <w:ind w:left="4791" w:hanging="360"/>
      </w:pPr>
    </w:lvl>
    <w:lvl w:ilvl="5" w:tplc="0418001B" w:tentative="1">
      <w:start w:val="1"/>
      <w:numFmt w:val="lowerRoman"/>
      <w:lvlText w:val="%6."/>
      <w:lvlJc w:val="right"/>
      <w:pPr>
        <w:ind w:left="5511" w:hanging="180"/>
      </w:pPr>
    </w:lvl>
    <w:lvl w:ilvl="6" w:tplc="0418000F" w:tentative="1">
      <w:start w:val="1"/>
      <w:numFmt w:val="decimal"/>
      <w:lvlText w:val="%7."/>
      <w:lvlJc w:val="left"/>
      <w:pPr>
        <w:ind w:left="6231" w:hanging="360"/>
      </w:pPr>
    </w:lvl>
    <w:lvl w:ilvl="7" w:tplc="04180019" w:tentative="1">
      <w:start w:val="1"/>
      <w:numFmt w:val="lowerLetter"/>
      <w:lvlText w:val="%8."/>
      <w:lvlJc w:val="left"/>
      <w:pPr>
        <w:ind w:left="6951" w:hanging="360"/>
      </w:pPr>
    </w:lvl>
    <w:lvl w:ilvl="8" w:tplc="0418001B" w:tentative="1">
      <w:start w:val="1"/>
      <w:numFmt w:val="lowerRoman"/>
      <w:lvlText w:val="%9."/>
      <w:lvlJc w:val="right"/>
      <w:pPr>
        <w:ind w:left="7671"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3"/>
  </w:num>
  <w:num w:numId="4">
    <w:abstractNumId w:val="2"/>
  </w:num>
  <w:num w:numId="5">
    <w:abstractNumId w:val="9"/>
  </w:num>
  <w:num w:numId="6">
    <w:abstractNumId w:val="8"/>
  </w:num>
  <w:num w:numId="7">
    <w:abstractNumId w:val="4"/>
  </w:num>
  <w:num w:numId="8">
    <w:abstractNumId w:val="7"/>
  </w:num>
  <w:num w:numId="9">
    <w:abstractNumId w:val="0"/>
  </w:num>
  <w:num w:numId="10">
    <w:abstractNumId w:val="11"/>
  </w:num>
  <w:num w:numId="11">
    <w:abstractNumId w:val="5"/>
  </w:num>
  <w:num w:numId="12">
    <w:abstractNumId w:val="10"/>
  </w:num>
  <w:num w:numId="13">
    <w:abstractNumId w:val="1"/>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2B"/>
    <w:rsid w:val="0001621D"/>
    <w:rsid w:val="00020AFB"/>
    <w:rsid w:val="0003019D"/>
    <w:rsid w:val="000534E1"/>
    <w:rsid w:val="0009092C"/>
    <w:rsid w:val="000A434D"/>
    <w:rsid w:val="000D47E9"/>
    <w:rsid w:val="00123F41"/>
    <w:rsid w:val="00124E6C"/>
    <w:rsid w:val="001321E7"/>
    <w:rsid w:val="00162044"/>
    <w:rsid w:val="00190C22"/>
    <w:rsid w:val="00191207"/>
    <w:rsid w:val="00222AB7"/>
    <w:rsid w:val="00223711"/>
    <w:rsid w:val="002254C5"/>
    <w:rsid w:val="002A0BDA"/>
    <w:rsid w:val="002A416F"/>
    <w:rsid w:val="002A48A6"/>
    <w:rsid w:val="002D0424"/>
    <w:rsid w:val="002E427F"/>
    <w:rsid w:val="002E5B0C"/>
    <w:rsid w:val="002F665A"/>
    <w:rsid w:val="00307DD0"/>
    <w:rsid w:val="003178EA"/>
    <w:rsid w:val="00337C5E"/>
    <w:rsid w:val="00342586"/>
    <w:rsid w:val="00360086"/>
    <w:rsid w:val="00383D9E"/>
    <w:rsid w:val="003A1CC6"/>
    <w:rsid w:val="003A3935"/>
    <w:rsid w:val="003B0A40"/>
    <w:rsid w:val="003C4CF2"/>
    <w:rsid w:val="003E164D"/>
    <w:rsid w:val="003E7392"/>
    <w:rsid w:val="004301B3"/>
    <w:rsid w:val="00484957"/>
    <w:rsid w:val="004B0352"/>
    <w:rsid w:val="004D3BAD"/>
    <w:rsid w:val="004E077A"/>
    <w:rsid w:val="004F12E2"/>
    <w:rsid w:val="0050627C"/>
    <w:rsid w:val="00522538"/>
    <w:rsid w:val="00530B07"/>
    <w:rsid w:val="00537261"/>
    <w:rsid w:val="00556039"/>
    <w:rsid w:val="005814B0"/>
    <w:rsid w:val="005A2602"/>
    <w:rsid w:val="005C1504"/>
    <w:rsid w:val="005C2780"/>
    <w:rsid w:val="005D4634"/>
    <w:rsid w:val="005F209C"/>
    <w:rsid w:val="00616E82"/>
    <w:rsid w:val="00625315"/>
    <w:rsid w:val="00644779"/>
    <w:rsid w:val="006507F1"/>
    <w:rsid w:val="00662888"/>
    <w:rsid w:val="00670C2B"/>
    <w:rsid w:val="006B3A74"/>
    <w:rsid w:val="006C6961"/>
    <w:rsid w:val="006C7F84"/>
    <w:rsid w:val="006D275E"/>
    <w:rsid w:val="006E08D8"/>
    <w:rsid w:val="00707577"/>
    <w:rsid w:val="0071267B"/>
    <w:rsid w:val="0072203E"/>
    <w:rsid w:val="00726149"/>
    <w:rsid w:val="00733199"/>
    <w:rsid w:val="00734380"/>
    <w:rsid w:val="007460C9"/>
    <w:rsid w:val="007464E0"/>
    <w:rsid w:val="00750FE2"/>
    <w:rsid w:val="00751290"/>
    <w:rsid w:val="00752F84"/>
    <w:rsid w:val="00753288"/>
    <w:rsid w:val="00773080"/>
    <w:rsid w:val="007735B8"/>
    <w:rsid w:val="007A00C7"/>
    <w:rsid w:val="007B3B62"/>
    <w:rsid w:val="007C1753"/>
    <w:rsid w:val="007C7634"/>
    <w:rsid w:val="007F1756"/>
    <w:rsid w:val="00816E45"/>
    <w:rsid w:val="008220D8"/>
    <w:rsid w:val="00827EE2"/>
    <w:rsid w:val="0085506E"/>
    <w:rsid w:val="008567E1"/>
    <w:rsid w:val="008868CC"/>
    <w:rsid w:val="008A0300"/>
    <w:rsid w:val="008A6628"/>
    <w:rsid w:val="008B3A21"/>
    <w:rsid w:val="008C3463"/>
    <w:rsid w:val="008E1E5C"/>
    <w:rsid w:val="008E7E68"/>
    <w:rsid w:val="0090494A"/>
    <w:rsid w:val="00914AAF"/>
    <w:rsid w:val="0093476F"/>
    <w:rsid w:val="0094508B"/>
    <w:rsid w:val="00963587"/>
    <w:rsid w:val="009741B2"/>
    <w:rsid w:val="009830A6"/>
    <w:rsid w:val="009B090E"/>
    <w:rsid w:val="009B4989"/>
    <w:rsid w:val="009F3182"/>
    <w:rsid w:val="009F70AA"/>
    <w:rsid w:val="00A032C1"/>
    <w:rsid w:val="00A71FEE"/>
    <w:rsid w:val="00A850DF"/>
    <w:rsid w:val="00A90F5B"/>
    <w:rsid w:val="00A93026"/>
    <w:rsid w:val="00A94A03"/>
    <w:rsid w:val="00AA2141"/>
    <w:rsid w:val="00AA4B13"/>
    <w:rsid w:val="00AB56A0"/>
    <w:rsid w:val="00AC347F"/>
    <w:rsid w:val="00AE2693"/>
    <w:rsid w:val="00AF4DD7"/>
    <w:rsid w:val="00AF7D12"/>
    <w:rsid w:val="00B17B4E"/>
    <w:rsid w:val="00B44941"/>
    <w:rsid w:val="00B6286E"/>
    <w:rsid w:val="00BB712F"/>
    <w:rsid w:val="00BD7F6F"/>
    <w:rsid w:val="00BE1F8D"/>
    <w:rsid w:val="00BE443B"/>
    <w:rsid w:val="00BF5433"/>
    <w:rsid w:val="00C30D95"/>
    <w:rsid w:val="00C33F77"/>
    <w:rsid w:val="00C50679"/>
    <w:rsid w:val="00C523E2"/>
    <w:rsid w:val="00C66121"/>
    <w:rsid w:val="00C95DFD"/>
    <w:rsid w:val="00CB204F"/>
    <w:rsid w:val="00CC5A83"/>
    <w:rsid w:val="00CE4803"/>
    <w:rsid w:val="00D20D10"/>
    <w:rsid w:val="00D60CAF"/>
    <w:rsid w:val="00D73911"/>
    <w:rsid w:val="00DA3498"/>
    <w:rsid w:val="00DD5C6B"/>
    <w:rsid w:val="00DE6BB4"/>
    <w:rsid w:val="00E14651"/>
    <w:rsid w:val="00E21970"/>
    <w:rsid w:val="00E474DE"/>
    <w:rsid w:val="00E609A5"/>
    <w:rsid w:val="00E63E00"/>
    <w:rsid w:val="00E96DE7"/>
    <w:rsid w:val="00EC2538"/>
    <w:rsid w:val="00ED1106"/>
    <w:rsid w:val="00F15393"/>
    <w:rsid w:val="00F33E56"/>
    <w:rsid w:val="00F90118"/>
    <w:rsid w:val="00FC1006"/>
    <w:rsid w:val="00FD2414"/>
    <w:rsid w:val="00FD2561"/>
    <w:rsid w:val="00FE0B18"/>
    <w:rsid w:val="00FE69B6"/>
    <w:rsid w:val="00FF6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511E1-6DC3-4F46-B8D8-9A70AD60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C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0C2B"/>
    <w:pPr>
      <w:keepNext/>
      <w:outlineLvl w:val="0"/>
    </w:pPr>
    <w:rPr>
      <w:b/>
      <w:sz w:val="28"/>
      <w:szCs w:val="20"/>
      <w:lang w:val="en-US"/>
    </w:rPr>
  </w:style>
  <w:style w:type="paragraph" w:styleId="2">
    <w:name w:val="heading 2"/>
    <w:basedOn w:val="a"/>
    <w:next w:val="a"/>
    <w:link w:val="20"/>
    <w:uiPriority w:val="9"/>
    <w:semiHidden/>
    <w:unhideWhenUsed/>
    <w:qFormat/>
    <w:rsid w:val="00FC10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0C2B"/>
    <w:rPr>
      <w:rFonts w:ascii="Times New Roman" w:eastAsia="Times New Roman" w:hAnsi="Times New Roman" w:cs="Times New Roman"/>
      <w:b/>
      <w:sz w:val="28"/>
      <w:szCs w:val="20"/>
      <w:lang w:val="en-US" w:eastAsia="ru-RU"/>
    </w:rPr>
  </w:style>
  <w:style w:type="paragraph" w:styleId="a3">
    <w:name w:val="List Paragraph"/>
    <w:aliases w:val="Cablenet"/>
    <w:basedOn w:val="a"/>
    <w:link w:val="a4"/>
    <w:uiPriority w:val="1"/>
    <w:qFormat/>
    <w:rsid w:val="00670C2B"/>
    <w:pPr>
      <w:ind w:left="708"/>
    </w:pPr>
  </w:style>
  <w:style w:type="character" w:styleId="a5">
    <w:name w:val="Strong"/>
    <w:basedOn w:val="a0"/>
    <w:uiPriority w:val="22"/>
    <w:qFormat/>
    <w:rsid w:val="00670C2B"/>
    <w:rPr>
      <w:b/>
      <w:bCs/>
    </w:rPr>
  </w:style>
  <w:style w:type="paragraph" w:styleId="a6">
    <w:name w:val="No Spacing"/>
    <w:uiPriority w:val="1"/>
    <w:qFormat/>
    <w:rsid w:val="00670C2B"/>
    <w:pPr>
      <w:spacing w:after="0" w:line="240" w:lineRule="auto"/>
    </w:pPr>
    <w:rPr>
      <w:rFonts w:eastAsiaTheme="minorEastAsia"/>
      <w:lang w:val="en-US"/>
    </w:rPr>
  </w:style>
  <w:style w:type="paragraph" w:styleId="a7">
    <w:name w:val="Balloon Text"/>
    <w:basedOn w:val="a"/>
    <w:link w:val="a8"/>
    <w:uiPriority w:val="99"/>
    <w:semiHidden/>
    <w:unhideWhenUsed/>
    <w:rsid w:val="00670C2B"/>
    <w:rPr>
      <w:rFonts w:ascii="Tahoma" w:hAnsi="Tahoma" w:cs="Tahoma"/>
      <w:sz w:val="16"/>
      <w:szCs w:val="16"/>
    </w:rPr>
  </w:style>
  <w:style w:type="character" w:customStyle="1" w:styleId="a8">
    <w:name w:val="Текст выноски Знак"/>
    <w:basedOn w:val="a0"/>
    <w:link w:val="a7"/>
    <w:uiPriority w:val="99"/>
    <w:semiHidden/>
    <w:rsid w:val="00670C2B"/>
    <w:rPr>
      <w:rFonts w:ascii="Tahoma" w:eastAsia="Times New Roman" w:hAnsi="Tahoma" w:cs="Tahoma"/>
      <w:sz w:val="16"/>
      <w:szCs w:val="16"/>
      <w:lang w:eastAsia="ru-RU"/>
    </w:rPr>
  </w:style>
  <w:style w:type="character" w:customStyle="1" w:styleId="apple-converted-space">
    <w:name w:val="apple-converted-space"/>
    <w:basedOn w:val="a0"/>
    <w:rsid w:val="007F1756"/>
  </w:style>
  <w:style w:type="table" w:styleId="a9">
    <w:name w:val="Table Grid"/>
    <w:basedOn w:val="a1"/>
    <w:uiPriority w:val="59"/>
    <w:rsid w:val="00816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9"/>
    <w:uiPriority w:val="59"/>
    <w:rsid w:val="005372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rmal (Web)"/>
    <w:basedOn w:val="a"/>
    <w:uiPriority w:val="99"/>
    <w:semiHidden/>
    <w:unhideWhenUsed/>
    <w:rsid w:val="007B3B62"/>
    <w:pPr>
      <w:spacing w:before="100" w:beforeAutospacing="1" w:after="100" w:afterAutospacing="1"/>
    </w:pPr>
  </w:style>
  <w:style w:type="character" w:customStyle="1" w:styleId="20">
    <w:name w:val="Заголовок 2 Знак"/>
    <w:basedOn w:val="a0"/>
    <w:link w:val="2"/>
    <w:uiPriority w:val="9"/>
    <w:semiHidden/>
    <w:rsid w:val="00FC1006"/>
    <w:rPr>
      <w:rFonts w:asciiTheme="majorHAnsi" w:eastAsiaTheme="majorEastAsia" w:hAnsiTheme="majorHAnsi" w:cstheme="majorBidi"/>
      <w:b/>
      <w:bCs/>
      <w:color w:val="4F81BD" w:themeColor="accent1"/>
      <w:sz w:val="26"/>
      <w:szCs w:val="26"/>
      <w:lang w:eastAsia="ru-RU"/>
    </w:rPr>
  </w:style>
  <w:style w:type="paragraph" w:customStyle="1" w:styleId="12">
    <w:name w:val="Без интервала1"/>
    <w:rsid w:val="004E077A"/>
    <w:pPr>
      <w:spacing w:after="0" w:line="240" w:lineRule="auto"/>
    </w:pPr>
    <w:rPr>
      <w:rFonts w:ascii="Calibri" w:eastAsia="Calibri" w:hAnsi="Calibri" w:cs="Times New Roman"/>
      <w:lang w:val="en-US"/>
    </w:rPr>
  </w:style>
  <w:style w:type="paragraph" w:customStyle="1" w:styleId="msonormalcxspmiddle">
    <w:name w:val="msonormalcxspmiddle"/>
    <w:basedOn w:val="a"/>
    <w:rsid w:val="004E077A"/>
    <w:pPr>
      <w:spacing w:before="100" w:beforeAutospacing="1" w:after="100" w:afterAutospacing="1"/>
    </w:pPr>
  </w:style>
  <w:style w:type="character" w:customStyle="1" w:styleId="a4">
    <w:name w:val="Абзац списка Знак"/>
    <w:aliases w:val="Cablenet Знак"/>
    <w:basedOn w:val="a0"/>
    <w:link w:val="a3"/>
    <w:uiPriority w:val="1"/>
    <w:locked/>
    <w:rsid w:val="002E427F"/>
    <w:rPr>
      <w:rFonts w:ascii="Times New Roman" w:eastAsia="Times New Roman" w:hAnsi="Times New Roman" w:cs="Times New Roman"/>
      <w:sz w:val="24"/>
      <w:szCs w:val="24"/>
      <w:lang w:eastAsia="ru-RU"/>
    </w:rPr>
  </w:style>
  <w:style w:type="paragraph" w:styleId="ab">
    <w:name w:val="Body Text"/>
    <w:basedOn w:val="a"/>
    <w:link w:val="ac"/>
    <w:uiPriority w:val="99"/>
    <w:semiHidden/>
    <w:unhideWhenUsed/>
    <w:rsid w:val="002E427F"/>
    <w:pPr>
      <w:spacing w:after="120"/>
    </w:pPr>
  </w:style>
  <w:style w:type="character" w:customStyle="1" w:styleId="ac">
    <w:name w:val="Основной текст Знак"/>
    <w:basedOn w:val="a0"/>
    <w:link w:val="ab"/>
    <w:uiPriority w:val="99"/>
    <w:semiHidden/>
    <w:rsid w:val="002E427F"/>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2E42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E427F"/>
    <w:pPr>
      <w:widowControl w:val="0"/>
      <w:autoSpaceDE w:val="0"/>
      <w:autoSpaceDN w:val="0"/>
      <w:spacing w:line="254" w:lineRule="exact"/>
      <w:ind w:left="110"/>
    </w:pPr>
    <w:rPr>
      <w:sz w:val="22"/>
      <w:szCs w:val="22"/>
      <w:lang w:val="ro-RO" w:eastAsia="en-US"/>
    </w:rPr>
  </w:style>
  <w:style w:type="character" w:styleId="ad">
    <w:name w:val="Hyperlink"/>
    <w:basedOn w:val="a0"/>
    <w:uiPriority w:val="99"/>
    <w:unhideWhenUsed/>
    <w:rsid w:val="00383D9E"/>
    <w:rPr>
      <w:color w:val="0000FF" w:themeColor="hyperlink"/>
      <w:u w:val="single"/>
    </w:rPr>
  </w:style>
  <w:style w:type="paragraph" w:styleId="ae">
    <w:name w:val="Body Text Indent"/>
    <w:basedOn w:val="a"/>
    <w:link w:val="af"/>
    <w:uiPriority w:val="99"/>
    <w:semiHidden/>
    <w:unhideWhenUsed/>
    <w:rsid w:val="00753288"/>
    <w:pPr>
      <w:spacing w:after="120"/>
      <w:ind w:left="283"/>
    </w:pPr>
  </w:style>
  <w:style w:type="character" w:customStyle="1" w:styleId="af">
    <w:name w:val="Основной текст с отступом Знак"/>
    <w:basedOn w:val="a0"/>
    <w:link w:val="ae"/>
    <w:uiPriority w:val="99"/>
    <w:semiHidden/>
    <w:rsid w:val="0075328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7197">
      <w:bodyDiv w:val="1"/>
      <w:marLeft w:val="0"/>
      <w:marRight w:val="0"/>
      <w:marTop w:val="0"/>
      <w:marBottom w:val="0"/>
      <w:divBdr>
        <w:top w:val="none" w:sz="0" w:space="0" w:color="auto"/>
        <w:left w:val="none" w:sz="0" w:space="0" w:color="auto"/>
        <w:bottom w:val="none" w:sz="0" w:space="0" w:color="auto"/>
        <w:right w:val="none" w:sz="0" w:space="0" w:color="auto"/>
      </w:divBdr>
    </w:div>
    <w:div w:id="267664331">
      <w:bodyDiv w:val="1"/>
      <w:marLeft w:val="0"/>
      <w:marRight w:val="0"/>
      <w:marTop w:val="0"/>
      <w:marBottom w:val="0"/>
      <w:divBdr>
        <w:top w:val="none" w:sz="0" w:space="0" w:color="auto"/>
        <w:left w:val="none" w:sz="0" w:space="0" w:color="auto"/>
        <w:bottom w:val="none" w:sz="0" w:space="0" w:color="auto"/>
        <w:right w:val="none" w:sz="0" w:space="0" w:color="auto"/>
      </w:divBdr>
    </w:div>
    <w:div w:id="431123917">
      <w:bodyDiv w:val="1"/>
      <w:marLeft w:val="0"/>
      <w:marRight w:val="0"/>
      <w:marTop w:val="0"/>
      <w:marBottom w:val="0"/>
      <w:divBdr>
        <w:top w:val="none" w:sz="0" w:space="0" w:color="auto"/>
        <w:left w:val="none" w:sz="0" w:space="0" w:color="auto"/>
        <w:bottom w:val="none" w:sz="0" w:space="0" w:color="auto"/>
        <w:right w:val="none" w:sz="0" w:space="0" w:color="auto"/>
      </w:divBdr>
    </w:div>
    <w:div w:id="622616145">
      <w:bodyDiv w:val="1"/>
      <w:marLeft w:val="0"/>
      <w:marRight w:val="0"/>
      <w:marTop w:val="0"/>
      <w:marBottom w:val="0"/>
      <w:divBdr>
        <w:top w:val="none" w:sz="0" w:space="0" w:color="auto"/>
        <w:left w:val="none" w:sz="0" w:space="0" w:color="auto"/>
        <w:bottom w:val="none" w:sz="0" w:space="0" w:color="auto"/>
        <w:right w:val="none" w:sz="0" w:space="0" w:color="auto"/>
      </w:divBdr>
    </w:div>
    <w:div w:id="1024021384">
      <w:bodyDiv w:val="1"/>
      <w:marLeft w:val="0"/>
      <w:marRight w:val="0"/>
      <w:marTop w:val="0"/>
      <w:marBottom w:val="0"/>
      <w:divBdr>
        <w:top w:val="none" w:sz="0" w:space="0" w:color="auto"/>
        <w:left w:val="none" w:sz="0" w:space="0" w:color="auto"/>
        <w:bottom w:val="none" w:sz="0" w:space="0" w:color="auto"/>
        <w:right w:val="none" w:sz="0" w:space="0" w:color="auto"/>
      </w:divBdr>
    </w:div>
    <w:div w:id="1272206021">
      <w:bodyDiv w:val="1"/>
      <w:marLeft w:val="0"/>
      <w:marRight w:val="0"/>
      <w:marTop w:val="0"/>
      <w:marBottom w:val="0"/>
      <w:divBdr>
        <w:top w:val="none" w:sz="0" w:space="0" w:color="auto"/>
        <w:left w:val="none" w:sz="0" w:space="0" w:color="auto"/>
        <w:bottom w:val="none" w:sz="0" w:space="0" w:color="auto"/>
        <w:right w:val="none" w:sz="0" w:space="0" w:color="auto"/>
      </w:divBdr>
    </w:div>
    <w:div w:id="193370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629E2-4782-4C41-91B4-A4BCCA8B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1703</Words>
  <Characters>9710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Mihai Fecăuțeanu</cp:lastModifiedBy>
  <cp:revision>3</cp:revision>
  <cp:lastPrinted>2026-05-20T11:56:00Z</cp:lastPrinted>
  <dcterms:created xsi:type="dcterms:W3CDTF">2026-05-20T11:49:00Z</dcterms:created>
  <dcterms:modified xsi:type="dcterms:W3CDTF">2026-05-20T11:57:00Z</dcterms:modified>
</cp:coreProperties>
</file>