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bottomFromText="200" w:vertAnchor="text" w:horzAnchor="margin" w:tblpXSpec="center" w:tblpY="19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781"/>
        <w:gridCol w:w="4313"/>
      </w:tblGrid>
      <w:tr w14:paraId="130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6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27ACCA9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REPUBLICA  MOLDOVA</w:t>
            </w:r>
          </w:p>
          <w:p w14:paraId="3C0A1F93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CONSILIUL  RAIONAL</w:t>
            </w:r>
          </w:p>
          <w:p w14:paraId="628882F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2A14CF0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B578AE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РЕСПУБЛИКА МОЛДОВА</w:t>
            </w:r>
          </w:p>
          <w:p w14:paraId="6878725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СЫНДЖЕРЕЙСКИЙ</w:t>
            </w:r>
          </w:p>
          <w:p w14:paraId="531CCD93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РАЙОННЫЙ СОВЕТ</w:t>
            </w:r>
          </w:p>
          <w:p w14:paraId="0CB7E6DA">
            <w:pPr>
              <w:spacing w:line="276" w:lineRule="auto"/>
              <w:jc w:val="center"/>
              <w:rPr>
                <w:b/>
                <w:lang w:val="ro-RO"/>
              </w:rPr>
            </w:pPr>
          </w:p>
          <w:p w14:paraId="0074660B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</w:tbl>
    <w:p w14:paraId="0DB391C0">
      <w:pPr>
        <w:jc w:val="right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EXTRAS</w:t>
      </w:r>
    </w:p>
    <w:p w14:paraId="6387DD4C">
      <w:pPr>
        <w:jc w:val="center"/>
        <w:rPr>
          <w:rFonts w:hint="default"/>
          <w:b/>
          <w:lang w:val="ro-RO"/>
        </w:rPr>
      </w:pPr>
      <w:r>
        <w:rPr>
          <w:b/>
          <w:lang w:val="en-US"/>
        </w:rPr>
        <w:t xml:space="preserve">DECIZIE Nr. </w:t>
      </w:r>
      <w:r>
        <w:rPr>
          <w:rFonts w:hint="default"/>
          <w:b/>
          <w:lang w:val="ro-RO"/>
        </w:rPr>
        <w:t>3</w:t>
      </w:r>
      <w:r>
        <w:rPr>
          <w:b/>
          <w:lang w:val="en-US"/>
        </w:rPr>
        <w:t>/</w:t>
      </w:r>
      <w:r>
        <w:rPr>
          <w:rFonts w:hint="default"/>
          <w:b/>
          <w:lang w:val="ro-RO"/>
        </w:rPr>
        <w:t>7</w:t>
      </w:r>
    </w:p>
    <w:p w14:paraId="588547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>
        <w:rPr>
          <w:rFonts w:hint="default"/>
          <w:b/>
          <w:lang w:val="ro-RO"/>
        </w:rPr>
        <w:t>05</w:t>
      </w:r>
      <w:r>
        <w:rPr>
          <w:b/>
          <w:lang w:val="en-US"/>
        </w:rPr>
        <w:t xml:space="preserve"> </w:t>
      </w:r>
      <w:r>
        <w:rPr>
          <w:rFonts w:hint="default"/>
          <w:b/>
          <w:lang w:val="ro-RO"/>
        </w:rPr>
        <w:t>iunie</w:t>
      </w:r>
      <w:r>
        <w:rPr>
          <w:b/>
          <w:lang w:val="en-US"/>
        </w:rPr>
        <w:t xml:space="preserve"> 2026</w:t>
      </w:r>
    </w:p>
    <w:p w14:paraId="0C16A3E6">
      <w:pPr>
        <w:jc w:val="center"/>
        <w:rPr>
          <w:b/>
          <w:lang w:val="en-US"/>
        </w:rPr>
      </w:pPr>
      <w:r>
        <w:rPr>
          <w:b/>
          <w:lang w:val="en-US"/>
        </w:rPr>
        <w:t>or. Sîngerei</w:t>
      </w:r>
    </w:p>
    <w:p w14:paraId="7E244087">
      <w:pPr>
        <w:tabs>
          <w:tab w:val="left" w:pos="709"/>
        </w:tabs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</w:p>
    <w:p w14:paraId="38BFB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contextualSpacing/>
        <w:textAlignment w:val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Cu privire la modificarea Deciziei nr. 9/11 din 30 decembrie 2024 </w:t>
      </w:r>
    </w:p>
    <w:p w14:paraId="58818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contextualSpacing/>
        <w:textAlignment w:val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,,Cu privire la aprobarea distanței și tarifului pentru deplasarea tur-retur</w:t>
      </w:r>
    </w:p>
    <w:p w14:paraId="7CA23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contextualSpacing/>
        <w:textAlignment w:val="auto"/>
        <w:rPr>
          <w:rFonts w:ascii="Times New Roman" w:hAnsi="Times New Roman" w:eastAsia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între domiciliu și locul de muncă a lucrătorilor medico-sanitari și farmaceutici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>”</w:t>
      </w:r>
    </w:p>
    <w:p w14:paraId="42DD4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contextualSpacing/>
        <w:jc w:val="center"/>
        <w:textAlignment w:val="auto"/>
        <w:rPr>
          <w:rFonts w:ascii="Times New Roman" w:hAnsi="Times New Roman" w:eastAsia="Times New Roman"/>
          <w:b/>
          <w:sz w:val="24"/>
          <w:szCs w:val="24"/>
          <w:lang w:val="en-US" w:eastAsia="ru-RU"/>
        </w:rPr>
      </w:pPr>
    </w:p>
    <w:p w14:paraId="4B180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567"/>
        <w:contextualSpacing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Având în vedere: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Nota de fundamentare cu privire la modificarea Deciziei nr. 9/11 din 30 decembrie 2024 ,,Cu privire la aprobarea distanței și tarifului pentru deplasarea tur-retur între domiciliu și locul de muncă a lucrătorilor medico-sanitari și farmaceutici”;</w:t>
      </w:r>
    </w:p>
    <w:p w14:paraId="236EF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contextualSpacing/>
        <w:jc w:val="both"/>
        <w:textAlignment w:val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         În temeiul art. 43 alin. (2) din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Legea nr. 436/2006 privind administraţia publică locală, art. 62-64 din Legea nr. 100/2017 cu privire la actele normative, Deciziei nr. 9/11 din 30 decembrie 2024 ,,Cu privire la aprobarea distanței și tarifului pentru deplasarea  tur-retur între domiciliu și locul de muncă a lucrătorilor medico-sanitari și farmaceutici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” și Demersul nr. 295 din 06.04.2026 parvenit de la IMSP Centrul de Sănătate Sîngerei, Demersul nr. 139 din 21.05.2026 parvenit de la IMSP Spitalul Raional Sîngerei  .</w:t>
      </w:r>
    </w:p>
    <w:p w14:paraId="7BAB56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567"/>
        <w:contextualSpacing/>
        <w:jc w:val="both"/>
        <w:textAlignment w:val="auto"/>
        <w:rPr>
          <w:rFonts w:ascii="Times New Roman" w:hAnsi="Times New Roman" w:eastAsia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>Consiliul raional,</w:t>
      </w:r>
    </w:p>
    <w:p w14:paraId="1021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DECIDE:</w:t>
      </w:r>
    </w:p>
    <w:p w14:paraId="7C01793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80" w:firstLineChars="0"/>
        <w:contextualSpacing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Se operează modificări și completări în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pct. 5 și pct. 8 din Anexa nr. 1 la Decizia nr. 9/11 din 30 decembrie 2024 ,,Cu privire la aprobarea distanței și tarifului pentru deplasarea  tur-retur între domiciliu și locul de muncă a lucrătorilor medico-sanitari și farmaceutici”, conform anexei nr.</w:t>
      </w:r>
      <w:r>
        <w:rPr>
          <w:rFonts w:hint="default"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 </w:t>
      </w:r>
    </w:p>
    <w:p w14:paraId="62CDB58E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720"/>
          <w:tab w:val="left" w:pos="851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80" w:firstLineChars="0"/>
        <w:contextualSpacing/>
        <w:jc w:val="both"/>
        <w:textAlignment w:val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>Se împuternicește Președintele raionului Sîngerei să aprobe, prin dispoziție, modificarea și completarea listei distanțelor privind deplasarea tur-retur între domiciliu și locul de muncă al lucrătorilor medico-sanitari și farmaceutici, în baza demersurilor motivate ale instituțiilor medico-sanitare publice din raion.</w:t>
      </w:r>
    </w:p>
    <w:p w14:paraId="5A1C5AF4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720"/>
          <w:tab w:val="left" w:pos="851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80" w:firstLineChars="0"/>
        <w:contextualSpacing/>
        <w:jc w:val="both"/>
        <w:textAlignment w:val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Responsabil de executarea prezentei decizii se desemnează vicepreședintele raionului  (dl Ivan CEBOTARI).</w:t>
      </w:r>
    </w:p>
    <w:p w14:paraId="1112578A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720"/>
          <w:tab w:val="left" w:pos="851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80" w:firstLineChars="0"/>
        <w:contextualSpacing/>
        <w:jc w:val="both"/>
        <w:textAlignment w:val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Controlul asupra realizării prezentei decizii se pune în sarcina  Comisiei consultative pentru Economie, finanțe și buget, (dl Nicolae  POSTORONCĂ).</w:t>
      </w:r>
    </w:p>
    <w:p w14:paraId="040A650D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720"/>
          <w:tab w:val="left" w:pos="851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80" w:firstLineChars="0"/>
        <w:contextualSpacing/>
        <w:jc w:val="both"/>
        <w:textAlignment w:val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Prezenta decizie poate fi contestată la Judecătoria Bălți, sediul Central, str.Hotinului, nr.43, în termen de 30 zile de la data publicării, potrivit prevederilor Codului Administrativ al R.Moldova nr.116/2018.</w:t>
      </w:r>
    </w:p>
    <w:p w14:paraId="07E83009">
      <w:pPr>
        <w:spacing w:line="240" w:lineRule="auto"/>
        <w:jc w:val="both"/>
        <w:rPr>
          <w:rFonts w:eastAsia="Calibri"/>
          <w:b/>
          <w:lang w:val="it-IT"/>
        </w:rPr>
      </w:pPr>
    </w:p>
    <w:p w14:paraId="1D0AC118">
      <w:pPr>
        <w:spacing w:line="240" w:lineRule="auto"/>
        <w:jc w:val="both"/>
        <w:rPr>
          <w:rFonts w:hint="default"/>
          <w:lang w:val="ro-RO"/>
        </w:rPr>
      </w:pPr>
      <w:r>
        <w:rPr>
          <w:rFonts w:eastAsia="Calibri"/>
          <w:b/>
          <w:lang w:val="it-IT"/>
        </w:rPr>
        <w:t>Preşedint</w:t>
      </w:r>
      <w:r>
        <w:rPr>
          <w:rFonts w:hint="default" w:eastAsia="Calibri"/>
          <w:b/>
          <w:lang w:val="ro-RO"/>
        </w:rPr>
        <w:t>a</w:t>
      </w:r>
      <w:r>
        <w:rPr>
          <w:rFonts w:eastAsia="Calibri"/>
          <w:b/>
          <w:lang w:val="it-IT"/>
        </w:rPr>
        <w:t xml:space="preserve"> şedinţei</w:t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 xml:space="preserve">                                                                                   </w:t>
      </w:r>
      <w:r>
        <w:rPr>
          <w:rFonts w:hint="default" w:eastAsia="Calibri"/>
          <w:b/>
          <w:lang w:val="ro-RO"/>
        </w:rPr>
        <w:t>Oxana BONTEA</w:t>
      </w:r>
    </w:p>
    <w:p w14:paraId="409E695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8B9E2E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CONTRASEMNAT:</w:t>
      </w:r>
    </w:p>
    <w:p w14:paraId="5F4341F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 xml:space="preserve">Secretara interimară a Consiliului raional                                                    </w:t>
      </w:r>
      <w:r>
        <w:rPr>
          <w:rFonts w:hint="default" w:eastAsia="Calibri"/>
          <w:b/>
          <w:lang w:val="ro-RO"/>
        </w:rPr>
        <w:t xml:space="preserve"> </w:t>
      </w:r>
      <w:r>
        <w:rPr>
          <w:rFonts w:eastAsia="Calibri"/>
          <w:b/>
          <w:lang w:val="it-IT"/>
        </w:rPr>
        <w:t xml:space="preserve"> Angela MIHALIUC</w:t>
      </w:r>
    </w:p>
    <w:p w14:paraId="30D0799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5DFCD95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Conform originalului </w:t>
      </w:r>
    </w:p>
    <w:p w14:paraId="1896D7CF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b/>
          <w:lang w:val="en-US"/>
        </w:rPr>
        <w:t>Secretară interimară a Consiliului raional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             Angela MIHALIUC</w:t>
      </w:r>
    </w:p>
    <w:p w14:paraId="07ADFCA2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7BD0745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F4D9E6B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Anexa nr.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1</w:t>
      </w:r>
    </w:p>
    <w:p w14:paraId="0A553C58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la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ecizia Consiliului raional nr._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o-RO"/>
        </w:rPr>
        <w:t>3/7</w:t>
      </w:r>
    </w:p>
    <w:p w14:paraId="5AD44AE3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din ,,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o-RO"/>
        </w:rPr>
        <w:t>05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hint="default" w:ascii="Times New Roman" w:hAnsi="Times New Roman" w:cs="Times New Roman"/>
          <w:b/>
          <w:sz w:val="24"/>
          <w:szCs w:val="24"/>
        </w:rPr>
        <w:t>_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o-RO"/>
        </w:rPr>
        <w:t>iunie</w:t>
      </w:r>
      <w:r>
        <w:rPr>
          <w:rFonts w:hint="default" w:ascii="Times New Roman" w:hAnsi="Times New Roman" w:cs="Times New Roman"/>
          <w:b/>
          <w:sz w:val="24"/>
          <w:szCs w:val="24"/>
        </w:rPr>
        <w:t>_2026</w:t>
      </w:r>
    </w:p>
    <w:p w14:paraId="1DF8E6AF">
      <w:pPr>
        <w:spacing w:line="254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1AB939F">
      <w:pPr>
        <w:spacing w:line="254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729F177">
      <w:pPr>
        <w:spacing w:line="254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Cu privire la distanțele dintre localitatea de amplasare a instituției medico - sanitare  și localitățile de amplasare a domiciliului  (conform maps.google.com)</w:t>
      </w: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596"/>
        <w:gridCol w:w="1828"/>
        <w:gridCol w:w="2223"/>
        <w:gridCol w:w="1506"/>
      </w:tblGrid>
      <w:tr w14:paraId="156E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CCC94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42D7315E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410D0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Instituțiile </w:t>
            </w:r>
          </w:p>
          <w:p w14:paraId="1F72CD32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publice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38AB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localitatea unde își desfășoară activitatea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70642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localitatea de amplasare a reședinței a  lucrătorului medical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56717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Distanța între localitățile</w:t>
            </w:r>
          </w:p>
          <w:p w14:paraId="4406FDFB">
            <w:pPr>
              <w:spacing w:after="0" w:line="254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(km)</w:t>
            </w:r>
          </w:p>
        </w:tc>
      </w:tr>
      <w:tr w14:paraId="5005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BA7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754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IMSP Centrul de Sănătate  Sîngerei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7506B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CC254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s.Copăceni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FE845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14:paraId="57B7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D3C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AAB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25CCC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Sîngerei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992D7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mun.Bălți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99C2E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14:paraId="337E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537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7FD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32CD4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AF8E3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s.Petropavloca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EB03C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14:paraId="0299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33C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FAF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701E2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09645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s.Bilicenii Vechi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D8294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14:paraId="066F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525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EA5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A3BBF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FAD59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s.Grigorăuca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87F8F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14:paraId="7B47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A0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43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AAD7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Sîngerei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9B01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Mîndreștii Noi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B990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14:paraId="5F74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550E9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28B39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IMSP Spitalul raional Sîngerei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24175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1A4E9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s.Bilicenii Vechi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085F7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14:paraId="3A73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74E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DE6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458FE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1F74D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Rădoaia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A83A6D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473B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4C3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602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62399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D883E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Lipovanca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F98D5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1DDD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B1D5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7AB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369BF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A0865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Drăgănești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88ABE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46E2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2FD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7C3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E33C0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22BDB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Mihailovca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D66CF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310A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42A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45E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F7FF4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61842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Vrănești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29C83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14:paraId="03B8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4F0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43F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59CE0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81232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Chișcăreni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DDEDE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14:paraId="2C10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4B8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0BE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58127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5394D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Prepelița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0974E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2D06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B1C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BA0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C3C67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4ACC7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Copăceni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F82ACD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14:paraId="1CFC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23AC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8B7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CE189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DB3B40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Grigorăuca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0629F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14:paraId="1CA0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607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4042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E9EBD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CB420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Cotiujenii Mici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7997D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14:paraId="6DCA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E46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7A33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D91FB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E29E0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Cozești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59364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4347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9526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1BF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7ACAC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DB873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Florești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8FCC7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637C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5C57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101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A863F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FD6C5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Bălți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11499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14:paraId="794B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641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7DE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BA37A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CF352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Chișinău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E4A40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14:paraId="1099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94D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E29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C7DBEA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05A86F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Coșcodeni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52E401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14:paraId="6505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5DFA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09F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9F46E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7C906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Grigorești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AB440B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14:paraId="5216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6C48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EEF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703A4F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9E44F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Pepeni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69B503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14:paraId="2FC5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596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F5D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725836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or.Sîngerei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5FDBDC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Izvoare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AD8151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39632FF3">
      <w:pPr>
        <w:spacing w:line="254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109B2B8">
      <w:pPr>
        <w:tabs>
          <w:tab w:val="left" w:pos="1110"/>
        </w:tabs>
        <w:rPr>
          <w:rFonts w:ascii="Times New Roman" w:hAnsi="Times New Roman" w:eastAsia="Times New Roman"/>
          <w:sz w:val="24"/>
          <w:szCs w:val="24"/>
        </w:rPr>
      </w:pPr>
    </w:p>
    <w:p w14:paraId="2B5C7DE5">
      <w:pPr>
        <w:tabs>
          <w:tab w:val="left" w:pos="1110"/>
        </w:tabs>
        <w:rPr>
          <w:rFonts w:ascii="Times New Roman" w:hAnsi="Times New Roman" w:eastAsia="Times New Roman"/>
          <w:sz w:val="24"/>
          <w:szCs w:val="24"/>
        </w:rPr>
      </w:pPr>
    </w:p>
    <w:p w14:paraId="7C5E23FD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sectPr>
      <w:pgSz w:w="11906" w:h="16838"/>
      <w:pgMar w:top="567" w:right="851" w:bottom="567" w:left="1418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B007F"/>
    <w:multiLevelType w:val="multilevel"/>
    <w:tmpl w:val="401B007F"/>
    <w:lvl w:ilvl="0" w:tentative="0">
      <w:start w:val="2"/>
      <w:numFmt w:val="decimal"/>
      <w:lvlText w:val="%1."/>
      <w:lvlJc w:val="left"/>
      <w:pPr>
        <w:ind w:left="1854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9F57AD9"/>
    <w:multiLevelType w:val="multilevel"/>
    <w:tmpl w:val="79F57AD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 w:eastAsia="Calibri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  <w:rsid w:val="207B683C"/>
    <w:rsid w:val="21B548A8"/>
    <w:rsid w:val="29092693"/>
    <w:rsid w:val="2FF70329"/>
    <w:rsid w:val="38316E8E"/>
    <w:rsid w:val="4B336EF6"/>
    <w:rsid w:val="4D2A7EFB"/>
    <w:rsid w:val="693848FE"/>
    <w:rsid w:val="752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outlineLvl w:val="0"/>
    </w:pPr>
    <w:rPr>
      <w:b/>
      <w:sz w:val="28"/>
      <w:szCs w:val="20"/>
      <w:lang w:val="en-US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8"/>
    <w:basedOn w:val="1"/>
    <w:next w:val="1"/>
    <w:link w:val="46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Plain Text"/>
    <w:basedOn w:val="1"/>
    <w:link w:val="45"/>
    <w:qFormat/>
    <w:uiPriority w:val="0"/>
    <w:rPr>
      <w:rFonts w:ascii="Courier New" w:hAnsi="Courier New"/>
      <w:sz w:val="20"/>
      <w:szCs w:val="20"/>
    </w:rPr>
  </w:style>
  <w:style w:type="paragraph" w:styleId="14">
    <w:name w:val="annotation text"/>
    <w:basedOn w:val="1"/>
    <w:link w:val="33"/>
    <w:semiHidden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6">
    <w:name w:val="Body Text Indent"/>
    <w:basedOn w:val="1"/>
    <w:link w:val="35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link w:val="37"/>
    <w:qFormat/>
    <w:uiPriority w:val="0"/>
    <w:pPr>
      <w:jc w:val="center"/>
    </w:pPr>
    <w:rPr>
      <w:b/>
      <w:szCs w:val="20"/>
      <w:lang w:val="ro-RO"/>
    </w:rPr>
  </w:style>
  <w:style w:type="paragraph" w:styleId="18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ro-RO" w:eastAsia="ro-RO"/>
    </w:rPr>
  </w:style>
  <w:style w:type="paragraph" w:styleId="19">
    <w:name w:val="Body Text 3"/>
    <w:basedOn w:val="1"/>
    <w:link w:val="29"/>
    <w:unhideWhenUsed/>
    <w:qFormat/>
    <w:uiPriority w:val="0"/>
    <w:rPr>
      <w:b/>
      <w:szCs w:val="20"/>
      <w:lang w:val="ro-RO"/>
    </w:rPr>
  </w:style>
  <w:style w:type="table" w:styleId="20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22">
    <w:name w:val="List Paragraph"/>
    <w:basedOn w:val="1"/>
    <w:link w:val="31"/>
    <w:qFormat/>
    <w:uiPriority w:val="1"/>
    <w:pPr>
      <w:ind w:left="708"/>
    </w:p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4">
    <w:name w:val="Текст выноски Знак"/>
    <w:basedOn w:val="6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6">
    <w:name w:val="doc_header"/>
    <w:basedOn w:val="6"/>
    <w:qFormat/>
    <w:uiPriority w:val="0"/>
  </w:style>
  <w:style w:type="character" w:customStyle="1" w:styleId="27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28">
    <w:name w:val="Font Style26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3 Знак"/>
    <w:basedOn w:val="6"/>
    <w:link w:val="19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30">
    <w:name w:val="apple-converted-space"/>
    <w:basedOn w:val="6"/>
    <w:qFormat/>
    <w:uiPriority w:val="0"/>
  </w:style>
  <w:style w:type="character" w:customStyle="1" w:styleId="31">
    <w:name w:val="Абзац списка Знак"/>
    <w:basedOn w:val="6"/>
    <w:link w:val="22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3">
    <w:name w:val="Текст примечания Знак"/>
    <w:basedOn w:val="6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markedcontent"/>
    <w:basedOn w:val="6"/>
    <w:qFormat/>
    <w:uiPriority w:val="0"/>
  </w:style>
  <w:style w:type="character" w:customStyle="1" w:styleId="35">
    <w:name w:val="Основной текст с отступом Знак"/>
    <w:basedOn w:val="6"/>
    <w:link w:val="1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37">
    <w:name w:val="Название Знак"/>
    <w:basedOn w:val="6"/>
    <w:link w:val="17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paragraph" w:customStyle="1" w:styleId="38">
    <w:name w:val="Без интервала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0">
    <w:name w:val="Основной текст Знак"/>
    <w:basedOn w:val="6"/>
    <w:link w:val="1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41">
    <w:name w:val="Сетка таблицы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character" w:customStyle="1" w:styleId="45">
    <w:name w:val="Текст Знак"/>
    <w:basedOn w:val="6"/>
    <w:link w:val="13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6">
    <w:name w:val="Заголовок 8 Знак"/>
    <w:basedOn w:val="6"/>
    <w:link w:val="5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788E-8D5F-449C-9B8E-3FF9BD1A6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383</Words>
  <Characters>2186</Characters>
  <Lines>18</Lines>
  <Paragraphs>5</Paragraphs>
  <TotalTime>0</TotalTime>
  <ScaleCrop>false</ScaleCrop>
  <LinksUpToDate>false</LinksUpToDate>
  <CharactersWithSpaces>2564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2026-03-30T12:25:00Z</dcterms:created>
  <dc:creator>user</dc:creator>
  <cp:lastModifiedBy>Iulian Erimei</cp:lastModifiedBy>
  <cp:lastPrinted>2025-11-03T06:27:00Z</cp:lastPrinted>
  <dcterms:modified xsi:type="dcterms:W3CDTF">2026-06-09T07:47:36Z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7AE83054E016444894757653B80DFD53_13</vt:lpwstr>
  </property>
</Properties>
</file>