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bottomFromText="200" w:vertAnchor="text" w:horzAnchor="margin" w:tblpXSpec="center" w:tblpY="193"/>
        <w:tblW w:w="10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6"/>
        <w:gridCol w:w="1781"/>
        <w:gridCol w:w="4313"/>
      </w:tblGrid>
      <w:tr w14:paraId="1307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4086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027ACCA9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>
              <w:rPr>
                <w:b/>
                <w:szCs w:val="20"/>
                <w:lang w:val="ro-RO"/>
              </w:rPr>
              <w:t>REPUBLICA  MOLDOVA</w:t>
            </w:r>
          </w:p>
          <w:p w14:paraId="3C0A1F93">
            <w:pPr>
              <w:keepNext/>
              <w:spacing w:line="276" w:lineRule="auto"/>
              <w:jc w:val="center"/>
              <w:outlineLvl w:val="0"/>
              <w:rPr>
                <w:b/>
                <w:sz w:val="16"/>
                <w:szCs w:val="16"/>
                <w:lang w:val="ro-RO"/>
              </w:rPr>
            </w:pPr>
          </w:p>
          <w:p w14:paraId="6B6A27DF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>
              <w:rPr>
                <w:b/>
                <w:szCs w:val="20"/>
                <w:lang w:val="ro-RO"/>
              </w:rPr>
              <w:t>CONSILIUL  RAIONAL</w:t>
            </w:r>
          </w:p>
          <w:p w14:paraId="628882F5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  <w:r>
              <w:rPr>
                <w:b/>
                <w:lang w:val="ro-RO"/>
              </w:rPr>
              <w:t>ÎNGEREI</w:t>
            </w:r>
          </w:p>
        </w:tc>
        <w:tc>
          <w:tcPr>
            <w:tcW w:w="1781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2A14CF0A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</w:rPr>
              <w:drawing>
                <wp:inline distT="0" distB="0" distL="0" distR="0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7B578AE5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</w:rPr>
            </w:pPr>
            <w:r>
              <w:rPr>
                <w:b/>
                <w:szCs w:val="20"/>
              </w:rPr>
              <w:t>РЕСПУБЛИКА МОЛДОВА</w:t>
            </w:r>
          </w:p>
          <w:p w14:paraId="68787258">
            <w:pPr>
              <w:spacing w:line="276" w:lineRule="auto"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6FC77D3F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СЫНДЖЕРЕЙСКИЙ</w:t>
            </w:r>
          </w:p>
          <w:p w14:paraId="531CCD93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РАЙОННЫЙ СОВЕТ</w:t>
            </w:r>
          </w:p>
        </w:tc>
      </w:tr>
    </w:tbl>
    <w:p w14:paraId="066EFB57">
      <w:pPr>
        <w:jc w:val="right"/>
        <w:rPr>
          <w:rFonts w:hint="default"/>
          <w:b/>
          <w:lang w:val="ro-RO"/>
        </w:rPr>
      </w:pPr>
      <w:r>
        <w:rPr>
          <w:rFonts w:hint="default"/>
          <w:b/>
          <w:lang w:val="ro-RO"/>
        </w:rPr>
        <w:t>EXTRAS</w:t>
      </w:r>
    </w:p>
    <w:p w14:paraId="6387DD4C">
      <w:pPr>
        <w:jc w:val="center"/>
        <w:rPr>
          <w:rFonts w:hint="default"/>
          <w:b/>
          <w:lang w:val="ro-RO"/>
        </w:rPr>
      </w:pPr>
      <w:r>
        <w:rPr>
          <w:b/>
          <w:lang w:val="en-US"/>
        </w:rPr>
        <w:t xml:space="preserve">DECIZIE Nr. </w:t>
      </w:r>
      <w:r>
        <w:rPr>
          <w:rFonts w:hint="default"/>
          <w:b/>
          <w:lang w:val="ro-RO"/>
        </w:rPr>
        <w:t>3</w:t>
      </w:r>
      <w:r>
        <w:rPr>
          <w:b/>
          <w:lang w:val="en-US"/>
        </w:rPr>
        <w:t>/</w:t>
      </w:r>
      <w:r>
        <w:rPr>
          <w:rFonts w:hint="default"/>
          <w:b/>
          <w:lang w:val="ro-RO"/>
        </w:rPr>
        <w:t>9</w:t>
      </w:r>
    </w:p>
    <w:p w14:paraId="5885478C">
      <w:pPr>
        <w:jc w:val="center"/>
        <w:rPr>
          <w:b/>
          <w:lang w:val="en-US"/>
        </w:rPr>
      </w:pPr>
      <w:r>
        <w:rPr>
          <w:b/>
          <w:lang w:val="en-US"/>
        </w:rPr>
        <w:t xml:space="preserve">din </w:t>
      </w:r>
      <w:r>
        <w:rPr>
          <w:rFonts w:hint="default"/>
          <w:b/>
          <w:lang w:val="ro-RO"/>
        </w:rPr>
        <w:t>05</w:t>
      </w:r>
      <w:r>
        <w:rPr>
          <w:b/>
          <w:lang w:val="en-US"/>
        </w:rPr>
        <w:t xml:space="preserve"> </w:t>
      </w:r>
      <w:r>
        <w:rPr>
          <w:rFonts w:hint="default"/>
          <w:b/>
          <w:lang w:val="ro-RO"/>
        </w:rPr>
        <w:t>iunie</w:t>
      </w:r>
      <w:r>
        <w:rPr>
          <w:b/>
          <w:lang w:val="en-US"/>
        </w:rPr>
        <w:t xml:space="preserve"> 2026</w:t>
      </w:r>
    </w:p>
    <w:p w14:paraId="0C16A3E6">
      <w:pPr>
        <w:jc w:val="center"/>
        <w:rPr>
          <w:b/>
          <w:lang w:val="en-US"/>
        </w:rPr>
      </w:pPr>
      <w:r>
        <w:rPr>
          <w:b/>
          <w:lang w:val="en-US"/>
        </w:rPr>
        <w:t>or. Sîngerei</w:t>
      </w:r>
    </w:p>
    <w:p w14:paraId="7E244087">
      <w:pPr>
        <w:tabs>
          <w:tab w:val="left" w:pos="709"/>
        </w:tabs>
        <w:jc w:val="both"/>
        <w:rPr>
          <w:sz w:val="20"/>
          <w:lang w:val="ro-RO"/>
        </w:rPr>
      </w:pPr>
      <w:r>
        <w:rPr>
          <w:sz w:val="20"/>
          <w:lang w:val="ro-RO"/>
        </w:rPr>
        <w:tab/>
      </w:r>
    </w:p>
    <w:p w14:paraId="4D07D17A">
      <w:pPr>
        <w:pStyle w:val="47"/>
        <w:keepNext w:val="0"/>
        <w:keepLines w:val="0"/>
        <w:pageBreakBefore w:val="0"/>
        <w:widowControl/>
        <w:tabs>
          <w:tab w:val="left" w:pos="3555"/>
          <w:tab w:val="left" w:pos="49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jc w:val="left"/>
        <w:textAlignment w:val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Cu privire la acceptarea primirii bunurilor </w:t>
      </w:r>
    </w:p>
    <w:p w14:paraId="555421C6">
      <w:pPr>
        <w:pStyle w:val="47"/>
        <w:keepNext w:val="0"/>
        <w:keepLines w:val="0"/>
        <w:pageBreakBefore w:val="0"/>
        <w:widowControl/>
        <w:tabs>
          <w:tab w:val="left" w:pos="3555"/>
          <w:tab w:val="left" w:pos="49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jc w:val="left"/>
        <w:textAlignment w:val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în folosință gratuită (comodat) gestiunea Direcției Educație </w:t>
      </w:r>
    </w:p>
    <w:p w14:paraId="71A4DE1E">
      <w:pPr>
        <w:pStyle w:val="47"/>
        <w:keepNext w:val="0"/>
        <w:keepLines w:val="0"/>
        <w:pageBreakBefore w:val="0"/>
        <w:widowControl/>
        <w:tabs>
          <w:tab w:val="left" w:pos="3555"/>
          <w:tab w:val="left" w:pos="49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jc w:val="left"/>
        <w:textAlignment w:val="auto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și transmiterii acestora instituților de învățământ general</w:t>
      </w:r>
    </w:p>
    <w:p w14:paraId="1A0B4B75">
      <w:pPr>
        <w:pStyle w:val="18"/>
        <w:keepNext w:val="0"/>
        <w:keepLines w:val="0"/>
        <w:pageBreakBefore w:val="0"/>
        <w:widowControl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jc w:val="both"/>
        <w:textAlignment w:val="auto"/>
        <w:rPr>
          <w:b/>
          <w:bCs/>
          <w:color w:val="000000"/>
          <w:sz w:val="24"/>
          <w:szCs w:val="24"/>
        </w:rPr>
      </w:pPr>
    </w:p>
    <w:p w14:paraId="1B8A65ED">
      <w:pPr>
        <w:pStyle w:val="18"/>
        <w:keepNext w:val="0"/>
        <w:keepLines w:val="0"/>
        <w:pageBreakBefore w:val="0"/>
        <w:widowControl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jc w:val="both"/>
        <w:textAlignment w:val="auto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>Avînd în vedere: Nota de fundamentare c</w:t>
      </w:r>
      <w:r>
        <w:rPr>
          <w:sz w:val="24"/>
          <w:szCs w:val="24"/>
        </w:rPr>
        <w:t>u privire la acceptarea primirii bunurilor în folosință gratuită (comodat) gestiunea Direcției Educație și transmiterii acestora instituților de învățământ general;</w:t>
      </w:r>
    </w:p>
    <w:p w14:paraId="66B10539">
      <w:pPr>
        <w:pStyle w:val="18"/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În temeiul prevederilor art. 43 alin. (1) lit. c) al Legii nr.436/2006 privind administraţia publică locală, Legii nr. 523/1999 cu privire la proprietatea publică a unităţilor administrative teritoriale, Legii nr. 121/2007 privind administrarea şi deetatizarea proprietăţii publice, Legii contabilității nr. 113/2007, Legii cu privire la actele normative nr. 100/2017, Codului civil al RM nr. 1107/2002, Regulamentului cu privire la modul de transmitere a bunurilor proprietate publică aprobat prin Hotărârea Guvernului nr. 901/2015, Ordinul Ministerului Finanțelor nr. 216/2015</w:t>
      </w:r>
      <w:r>
        <w:rPr>
          <w:rFonts w:hint="default"/>
          <w:color w:val="000000"/>
          <w:sz w:val="24"/>
          <w:szCs w:val="24"/>
          <w:lang w:val="ro-RO"/>
        </w:rPr>
        <w:t xml:space="preserve"> </w:t>
      </w:r>
      <w:r>
        <w:rPr>
          <w:color w:val="000000"/>
          <w:sz w:val="24"/>
          <w:szCs w:val="24"/>
        </w:rPr>
        <w:t xml:space="preserve">cu privire la aprobarea </w:t>
      </w:r>
      <w:r>
        <w:rPr>
          <w:rFonts w:hint="default"/>
          <w:color w:val="000000"/>
          <w:sz w:val="24"/>
          <w:szCs w:val="24"/>
          <w:lang w:val="ro-RO"/>
        </w:rPr>
        <w:t>P</w:t>
      </w:r>
      <w:r>
        <w:rPr>
          <w:color w:val="000000"/>
          <w:sz w:val="24"/>
          <w:szCs w:val="24"/>
        </w:rPr>
        <w:t>lanului de conturi contabile în sistemul bugetar și</w:t>
      </w:r>
      <w:r>
        <w:rPr>
          <w:rFonts w:hint="default"/>
          <w:color w:val="000000"/>
          <w:sz w:val="24"/>
          <w:szCs w:val="24"/>
          <w:lang w:val="ro-RO"/>
        </w:rPr>
        <w:t xml:space="preserve"> a</w:t>
      </w:r>
      <w:r>
        <w:rPr>
          <w:color w:val="000000"/>
          <w:sz w:val="24"/>
          <w:szCs w:val="24"/>
        </w:rPr>
        <w:t xml:space="preserve"> </w:t>
      </w:r>
      <w:r>
        <w:rPr>
          <w:rFonts w:hint="default"/>
          <w:color w:val="000000"/>
          <w:sz w:val="24"/>
          <w:szCs w:val="24"/>
          <w:lang w:val="ro-RO"/>
        </w:rPr>
        <w:t>N</w:t>
      </w:r>
      <w:r>
        <w:rPr>
          <w:color w:val="000000"/>
          <w:sz w:val="24"/>
          <w:szCs w:val="24"/>
        </w:rPr>
        <w:t xml:space="preserve">ormelor metodologice privind evidența contabilă </w:t>
      </w:r>
      <w:r>
        <w:rPr>
          <w:rStyle w:val="11"/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și</w:t>
      </w:r>
      <w:r>
        <w:rPr>
          <w:rStyle w:val="11"/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o-RO"/>
        </w:rPr>
        <w:t xml:space="preserve"> </w:t>
      </w:r>
      <w:r>
        <w:rPr>
          <w:rStyle w:val="11"/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raportarea financiară în sistemul bugetar</w:t>
      </w:r>
      <w:r>
        <w:rPr>
          <w:color w:val="000000"/>
          <w:sz w:val="24"/>
          <w:szCs w:val="24"/>
        </w:rPr>
        <w:t xml:space="preserve"> și în baza Ordinului MEC nr. 970/2026 ( Anexa nr. 1 și nr. 2), cu referire la transmiterea unor bunuri;</w:t>
      </w:r>
    </w:p>
    <w:p w14:paraId="52B60360">
      <w:pPr>
        <w:pStyle w:val="18"/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firstLine="567"/>
        <w:jc w:val="both"/>
        <w:textAlignment w:val="auto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>
        <w:rPr>
          <w:b/>
          <w:color w:val="000000"/>
          <w:sz w:val="24"/>
          <w:szCs w:val="24"/>
        </w:rPr>
        <w:t>Consiliul raional</w:t>
      </w:r>
      <w:r>
        <w:rPr>
          <w:color w:val="000000"/>
          <w:sz w:val="24"/>
          <w:szCs w:val="24"/>
        </w:rPr>
        <w:t>,</w:t>
      </w:r>
      <w:r>
        <w:rPr>
          <w:b/>
          <w:bCs/>
          <w:color w:val="000000"/>
          <w:sz w:val="24"/>
          <w:szCs w:val="24"/>
        </w:rPr>
        <w:tab/>
      </w:r>
    </w:p>
    <w:p w14:paraId="047F88CF">
      <w:pPr>
        <w:pStyle w:val="18"/>
        <w:keepNext w:val="0"/>
        <w:keepLines w:val="0"/>
        <w:pageBreakBefore w:val="0"/>
        <w:widowControl/>
        <w:tabs>
          <w:tab w:val="left" w:pos="4080"/>
          <w:tab w:val="left" w:pos="50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jc w:val="center"/>
        <w:textAlignment w:val="auto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 E C I D E:</w:t>
      </w:r>
    </w:p>
    <w:p w14:paraId="458F7158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360"/>
          <w:tab w:val="left" w:pos="851"/>
          <w:tab w:val="left" w:pos="993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="0" w:firstLine="56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Se acceptă primirea în folosință gratuită (comodat) gestiunea Direcției Educație, bunurile (mobilier școlar și material didactic), în sumă totală de </w:t>
      </w:r>
      <w:r>
        <w:rPr>
          <w:b/>
          <w:bCs/>
          <w:color w:val="000000"/>
          <w:sz w:val="24"/>
          <w:szCs w:val="24"/>
        </w:rPr>
        <w:t>344717,72 lei</w:t>
      </w:r>
      <w:r>
        <w:rPr>
          <w:sz w:val="24"/>
          <w:szCs w:val="24"/>
        </w:rPr>
        <w:t>, transmise de Ministerul Educației și Cercetării al RM, conform Anexei nr. 1 la prezenta decizie, cu ulterioara primire a acestora în proprietatea publică a raionului și transmiterii lor în gestiunea instituțiilor de învățământ general.</w:t>
      </w:r>
    </w:p>
    <w:p w14:paraId="76C97B11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360"/>
          <w:tab w:val="left" w:pos="851"/>
          <w:tab w:val="left" w:pos="993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="0" w:firstLine="56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Se împuternicește Șeful Direcției Educație, dnul Nicolae MELINTE să transmită prin act de predare-primire conducătorilor instituților de învățământ general, bunurile (mobilier școlar și material didactic), conform Anexei nr. 2 la prezenta decizie.</w:t>
      </w:r>
    </w:p>
    <w:p w14:paraId="7D3C6555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360"/>
          <w:tab w:val="left" w:pos="851"/>
          <w:tab w:val="left" w:pos="993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="0" w:firstLine="567"/>
        <w:jc w:val="both"/>
        <w:textAlignment w:val="auto"/>
        <w:rPr>
          <w:sz w:val="24"/>
          <w:szCs w:val="24"/>
        </w:rPr>
      </w:pPr>
      <w:r>
        <w:rPr>
          <w:color w:val="000000"/>
          <w:sz w:val="24"/>
          <w:szCs w:val="24"/>
        </w:rPr>
        <w:t>Se instituie comisia de transmitere-primire a bunurilor în următoarea componenţă:</w:t>
      </w:r>
    </w:p>
    <w:p w14:paraId="15F6C8E6">
      <w:pPr>
        <w:pStyle w:val="18"/>
        <w:keepNext w:val="0"/>
        <w:keepLines w:val="0"/>
        <w:pageBreakBefore w:val="0"/>
        <w:widowControl/>
        <w:tabs>
          <w:tab w:val="left" w:pos="720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firstLine="567"/>
        <w:jc w:val="both"/>
        <w:textAlignment w:val="auto"/>
        <w:rPr>
          <w:sz w:val="24"/>
          <w:szCs w:val="24"/>
        </w:rPr>
      </w:pPr>
      <w:r>
        <w:rPr>
          <w:color w:val="000000"/>
          <w:sz w:val="24"/>
          <w:szCs w:val="24"/>
        </w:rPr>
        <w:t>Vera SERBUȘCA</w:t>
      </w:r>
      <w:r>
        <w:rPr>
          <w:b/>
          <w:bCs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Preşedintă a comisiei,Vicepreşedintă a raionului;</w:t>
      </w:r>
    </w:p>
    <w:p w14:paraId="0CF28BCE">
      <w:pPr>
        <w:pStyle w:val="18"/>
        <w:keepNext w:val="0"/>
        <w:keepLines w:val="0"/>
        <w:pageBreakBefore w:val="0"/>
        <w:widowControl/>
        <w:tabs>
          <w:tab w:val="left" w:pos="720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firstLine="567"/>
        <w:jc w:val="both"/>
        <w:textAlignment w:val="auto"/>
        <w:rPr>
          <w:i/>
          <w:sz w:val="24"/>
          <w:szCs w:val="24"/>
        </w:rPr>
      </w:pPr>
      <w:r>
        <w:rPr>
          <w:i/>
          <w:color w:val="000000"/>
          <w:sz w:val="24"/>
          <w:szCs w:val="24"/>
        </w:rPr>
        <w:t>Membrii comisiei:</w:t>
      </w:r>
    </w:p>
    <w:p w14:paraId="0552E295">
      <w:pPr>
        <w:pStyle w:val="18"/>
        <w:keepNext w:val="0"/>
        <w:keepLines w:val="0"/>
        <w:pageBreakBefore w:val="0"/>
        <w:widowControl/>
        <w:tabs>
          <w:tab w:val="left" w:pos="0"/>
          <w:tab w:val="left" w:pos="720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firstLine="567"/>
        <w:jc w:val="both"/>
        <w:textAlignment w:val="auto"/>
        <w:rPr>
          <w:sz w:val="24"/>
          <w:szCs w:val="24"/>
        </w:rPr>
      </w:pPr>
      <w:r>
        <w:rPr>
          <w:color w:val="000000"/>
          <w:sz w:val="24"/>
          <w:szCs w:val="24"/>
        </w:rPr>
        <w:t>Nicolae MELINTE – Șef Direcția Educație;</w:t>
      </w:r>
    </w:p>
    <w:p w14:paraId="59DF1329">
      <w:pPr>
        <w:pStyle w:val="18"/>
        <w:keepNext w:val="0"/>
        <w:keepLines w:val="0"/>
        <w:pageBreakBefore w:val="0"/>
        <w:widowControl/>
        <w:tabs>
          <w:tab w:val="left" w:pos="0"/>
          <w:tab w:val="left" w:pos="720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Svetlana CHIRA – Șefa Serviciului, Contabilă- șefă Direcția Educație;</w:t>
      </w:r>
    </w:p>
    <w:p w14:paraId="1AABFF85">
      <w:pPr>
        <w:pStyle w:val="18"/>
        <w:keepNext w:val="0"/>
        <w:keepLines w:val="0"/>
        <w:pageBreakBefore w:val="0"/>
        <w:widowControl/>
        <w:tabs>
          <w:tab w:val="left" w:pos="0"/>
          <w:tab w:val="left" w:pos="720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_____________- Conducătorul instituției publice de învățământ;</w:t>
      </w:r>
    </w:p>
    <w:p w14:paraId="087601C8">
      <w:pPr>
        <w:pStyle w:val="18"/>
        <w:keepNext w:val="0"/>
        <w:keepLines w:val="0"/>
        <w:pageBreakBefore w:val="0"/>
        <w:widowControl/>
        <w:tabs>
          <w:tab w:val="left" w:pos="0"/>
          <w:tab w:val="left" w:pos="720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firstLine="567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_____________-Contabilul-șef al instituției publice de învățământ.</w:t>
      </w:r>
    </w:p>
    <w:p w14:paraId="33C32778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left" w:pos="360"/>
          <w:tab w:val="left" w:pos="851"/>
          <w:tab w:val="left" w:pos="993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="0" w:firstLine="567"/>
        <w:jc w:val="both"/>
        <w:textAlignment w:val="auto"/>
        <w:rPr>
          <w:sz w:val="24"/>
          <w:szCs w:val="24"/>
        </w:rPr>
      </w:pPr>
      <w:r>
        <w:rPr>
          <w:color w:val="000000"/>
          <w:sz w:val="24"/>
          <w:szCs w:val="24"/>
        </w:rPr>
        <w:t>Comisia de transmitere-primire (dna V. Serbușca) va asigura întocmirea actelor de transmitere-primire a activelor şi documentelor confirmative în termen de 30 zile lucrătoare.</w:t>
      </w:r>
    </w:p>
    <w:p w14:paraId="20CDCCFF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left" w:pos="360"/>
          <w:tab w:val="left" w:pos="851"/>
          <w:tab w:val="left" w:pos="993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="0" w:firstLine="567"/>
        <w:jc w:val="both"/>
        <w:textAlignment w:val="auto"/>
        <w:rPr>
          <w:sz w:val="24"/>
          <w:szCs w:val="24"/>
        </w:rPr>
      </w:pPr>
      <w:r>
        <w:rPr>
          <w:color w:val="000000"/>
          <w:sz w:val="24"/>
          <w:szCs w:val="24"/>
        </w:rPr>
        <w:t>Controlul asupra realizării prezentei decizii se pune în sarcina Comisiei consultative pentru Economie, Finanțe și Buget (dl N. POSTORONCĂ)</w:t>
      </w:r>
    </w:p>
    <w:p w14:paraId="25332715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  <w:tab w:val="left" w:pos="360"/>
          <w:tab w:val="left" w:pos="851"/>
          <w:tab w:val="left" w:pos="993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6" w:lineRule="auto"/>
        <w:ind w:left="0" w:firstLine="567"/>
        <w:jc w:val="both"/>
        <w:textAlignment w:val="auto"/>
        <w:rPr>
          <w:sz w:val="24"/>
          <w:szCs w:val="24"/>
        </w:rPr>
      </w:pPr>
      <w:r>
        <w:rPr>
          <w:color w:val="000000"/>
          <w:sz w:val="24"/>
          <w:szCs w:val="24"/>
        </w:rPr>
        <w:t>Prezenta decizie poate fi contestată la Judecători Bălți ( sediul Central, str. Hotinului 43)   în termen de 30 de zile de la data comunicării, potrivit prevederilor Codului Administrativ al R.Moldova nr.116/2018.</w:t>
      </w:r>
    </w:p>
    <w:p w14:paraId="28CA166E">
      <w:pPr>
        <w:spacing w:line="240" w:lineRule="auto"/>
        <w:jc w:val="both"/>
        <w:rPr>
          <w:rFonts w:eastAsia="Calibri"/>
          <w:b/>
          <w:sz w:val="16"/>
          <w:szCs w:val="16"/>
          <w:lang w:val="it-IT"/>
        </w:rPr>
      </w:pPr>
    </w:p>
    <w:p w14:paraId="01523C37">
      <w:pPr>
        <w:spacing w:line="240" w:lineRule="auto"/>
        <w:jc w:val="both"/>
        <w:rPr>
          <w:rFonts w:eastAsia="Calibri"/>
          <w:b/>
          <w:lang w:val="it-IT"/>
        </w:rPr>
      </w:pPr>
    </w:p>
    <w:p w14:paraId="1D0AC118">
      <w:pPr>
        <w:spacing w:line="240" w:lineRule="auto"/>
        <w:jc w:val="both"/>
        <w:rPr>
          <w:rFonts w:hint="default"/>
          <w:lang w:val="ro-RO"/>
        </w:rPr>
      </w:pPr>
      <w:r>
        <w:rPr>
          <w:rFonts w:eastAsia="Calibri"/>
          <w:b/>
          <w:lang w:val="it-IT"/>
        </w:rPr>
        <w:t>Preşedint</w:t>
      </w:r>
      <w:r>
        <w:rPr>
          <w:rFonts w:hint="default" w:eastAsia="Calibri"/>
          <w:b/>
          <w:lang w:val="ro-RO"/>
        </w:rPr>
        <w:t>a</w:t>
      </w:r>
      <w:r>
        <w:rPr>
          <w:rFonts w:eastAsia="Calibri"/>
          <w:b/>
          <w:lang w:val="it-IT"/>
        </w:rPr>
        <w:t xml:space="preserve"> şedinţei</w:t>
      </w:r>
      <w:r>
        <w:rPr>
          <w:rFonts w:eastAsia="Calibri"/>
          <w:b/>
          <w:lang w:val="it-IT"/>
        </w:rPr>
        <w:tab/>
      </w:r>
      <w:r>
        <w:rPr>
          <w:rFonts w:eastAsia="Calibri"/>
          <w:b/>
          <w:lang w:val="it-IT"/>
        </w:rPr>
        <w:tab/>
      </w:r>
      <w:r>
        <w:rPr>
          <w:rFonts w:eastAsia="Calibri"/>
          <w:b/>
          <w:lang w:val="it-IT"/>
        </w:rPr>
        <w:t xml:space="preserve">                                                                                   </w:t>
      </w:r>
      <w:r>
        <w:rPr>
          <w:rFonts w:hint="default" w:eastAsia="Calibri"/>
          <w:b/>
          <w:lang w:val="ro-RO"/>
        </w:rPr>
        <w:t>Oxana BONTEA</w:t>
      </w:r>
    </w:p>
    <w:p w14:paraId="409E6958">
      <w:pPr>
        <w:tabs>
          <w:tab w:val="left" w:pos="1860"/>
        </w:tabs>
        <w:spacing w:line="240" w:lineRule="auto"/>
        <w:jc w:val="both"/>
        <w:rPr>
          <w:rFonts w:eastAsia="Calibri"/>
          <w:b/>
          <w:sz w:val="16"/>
          <w:szCs w:val="16"/>
          <w:lang w:val="it-IT"/>
        </w:rPr>
      </w:pPr>
    </w:p>
    <w:p w14:paraId="58B9E2E9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  <w:r>
        <w:rPr>
          <w:rFonts w:eastAsia="Calibri"/>
          <w:b/>
          <w:lang w:val="it-IT"/>
        </w:rPr>
        <w:t>CONTRASEMNAT:</w:t>
      </w:r>
    </w:p>
    <w:p w14:paraId="5F4341F7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  <w:r>
        <w:rPr>
          <w:rFonts w:eastAsia="Calibri"/>
          <w:b/>
          <w:lang w:val="it-IT"/>
        </w:rPr>
        <w:t xml:space="preserve">Secretara interimară a Consiliului raional                                                    </w:t>
      </w:r>
      <w:r>
        <w:rPr>
          <w:rFonts w:hint="default" w:eastAsia="Calibri"/>
          <w:b/>
          <w:lang w:val="ro-RO"/>
        </w:rPr>
        <w:t xml:space="preserve"> </w:t>
      </w:r>
      <w:r>
        <w:rPr>
          <w:rFonts w:eastAsia="Calibri"/>
          <w:b/>
          <w:lang w:val="it-IT"/>
        </w:rPr>
        <w:t xml:space="preserve"> Angela MIHALIUC</w:t>
      </w:r>
    </w:p>
    <w:p w14:paraId="4ECD14CA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25DFCD95">
      <w:pPr>
        <w:rPr>
          <w:b/>
          <w:i/>
          <w:lang w:val="en-US"/>
        </w:rPr>
      </w:pPr>
      <w:r>
        <w:rPr>
          <w:b/>
          <w:i/>
          <w:lang w:val="en-US"/>
        </w:rPr>
        <w:t xml:space="preserve">Conform originalului </w:t>
      </w:r>
    </w:p>
    <w:p w14:paraId="1896D7CF">
      <w:pPr>
        <w:tabs>
          <w:tab w:val="left" w:pos="1860"/>
        </w:tabs>
        <w:jc w:val="both"/>
        <w:rPr>
          <w:rFonts w:eastAsia="Calibri"/>
          <w:b/>
          <w:lang w:val="it-IT"/>
        </w:rPr>
      </w:pPr>
      <w:r>
        <w:rPr>
          <w:b/>
          <w:lang w:val="en-US"/>
        </w:rPr>
        <w:t>Secretară interimară a Consiliului raional</w:t>
      </w:r>
      <w:r>
        <w:rPr>
          <w:b/>
          <w:lang w:val="en-US"/>
        </w:rPr>
        <w:tab/>
      </w:r>
      <w:r>
        <w:rPr>
          <w:b/>
          <w:lang w:val="en-US"/>
        </w:rPr>
        <w:t xml:space="preserve">                                           Angela MIHALIUC</w:t>
      </w:r>
    </w:p>
    <w:p w14:paraId="07ADFCA2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2112264D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0241A0EF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04C42E81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3AC121FE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0F5013B3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583C1F3A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60117C8D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292A1990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7F0DFA81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088C239C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344383CE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33357314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29D32B03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080BC918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08BB7D5A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506DFE66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6D3E8C48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125B2670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19E8B3E8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4C6CE77D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54E4283D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23278483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538EC0E9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684DFEB8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7C5FC2FF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473C9655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443B21BB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0500B789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67AEF00E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69612625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23A97AD4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050DA2B3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2299F908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67945867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2FBDAA4B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3A4E899C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37E46549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7F5382EB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500FF19E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1409A58B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2CF5B3AF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6B49CC38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281EC5BF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484A6F08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5FEAB993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6F878F05">
      <w:pPr>
        <w:tabs>
          <w:tab w:val="left" w:pos="2835"/>
          <w:tab w:val="left" w:pos="2970"/>
          <w:tab w:val="left" w:pos="3120"/>
        </w:tabs>
        <w:jc w:val="right"/>
        <w:rPr>
          <w:szCs w:val="36"/>
          <w:lang w:val="ro-RO"/>
        </w:rPr>
      </w:pPr>
      <w:r>
        <w:rPr>
          <w:szCs w:val="36"/>
          <w:lang w:val="ro-RO"/>
        </w:rPr>
        <w:t xml:space="preserve"> </w:t>
      </w:r>
      <w:r>
        <w:rPr>
          <w:rFonts w:hint="default"/>
          <w:sz w:val="18"/>
          <w:szCs w:val="18"/>
          <w:lang w:val="ro-RO"/>
        </w:rPr>
        <w:t xml:space="preserve">                        </w:t>
      </w:r>
      <w:r>
        <w:rPr>
          <w:sz w:val="18"/>
          <w:szCs w:val="18"/>
          <w:lang w:val="en-US"/>
        </w:rPr>
        <w:t>Anexa nr.</w:t>
      </w:r>
      <w:r>
        <w:rPr>
          <w:rFonts w:hint="default"/>
          <w:sz w:val="18"/>
          <w:szCs w:val="18"/>
          <w:lang w:val="ro-RO"/>
        </w:rPr>
        <w:t>1</w:t>
      </w:r>
      <w:r>
        <w:rPr>
          <w:sz w:val="18"/>
          <w:szCs w:val="18"/>
          <w:lang w:val="en-US"/>
        </w:rPr>
        <w:t xml:space="preserve"> </w:t>
      </w:r>
      <w:r>
        <w:rPr>
          <w:szCs w:val="36"/>
          <w:lang w:val="ro-RO"/>
        </w:rPr>
        <w:t xml:space="preserve"> </w:t>
      </w:r>
    </w:p>
    <w:p w14:paraId="40EFF339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  <w:r>
        <w:rPr>
          <w:szCs w:val="36"/>
          <w:lang w:val="ro-RO"/>
        </w:rPr>
        <w:t xml:space="preserve">                            </w:t>
      </w:r>
      <w:r>
        <w:rPr>
          <w:szCs w:val="36"/>
          <w:lang w:val="ro-RO"/>
        </w:rPr>
        <w:tab/>
      </w:r>
      <w:r>
        <w:rPr>
          <w:sz w:val="18"/>
          <w:szCs w:val="18"/>
          <w:lang w:val="en-US"/>
        </w:rPr>
        <w:t xml:space="preserve">                                                                                                        la </w:t>
      </w:r>
      <w:r>
        <w:rPr>
          <w:rFonts w:hint="default"/>
          <w:sz w:val="18"/>
          <w:szCs w:val="18"/>
          <w:lang w:val="ro-RO"/>
        </w:rPr>
        <w:t>D</w:t>
      </w:r>
      <w:r>
        <w:rPr>
          <w:sz w:val="18"/>
          <w:szCs w:val="18"/>
          <w:lang w:val="en-US"/>
        </w:rPr>
        <w:t xml:space="preserve">ecizia Consiliului raional                                                                                                                                                                                           </w:t>
      </w:r>
    </w:p>
    <w:p w14:paraId="3BE0FCC6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nr. _</w:t>
      </w:r>
      <w:r>
        <w:rPr>
          <w:rFonts w:hint="default"/>
          <w:sz w:val="18"/>
          <w:szCs w:val="18"/>
          <w:u w:val="single"/>
          <w:lang w:val="ro-RO"/>
        </w:rPr>
        <w:t>3/9</w:t>
      </w:r>
      <w:r>
        <w:rPr>
          <w:sz w:val="18"/>
          <w:szCs w:val="18"/>
          <w:lang w:val="en-US"/>
        </w:rPr>
        <w:t>_  din _</w:t>
      </w:r>
      <w:r>
        <w:rPr>
          <w:rFonts w:hint="default"/>
          <w:sz w:val="18"/>
          <w:szCs w:val="18"/>
          <w:u w:val="single"/>
          <w:lang w:val="ro-RO"/>
        </w:rPr>
        <w:t xml:space="preserve">05 iunie </w:t>
      </w:r>
      <w:r>
        <w:rPr>
          <w:sz w:val="18"/>
          <w:szCs w:val="18"/>
          <w:lang w:val="en-US"/>
        </w:rPr>
        <w:t xml:space="preserve"> 2026</w:t>
      </w:r>
    </w:p>
    <w:p w14:paraId="021894BB">
      <w:pPr>
        <w:rPr>
          <w:sz w:val="18"/>
          <w:szCs w:val="18"/>
          <w:lang w:val="en-US"/>
        </w:rPr>
      </w:pPr>
    </w:p>
    <w:tbl>
      <w:tblPr>
        <w:tblStyle w:val="7"/>
        <w:tblpPr w:leftFromText="180" w:rightFromText="180" w:vertAnchor="page" w:horzAnchor="margin" w:tblpY="37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4251"/>
        <w:gridCol w:w="1923"/>
        <w:gridCol w:w="3011"/>
      </w:tblGrid>
      <w:tr w14:paraId="21A2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6BF75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  <w:r>
              <w:rPr>
                <w:szCs w:val="36"/>
                <w:lang w:val="ro-RO"/>
              </w:rPr>
              <w:t>Nr</w:t>
            </w:r>
          </w:p>
          <w:p w14:paraId="7631E537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  <w:r>
              <w:rPr>
                <w:szCs w:val="36"/>
                <w:lang w:val="ro-RO"/>
              </w:rPr>
              <w:t>d/o</w:t>
            </w:r>
          </w:p>
        </w:tc>
        <w:tc>
          <w:tcPr>
            <w:tcW w:w="4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31E642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  <w:r>
              <w:rPr>
                <w:szCs w:val="36"/>
                <w:lang w:val="ro-RO"/>
              </w:rPr>
              <w:t xml:space="preserve">       Denumirea bunurilor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1F5EE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  <w:r>
              <w:rPr>
                <w:szCs w:val="36"/>
                <w:lang w:val="ro-RO"/>
              </w:rPr>
              <w:t xml:space="preserve">       Contul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F46E97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  <w:r>
              <w:rPr>
                <w:szCs w:val="36"/>
                <w:lang w:val="ro-RO"/>
              </w:rPr>
              <w:t xml:space="preserve">           Suma (lei)</w:t>
            </w:r>
          </w:p>
        </w:tc>
      </w:tr>
      <w:tr w14:paraId="3862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9A6C0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  <w:r>
              <w:rPr>
                <w:szCs w:val="36"/>
                <w:lang w:val="ro-RO"/>
              </w:rPr>
              <w:t>1</w:t>
            </w:r>
          </w:p>
        </w:tc>
        <w:tc>
          <w:tcPr>
            <w:tcW w:w="4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92E76A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  <w:r>
              <w:rPr>
                <w:szCs w:val="36"/>
                <w:lang w:val="ro-RO"/>
              </w:rPr>
              <w:t xml:space="preserve">      Utilaj și inventar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CB9B7B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  <w:r>
              <w:rPr>
                <w:szCs w:val="36"/>
                <w:lang w:val="ro-RO"/>
              </w:rPr>
              <w:t xml:space="preserve">          316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9B7F0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  <w:r>
              <w:rPr>
                <w:szCs w:val="36"/>
                <w:lang w:val="ro-RO"/>
              </w:rPr>
              <w:t xml:space="preserve">        316930,00</w:t>
            </w:r>
          </w:p>
        </w:tc>
      </w:tr>
      <w:tr w14:paraId="540DD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6EF9F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  <w:r>
              <w:rPr>
                <w:szCs w:val="36"/>
                <w:lang w:val="ro-RO"/>
              </w:rPr>
              <w:t>1</w:t>
            </w:r>
          </w:p>
        </w:tc>
        <w:tc>
          <w:tcPr>
            <w:tcW w:w="4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2D2ADF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  <w:r>
              <w:rPr>
                <w:szCs w:val="36"/>
                <w:lang w:val="ro-RO"/>
              </w:rPr>
              <w:t xml:space="preserve">      Materiale didactice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F90CB9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  <w:r>
              <w:rPr>
                <w:szCs w:val="36"/>
                <w:lang w:val="ro-RO"/>
              </w:rPr>
              <w:t xml:space="preserve">          335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2C7F17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  <w:r>
              <w:rPr>
                <w:szCs w:val="36"/>
                <w:lang w:val="ro-RO"/>
              </w:rPr>
              <w:t xml:space="preserve">          23473,87</w:t>
            </w:r>
          </w:p>
        </w:tc>
      </w:tr>
      <w:tr w14:paraId="6EDE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2ECB2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  <w:r>
              <w:rPr>
                <w:szCs w:val="36"/>
                <w:lang w:val="ro-RO"/>
              </w:rPr>
              <w:t>2</w:t>
            </w:r>
          </w:p>
        </w:tc>
        <w:tc>
          <w:tcPr>
            <w:tcW w:w="4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0C5B4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  <w:r>
              <w:rPr>
                <w:szCs w:val="36"/>
                <w:lang w:val="ro-RO"/>
              </w:rPr>
              <w:t xml:space="preserve">      Materiale de uz 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5BC39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  <w:r>
              <w:rPr>
                <w:szCs w:val="36"/>
                <w:lang w:val="ro-RO"/>
              </w:rPr>
              <w:t xml:space="preserve">          336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89ECA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  <w:r>
              <w:rPr>
                <w:szCs w:val="36"/>
                <w:lang w:val="ro-RO"/>
              </w:rPr>
              <w:t xml:space="preserve">            4313,85</w:t>
            </w:r>
          </w:p>
        </w:tc>
      </w:tr>
      <w:tr w14:paraId="2F4F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5746CE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</w:p>
        </w:tc>
        <w:tc>
          <w:tcPr>
            <w:tcW w:w="4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6ABF26">
            <w:pPr>
              <w:tabs>
                <w:tab w:val="left" w:pos="2835"/>
                <w:tab w:val="left" w:pos="2970"/>
                <w:tab w:val="left" w:pos="3120"/>
              </w:tabs>
              <w:rPr>
                <w:b/>
                <w:bCs/>
                <w:szCs w:val="36"/>
                <w:lang w:val="ro-RO"/>
              </w:rPr>
            </w:pPr>
            <w:r>
              <w:rPr>
                <w:b/>
                <w:bCs/>
                <w:szCs w:val="36"/>
                <w:lang w:val="ro-RO"/>
              </w:rPr>
              <w:t xml:space="preserve">         TOTAL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7FFE9">
            <w:pPr>
              <w:tabs>
                <w:tab w:val="left" w:pos="2835"/>
                <w:tab w:val="left" w:pos="2970"/>
                <w:tab w:val="left" w:pos="3120"/>
              </w:tabs>
              <w:rPr>
                <w:b/>
                <w:bCs/>
                <w:szCs w:val="36"/>
                <w:lang w:val="ro-RO"/>
              </w:rPr>
            </w:pP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34CB4">
            <w:pPr>
              <w:tabs>
                <w:tab w:val="left" w:pos="2835"/>
                <w:tab w:val="left" w:pos="2970"/>
                <w:tab w:val="left" w:pos="3120"/>
              </w:tabs>
              <w:rPr>
                <w:b/>
                <w:bCs/>
                <w:szCs w:val="36"/>
                <w:lang w:val="ro-RO"/>
              </w:rPr>
            </w:pPr>
            <w:r>
              <w:rPr>
                <w:b/>
                <w:bCs/>
                <w:szCs w:val="36"/>
                <w:lang w:val="ro-RO"/>
              </w:rPr>
              <w:t xml:space="preserve">         344717,72</w:t>
            </w:r>
          </w:p>
          <w:p w14:paraId="7660E412">
            <w:pPr>
              <w:tabs>
                <w:tab w:val="left" w:pos="2835"/>
                <w:tab w:val="left" w:pos="2970"/>
                <w:tab w:val="left" w:pos="3120"/>
              </w:tabs>
              <w:rPr>
                <w:b/>
                <w:bCs/>
                <w:szCs w:val="36"/>
                <w:lang w:val="ro-RO"/>
              </w:rPr>
            </w:pPr>
          </w:p>
        </w:tc>
      </w:tr>
    </w:tbl>
    <w:p w14:paraId="40B80D6D">
      <w:pPr>
        <w:tabs>
          <w:tab w:val="left" w:pos="2835"/>
          <w:tab w:val="left" w:pos="2970"/>
          <w:tab w:val="left" w:pos="3120"/>
        </w:tabs>
        <w:rPr>
          <w:lang w:val="en-US"/>
        </w:rPr>
      </w:pPr>
      <w:r>
        <w:rPr>
          <w:szCs w:val="36"/>
          <w:lang w:val="ro-RO"/>
        </w:rPr>
        <w:t xml:space="preserve">             </w:t>
      </w:r>
      <w:r>
        <w:rPr>
          <w:lang w:val="en-US"/>
        </w:rPr>
        <w:t xml:space="preserve">                     </w:t>
      </w:r>
      <w:r>
        <w:rPr>
          <w:b/>
          <w:lang w:val="ro-RO"/>
        </w:rPr>
        <w:t xml:space="preserve">                                            </w:t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                                                                                    </w:t>
      </w:r>
      <w:r>
        <w:rPr>
          <w:lang w:val="en-US"/>
        </w:rPr>
        <w:t xml:space="preserve"> </w:t>
      </w:r>
    </w:p>
    <w:p w14:paraId="0EAB9142">
      <w:pPr>
        <w:tabs>
          <w:tab w:val="left" w:pos="2835"/>
          <w:tab w:val="left" w:pos="2970"/>
          <w:tab w:val="left" w:pos="3120"/>
        </w:tabs>
        <w:ind w:firstLine="4802" w:firstLineChars="2000"/>
        <w:rPr>
          <w:b/>
          <w:szCs w:val="36"/>
          <w:lang w:val="ro-RO"/>
        </w:rPr>
      </w:pPr>
      <w:r>
        <w:rPr>
          <w:b/>
          <w:lang w:val="ro-RO"/>
        </w:rPr>
        <w:t xml:space="preserve">LISTA </w:t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                                                  bunurilor transmise la licee și gimnazii  </w:t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                                                            Directia Educație Sîngerei </w:t>
      </w:r>
      <w:r>
        <w:rPr>
          <w:b/>
          <w:lang w:val="ro-RO"/>
        </w:rPr>
        <w:br w:type="textWrapping"/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                                                 </w:t>
      </w:r>
      <w:r>
        <w:rPr>
          <w:szCs w:val="36"/>
          <w:lang w:val="ro-RO"/>
        </w:rPr>
        <w:t xml:space="preserve">             </w:t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t xml:space="preserve">          </w:t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</w:p>
    <w:p w14:paraId="7C92EF3F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</w:p>
    <w:p w14:paraId="3A192B37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</w:p>
    <w:p w14:paraId="5C384B23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</w:p>
    <w:p w14:paraId="7202CFE6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</w:p>
    <w:p w14:paraId="37656272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  <w:r>
        <w:rPr>
          <w:szCs w:val="36"/>
          <w:lang w:val="ro-RO"/>
        </w:rPr>
        <w:t xml:space="preserve"> </w:t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</w:p>
    <w:p w14:paraId="7B560C0A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</w:p>
    <w:p w14:paraId="29B5C407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</w:p>
    <w:p w14:paraId="396127B6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</w:p>
    <w:p w14:paraId="5D4D44AA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</w:p>
    <w:p w14:paraId="32B436A4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</w:p>
    <w:p w14:paraId="2AC1B60D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</w:p>
    <w:p w14:paraId="2E5E95ED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</w:p>
    <w:p w14:paraId="2072FAE0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</w:p>
    <w:p w14:paraId="0BE62C72">
      <w:pPr>
        <w:tabs>
          <w:tab w:val="left" w:pos="2835"/>
          <w:tab w:val="left" w:pos="2970"/>
          <w:tab w:val="left" w:pos="3120"/>
        </w:tabs>
        <w:jc w:val="right"/>
        <w:rPr>
          <w:szCs w:val="36"/>
          <w:lang w:val="ro-RO"/>
        </w:rPr>
      </w:pP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  <w:r>
        <w:rPr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Anexa nr.2 </w:t>
      </w:r>
      <w:r>
        <w:rPr>
          <w:szCs w:val="36"/>
          <w:lang w:val="ro-RO"/>
        </w:rPr>
        <w:t xml:space="preserve">                             </w:t>
      </w:r>
      <w:r>
        <w:rPr>
          <w:szCs w:val="36"/>
          <w:lang w:val="ro-RO"/>
        </w:rPr>
        <w:tab/>
      </w:r>
      <w:r>
        <w:rPr>
          <w:sz w:val="18"/>
          <w:szCs w:val="18"/>
          <w:lang w:val="en-US"/>
        </w:rPr>
        <w:t xml:space="preserve">                                                                                                         la decizia Consiliului raional                                                                                                                                                                                           </w:t>
      </w:r>
    </w:p>
    <w:p w14:paraId="72AA0288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nr. _</w:t>
      </w:r>
      <w:r>
        <w:rPr>
          <w:rFonts w:hint="default"/>
          <w:sz w:val="18"/>
          <w:szCs w:val="18"/>
          <w:u w:val="single"/>
          <w:lang w:val="ro-RO"/>
        </w:rPr>
        <w:t>3/9</w:t>
      </w:r>
      <w:r>
        <w:rPr>
          <w:sz w:val="18"/>
          <w:szCs w:val="18"/>
          <w:lang w:val="en-US"/>
        </w:rPr>
        <w:t>_  din _</w:t>
      </w:r>
      <w:r>
        <w:rPr>
          <w:rFonts w:hint="default"/>
          <w:sz w:val="18"/>
          <w:szCs w:val="18"/>
          <w:u w:val="single"/>
          <w:lang w:val="ro-RO"/>
        </w:rPr>
        <w:t xml:space="preserve">05 iunie </w:t>
      </w:r>
      <w:r>
        <w:rPr>
          <w:sz w:val="18"/>
          <w:szCs w:val="18"/>
          <w:lang w:val="en-US"/>
        </w:rPr>
        <w:t xml:space="preserve"> 2026</w:t>
      </w:r>
    </w:p>
    <w:p w14:paraId="59BF2B29">
      <w:pPr>
        <w:rPr>
          <w:sz w:val="18"/>
          <w:szCs w:val="18"/>
          <w:lang w:val="en-US"/>
        </w:rPr>
      </w:pPr>
    </w:p>
    <w:p w14:paraId="43961EC5">
      <w:pPr>
        <w:rPr>
          <w:b/>
          <w:lang w:val="ro-RO"/>
        </w:rPr>
      </w:pPr>
      <w:r>
        <w:rPr>
          <w:lang w:val="en-US"/>
        </w:rPr>
        <w:t xml:space="preserve">                                                                                </w:t>
      </w:r>
      <w:bookmarkStart w:id="0" w:name="_GoBack"/>
      <w:bookmarkEnd w:id="0"/>
      <w:r>
        <w:rPr>
          <w:lang w:val="en-US"/>
        </w:rPr>
        <w:br w:type="textWrapping"/>
      </w:r>
      <w:r>
        <w:rPr>
          <w:lang w:val="en-US"/>
        </w:rPr>
        <w:t xml:space="preserve">                                                                </w:t>
      </w:r>
      <w:r>
        <w:rPr>
          <w:lang w:val="en-US"/>
        </w:rPr>
        <w:br w:type="textWrapping"/>
      </w:r>
      <w:r>
        <w:rPr>
          <w:lang w:val="en-US"/>
        </w:rPr>
        <w:t xml:space="preserve">                                                                     </w:t>
      </w:r>
      <w:r>
        <w:rPr>
          <w:b/>
          <w:lang w:val="ro-RO"/>
        </w:rPr>
        <w:t xml:space="preserve">LISTA                                                                                                                                             </w:t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                                      bunurilor transmise la IP LT „Nicolae Casso”</w:t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                                                               s.</w:t>
      </w:r>
      <w:r>
        <w:rPr>
          <w:rFonts w:hint="default"/>
          <w:b/>
          <w:lang w:val="ro-RO"/>
        </w:rPr>
        <w:t xml:space="preserve"> </w:t>
      </w:r>
      <w:r>
        <w:rPr>
          <w:b/>
          <w:lang w:val="ro-RO"/>
        </w:rPr>
        <w:t>Chișcăreni</w:t>
      </w:r>
      <w:r>
        <w:rPr>
          <w:b/>
          <w:lang w:val="ro-RO"/>
        </w:rPr>
        <w:br w:type="textWrapping"/>
      </w:r>
    </w:p>
    <w:tbl>
      <w:tblPr>
        <w:tblStyle w:val="7"/>
        <w:tblW w:w="0" w:type="dxa"/>
        <w:tblInd w:w="24" w:type="dxa"/>
        <w:tblLayout w:type="fixed"/>
        <w:tblCellMar>
          <w:top w:w="0" w:type="dxa"/>
          <w:left w:w="24" w:type="dxa"/>
          <w:bottom w:w="0" w:type="dxa"/>
          <w:right w:w="0" w:type="dxa"/>
        </w:tblCellMar>
      </w:tblPr>
      <w:tblGrid>
        <w:gridCol w:w="427"/>
        <w:gridCol w:w="3401"/>
        <w:gridCol w:w="850"/>
        <w:gridCol w:w="1418"/>
        <w:gridCol w:w="567"/>
        <w:gridCol w:w="1559"/>
        <w:gridCol w:w="1276"/>
      </w:tblGrid>
      <w:tr w14:paraId="6E193435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13C221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Nr. d/o</w:t>
            </w:r>
          </w:p>
        </w:tc>
        <w:tc>
          <w:tcPr>
            <w:tcW w:w="3401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72D384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Denumirea bunului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215970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Unitatea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 w:type="textWrapping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 măsură</w:t>
            </w:r>
          </w:p>
        </w:tc>
        <w:tc>
          <w:tcPr>
            <w:tcW w:w="141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45DE4A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Preţul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 w:type="textWrapping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(lei)</w:t>
            </w:r>
          </w:p>
        </w:tc>
        <w:tc>
          <w:tcPr>
            <w:tcW w:w="56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61B594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Cantitatea</w:t>
            </w:r>
          </w:p>
        </w:tc>
        <w:tc>
          <w:tcPr>
            <w:tcW w:w="155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3C9737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Suma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 w:type="textWrapping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(lei)</w:t>
            </w:r>
          </w:p>
        </w:tc>
        <w:tc>
          <w:tcPr>
            <w:tcW w:w="127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36B1EF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Valoarea uzurii (lei)</w:t>
            </w:r>
          </w:p>
        </w:tc>
      </w:tr>
      <w:tr w14:paraId="7C4D0AD1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87F9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4441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C894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7D1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1E23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11B7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9EE0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</w:p>
        </w:tc>
      </w:tr>
      <w:tr w14:paraId="2D10D08A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3FA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D0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Scaun profesor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E7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buc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5E2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380,00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A0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005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380,00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DE4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A92361B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AF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973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Bansă școlară 2 per (banca+2scaune)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959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9E7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2370,00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A32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A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35550,00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89F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B9C90F1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93F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DEA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TOTAL: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C93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01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877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D1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35930,00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AD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496858">
      <w:pPr>
        <w:rPr>
          <w:b/>
          <w:lang w:val="ro-RO"/>
        </w:rPr>
      </w:pPr>
      <w:r>
        <w:br w:type="textWrapping"/>
      </w:r>
      <w:r>
        <w:t xml:space="preserve">                                                                                 </w:t>
      </w:r>
      <w:r>
        <w:br w:type="textWrapping"/>
      </w:r>
      <w:r>
        <w:t xml:space="preserve">                                                                   </w:t>
      </w:r>
      <w:r>
        <w:br w:type="textWrapping"/>
      </w:r>
      <w:r>
        <w:br w:type="textWrapping"/>
      </w:r>
      <w:r>
        <w:t xml:space="preserve">                                                                     </w:t>
      </w:r>
      <w:r>
        <w:rPr>
          <w:b/>
          <w:lang w:val="ro-RO"/>
        </w:rPr>
        <w:t xml:space="preserve">LISTA                                                                                                                                             </w:t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                                         bunurilor transmise la Gimnaziul „V. Merenic”</w:t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                                                               s.</w:t>
      </w:r>
      <w:r>
        <w:rPr>
          <w:rFonts w:hint="default"/>
          <w:b/>
          <w:lang w:val="ro-RO"/>
        </w:rPr>
        <w:t xml:space="preserve"> </w:t>
      </w:r>
      <w:r>
        <w:rPr>
          <w:b/>
          <w:lang w:val="ro-RO"/>
        </w:rPr>
        <w:t>Bilicenii-Vechi</w:t>
      </w:r>
      <w:r>
        <w:rPr>
          <w:b/>
          <w:lang w:val="ro-RO"/>
        </w:rPr>
        <w:br w:type="textWrapping"/>
      </w:r>
    </w:p>
    <w:tbl>
      <w:tblPr>
        <w:tblStyle w:val="7"/>
        <w:tblW w:w="0" w:type="dxa"/>
        <w:tblInd w:w="24" w:type="dxa"/>
        <w:tblLayout w:type="fixed"/>
        <w:tblCellMar>
          <w:top w:w="0" w:type="dxa"/>
          <w:left w:w="24" w:type="dxa"/>
          <w:bottom w:w="0" w:type="dxa"/>
          <w:right w:w="0" w:type="dxa"/>
        </w:tblCellMar>
      </w:tblPr>
      <w:tblGrid>
        <w:gridCol w:w="427"/>
        <w:gridCol w:w="3401"/>
        <w:gridCol w:w="850"/>
        <w:gridCol w:w="1418"/>
        <w:gridCol w:w="567"/>
        <w:gridCol w:w="1559"/>
        <w:gridCol w:w="1276"/>
      </w:tblGrid>
      <w:tr w14:paraId="757CAF5C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270163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Nr. d/o</w:t>
            </w:r>
          </w:p>
        </w:tc>
        <w:tc>
          <w:tcPr>
            <w:tcW w:w="3401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271587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Denumirea bunului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66CFFF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Unitatea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 măsură</w:t>
            </w:r>
          </w:p>
        </w:tc>
        <w:tc>
          <w:tcPr>
            <w:tcW w:w="141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53DC79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Preţul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(lei)</w:t>
            </w:r>
          </w:p>
        </w:tc>
        <w:tc>
          <w:tcPr>
            <w:tcW w:w="56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45676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Cantitatea</w:t>
            </w:r>
          </w:p>
        </w:tc>
        <w:tc>
          <w:tcPr>
            <w:tcW w:w="155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3AEB49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Suma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(lei)</w:t>
            </w:r>
          </w:p>
        </w:tc>
        <w:tc>
          <w:tcPr>
            <w:tcW w:w="127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1AAFEA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Valoarea uzurii (lei)</w:t>
            </w:r>
          </w:p>
        </w:tc>
      </w:tr>
      <w:tr w14:paraId="4132779C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5EE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64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3D3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36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537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972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823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14:paraId="59CE3273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3B7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4FB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Masă bucătărie inox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68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buc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E2B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4200,00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1C6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C7A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4200,00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1A8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339C33B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D85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249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Masa cantină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272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A404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2100,00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10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2BF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25200,00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BF2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F361BCC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43A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92B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Jocuri p/u dezvol. psihomotricitatii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8B4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buc.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474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2507,69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563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99B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2507,69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8EEA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C184902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F5AD5">
            <w:pPr>
              <w:rPr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26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Jocuri p/u dezvol. spiritului de observatie și atenției (poz 10)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B47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buc.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AF8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2005,88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68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20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2005,88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DEA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0E5EB92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709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578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Jocuri p/u dezvol. vorbirii (poz.9)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34F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buc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317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2505,75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C37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85E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2505,75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51C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121FD78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F8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AD5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Cooler p/u apa (poz7)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A11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buc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4E1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862,77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45A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2C1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2588,31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1F8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24AD81B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052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A29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TOTAL: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B2B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F5D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CB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97D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39007,63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A0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DF6133">
      <w:pPr>
        <w:rPr>
          <w:sz w:val="20"/>
          <w:szCs w:val="20"/>
          <w:lang w:val="ro-RO"/>
        </w:rPr>
      </w:pPr>
    </w:p>
    <w:p w14:paraId="586117B4">
      <w:pPr>
        <w:rPr>
          <w:b/>
          <w:szCs w:val="36"/>
          <w:lang w:val="ro-RO"/>
        </w:rPr>
      </w:pPr>
      <w:r>
        <w:rPr>
          <w:b/>
          <w:szCs w:val="36"/>
          <w:lang w:val="ro-RO"/>
        </w:rPr>
        <w:t xml:space="preserve">                                                                         </w:t>
      </w:r>
      <w:r>
        <w:rPr>
          <w:b/>
          <w:szCs w:val="36"/>
          <w:lang w:val="ro-RO"/>
        </w:rPr>
        <w:br w:type="textWrapping"/>
      </w:r>
      <w:r>
        <w:rPr>
          <w:b/>
          <w:szCs w:val="36"/>
          <w:lang w:val="ro-RO"/>
        </w:rPr>
        <w:br w:type="textWrapping"/>
      </w:r>
      <w:r>
        <w:rPr>
          <w:b/>
          <w:szCs w:val="36"/>
          <w:lang w:val="ro-RO"/>
        </w:rPr>
        <w:t xml:space="preserve">                                                                     </w:t>
      </w:r>
      <w:r>
        <w:rPr>
          <w:b/>
          <w:lang w:val="ro-RO"/>
        </w:rPr>
        <w:t xml:space="preserve">LISTA </w:t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                                             bunurilor transmise  IP Gimnaziul „Valeriu Matei” </w:t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                                                                   s. Dumbrăvița</w:t>
      </w:r>
    </w:p>
    <w:tbl>
      <w:tblPr>
        <w:tblStyle w:val="7"/>
        <w:tblW w:w="0" w:type="dxa"/>
        <w:tblInd w:w="24" w:type="dxa"/>
        <w:tblLayout w:type="fixed"/>
        <w:tblCellMar>
          <w:top w:w="0" w:type="dxa"/>
          <w:left w:w="24" w:type="dxa"/>
          <w:bottom w:w="0" w:type="dxa"/>
          <w:right w:w="0" w:type="dxa"/>
        </w:tblCellMar>
      </w:tblPr>
      <w:tblGrid>
        <w:gridCol w:w="427"/>
        <w:gridCol w:w="3401"/>
        <w:gridCol w:w="850"/>
        <w:gridCol w:w="1418"/>
        <w:gridCol w:w="567"/>
        <w:gridCol w:w="1559"/>
        <w:gridCol w:w="1276"/>
      </w:tblGrid>
      <w:tr w14:paraId="5A9BB667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65579E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 d/o</w:t>
            </w:r>
          </w:p>
        </w:tc>
        <w:tc>
          <w:tcPr>
            <w:tcW w:w="3401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4BE91C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Denumirea bunului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52AF43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Unitatea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br w:type="textWrapping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de măsură</w:t>
            </w:r>
          </w:p>
        </w:tc>
        <w:tc>
          <w:tcPr>
            <w:tcW w:w="141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442E82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Preţul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br w:type="textWrapping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(lei)</w:t>
            </w:r>
          </w:p>
        </w:tc>
        <w:tc>
          <w:tcPr>
            <w:tcW w:w="56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3CE80E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Cantitatea</w:t>
            </w:r>
          </w:p>
        </w:tc>
        <w:tc>
          <w:tcPr>
            <w:tcW w:w="155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414C90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Suma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br w:type="textWrapping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(lei)</w:t>
            </w:r>
          </w:p>
        </w:tc>
        <w:tc>
          <w:tcPr>
            <w:tcW w:w="127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FCE6C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Valoarea uzurii (lei)</w:t>
            </w:r>
          </w:p>
        </w:tc>
      </w:tr>
      <w:tr w14:paraId="311013BC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2F2A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7D15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1D6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72D4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92B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FE1E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145C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</w:p>
        </w:tc>
      </w:tr>
      <w:tr w14:paraId="7176D819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8AB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986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Bancă școlară 2 per (banca+2scaune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AB6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buc.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F7C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2370,00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58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763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118500,00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BC5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A4126DF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4DE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B0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TOTAL: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4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F22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94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98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118500,00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430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909938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</w:t>
      </w:r>
      <w:r>
        <w:rPr>
          <w:b/>
          <w:lang w:val="ro-RO"/>
        </w:rPr>
        <w:br w:type="textWrapping"/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                                                                   </w:t>
      </w:r>
      <w:r>
        <w:rPr>
          <w:b/>
          <w:lang w:val="ro-RO"/>
        </w:rPr>
        <w:br w:type="textWrapping"/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                                                                          </w:t>
      </w:r>
      <w:r>
        <w:rPr>
          <w:b/>
          <w:lang w:val="ro-RO"/>
        </w:rPr>
        <w:br w:type="textWrapping"/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                                                                         LISTA </w:t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                                             unităților de echipament TIC transmise </w:t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                                      la  Gimnaziul „</w:t>
      </w:r>
      <w:r>
        <w:rPr>
          <w:lang w:val="ro-RO"/>
        </w:rPr>
        <w:t xml:space="preserve"> </w:t>
      </w:r>
      <w:r>
        <w:rPr>
          <w:b/>
          <w:lang w:val="ro-RO"/>
        </w:rPr>
        <w:t>Vasile Alecsandri ” s. Drăgănești</w:t>
      </w:r>
    </w:p>
    <w:tbl>
      <w:tblPr>
        <w:tblStyle w:val="7"/>
        <w:tblW w:w="0" w:type="dxa"/>
        <w:tblInd w:w="24" w:type="dxa"/>
        <w:tblLayout w:type="fixed"/>
        <w:tblCellMar>
          <w:top w:w="0" w:type="dxa"/>
          <w:left w:w="24" w:type="dxa"/>
          <w:bottom w:w="0" w:type="dxa"/>
          <w:right w:w="0" w:type="dxa"/>
        </w:tblCellMar>
      </w:tblPr>
      <w:tblGrid>
        <w:gridCol w:w="427"/>
        <w:gridCol w:w="3401"/>
        <w:gridCol w:w="708"/>
        <w:gridCol w:w="1560"/>
        <w:gridCol w:w="567"/>
        <w:gridCol w:w="1559"/>
        <w:gridCol w:w="1276"/>
      </w:tblGrid>
      <w:tr w14:paraId="59A8AEAB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64991E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 d/o</w:t>
            </w:r>
          </w:p>
        </w:tc>
        <w:tc>
          <w:tcPr>
            <w:tcW w:w="3401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549E3A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Denumirea bunului</w:t>
            </w:r>
          </w:p>
        </w:tc>
        <w:tc>
          <w:tcPr>
            <w:tcW w:w="70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6EE35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Unitatea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br w:type="textWrapping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de măsură</w:t>
            </w:r>
          </w:p>
        </w:tc>
        <w:tc>
          <w:tcPr>
            <w:tcW w:w="156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769D2D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Preţul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br w:type="textWrapping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(lei)</w:t>
            </w:r>
          </w:p>
        </w:tc>
        <w:tc>
          <w:tcPr>
            <w:tcW w:w="56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2AF9EEF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Cantitatea</w:t>
            </w:r>
          </w:p>
        </w:tc>
        <w:tc>
          <w:tcPr>
            <w:tcW w:w="155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2E55A0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Suma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br w:type="textWrapping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(lei)</w:t>
            </w:r>
          </w:p>
        </w:tc>
        <w:tc>
          <w:tcPr>
            <w:tcW w:w="127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6A5749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Valoarea uzurii (lei)</w:t>
            </w:r>
          </w:p>
        </w:tc>
      </w:tr>
      <w:tr w14:paraId="311298DE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20E46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2EFF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61A9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8D58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96953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0997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0EFD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9</w:t>
            </w:r>
          </w:p>
        </w:tc>
      </w:tr>
      <w:tr w14:paraId="7281C753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C34A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9622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Masă ele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v ajustabilă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0E3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buc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3952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1230,00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03FB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4F20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68880,00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160F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14:paraId="5DF03F31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98A2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C837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Scaun elev ajustabil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1E1B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buc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A431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570,00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8776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409B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63840,00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00A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14:paraId="4F248395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E91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29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Scaun profesor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0B7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buc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6A06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380,00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8577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163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380,00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B23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14:paraId="5BED8F05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AF0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4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1C4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Jocuri p/u dezvol. spiritului de observatie și atenției (poz 10)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A8A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buc.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4C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2005,88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8EB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A50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2005,88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76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8E80693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B3720">
            <w:pPr>
              <w:rPr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5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228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Jocuri p/u dezvol. vorbirii (poz.9)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819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buc.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8D5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2505,75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03F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F3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2505,75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88B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37D4997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291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6 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20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Tabla magnetica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FA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buc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FFF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937,04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473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AE5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937,04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277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614453C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9D5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04C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TOTAL: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F5A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BBE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8E9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153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138548,67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073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499BDC">
      <w:pPr>
        <w:rPr>
          <w:sz w:val="20"/>
          <w:szCs w:val="20"/>
          <w:lang w:val="ro-RO"/>
        </w:rPr>
      </w:pPr>
    </w:p>
    <w:p w14:paraId="511C2BFB">
      <w:pPr>
        <w:rPr>
          <w:b/>
          <w:lang w:val="ro-RO"/>
        </w:rPr>
      </w:pPr>
      <w:r>
        <w:rPr>
          <w:b/>
          <w:lang w:val="ro-RO"/>
        </w:rPr>
        <w:t xml:space="preserve">          </w:t>
      </w:r>
      <w:r>
        <w:rPr>
          <w:b/>
          <w:szCs w:val="36"/>
          <w:lang w:val="ro-RO"/>
        </w:rPr>
        <w:t xml:space="preserve">                                                                         </w:t>
      </w:r>
      <w:r>
        <w:rPr>
          <w:b/>
          <w:szCs w:val="36"/>
          <w:lang w:val="ro-RO"/>
        </w:rPr>
        <w:br w:type="textWrapping"/>
      </w:r>
      <w:r>
        <w:rPr>
          <w:b/>
          <w:szCs w:val="36"/>
          <w:lang w:val="ro-RO"/>
        </w:rPr>
        <w:t xml:space="preserve">                                                                        </w:t>
      </w:r>
      <w:r>
        <w:rPr>
          <w:b/>
          <w:szCs w:val="36"/>
          <w:lang w:val="ro-RO"/>
        </w:rPr>
        <w:br w:type="textWrapping"/>
      </w:r>
      <w:r>
        <w:rPr>
          <w:b/>
          <w:szCs w:val="36"/>
          <w:lang w:val="ro-RO"/>
        </w:rPr>
        <w:t xml:space="preserve">                                                                             </w:t>
      </w:r>
      <w:r>
        <w:rPr>
          <w:b/>
          <w:lang w:val="ro-RO"/>
        </w:rPr>
        <w:t xml:space="preserve">LISTA </w:t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                               bunurilor transmise la  </w:t>
      </w:r>
      <w:r>
        <w:rPr>
          <w:b/>
          <w:lang w:val="en-US"/>
        </w:rPr>
        <w:t xml:space="preserve">Gimnaziul „Catinca și Ilie Galben ” </w:t>
      </w:r>
      <w:r>
        <w:rPr>
          <w:b/>
          <w:lang w:val="en-US"/>
        </w:rPr>
        <w:br w:type="textWrapping"/>
      </w:r>
      <w:r>
        <w:rPr>
          <w:b/>
          <w:lang w:val="en-US"/>
        </w:rPr>
        <w:t xml:space="preserve">                                                                        s. Sloveanca </w:t>
      </w:r>
      <w:r>
        <w:rPr>
          <w:b/>
          <w:lang w:val="ro-RO"/>
        </w:rPr>
        <w:t xml:space="preserve"> </w:t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                                   </w:t>
      </w:r>
    </w:p>
    <w:tbl>
      <w:tblPr>
        <w:tblStyle w:val="7"/>
        <w:tblW w:w="0" w:type="dxa"/>
        <w:tblInd w:w="24" w:type="dxa"/>
        <w:tblLayout w:type="fixed"/>
        <w:tblCellMar>
          <w:top w:w="0" w:type="dxa"/>
          <w:left w:w="24" w:type="dxa"/>
          <w:bottom w:w="0" w:type="dxa"/>
          <w:right w:w="0" w:type="dxa"/>
        </w:tblCellMar>
      </w:tblPr>
      <w:tblGrid>
        <w:gridCol w:w="427"/>
        <w:gridCol w:w="3401"/>
        <w:gridCol w:w="850"/>
        <w:gridCol w:w="1418"/>
        <w:gridCol w:w="567"/>
        <w:gridCol w:w="1559"/>
        <w:gridCol w:w="1276"/>
      </w:tblGrid>
      <w:tr w14:paraId="0B04AF6D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5FCB65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Nr. d/o</w:t>
            </w:r>
          </w:p>
        </w:tc>
        <w:tc>
          <w:tcPr>
            <w:tcW w:w="3401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110088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Denumirea bunului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4E442E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Unitatea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 w:type="textWrapping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 măsură</w:t>
            </w:r>
          </w:p>
        </w:tc>
        <w:tc>
          <w:tcPr>
            <w:tcW w:w="141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1B2576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Preţul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 w:type="textWrapping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(lei)</w:t>
            </w:r>
          </w:p>
        </w:tc>
        <w:tc>
          <w:tcPr>
            <w:tcW w:w="56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40F2F4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Cantitatea</w:t>
            </w:r>
          </w:p>
        </w:tc>
        <w:tc>
          <w:tcPr>
            <w:tcW w:w="155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282AB63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Suma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 w:type="textWrapping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(lei)</w:t>
            </w:r>
          </w:p>
        </w:tc>
        <w:tc>
          <w:tcPr>
            <w:tcW w:w="127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3B8FF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Valoarea uzurii (lei)</w:t>
            </w:r>
          </w:p>
        </w:tc>
      </w:tr>
      <w:tr w14:paraId="17721403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6D4E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E6B4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82C8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3371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BAE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9B32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B06E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</w:p>
        </w:tc>
      </w:tr>
      <w:tr w14:paraId="4123FC23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8B5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52A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Placa senzoriala cu gel colorată (poz 4)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27B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buc.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C8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330,77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8AE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621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330,77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86C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D66DB28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E25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D36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Jocuri p/u dezvol. psihomotricitatii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0E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buc.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539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2507,69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510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957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2507,69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DFB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5DEFAD68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CEE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D5E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Jocuri p/u dezvol spiritului de observatie și atenției (poz 10)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40A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buc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E6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2005,88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420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8A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2005,88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A34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39460C4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118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B41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Jocuri p/u dezvol. vorbirii (poz.9)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0B8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buc.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F8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2505,75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77C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ED7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2505,75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1F2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22CBBD4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958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9CB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Tabla flipshart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E6C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buc.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12C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906,25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6D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92C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2718,75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02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AD20197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62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66A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Tabla magnrtică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A42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buc.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9B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937,04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F6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3DB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937,04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1D4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596C6818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077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BFC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Cooler p/u apa (poz7)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341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buc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882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862,77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6A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244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1725,54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8A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A823271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31F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1F6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TOTAL: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B7D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9CA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72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BB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12731,42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6A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AEEA77">
      <w:pPr>
        <w:rPr>
          <w:sz w:val="20"/>
          <w:szCs w:val="20"/>
          <w:lang w:val="ro-RO"/>
        </w:rPr>
      </w:pPr>
    </w:p>
    <w:p w14:paraId="337B3497">
      <w:pPr>
        <w:rPr>
          <w:b/>
          <w:szCs w:val="36"/>
          <w:lang w:val="ro-RO"/>
        </w:rPr>
      </w:pPr>
      <w:r>
        <w:rPr>
          <w:b/>
          <w:lang w:val="ro-RO"/>
        </w:rPr>
        <w:t xml:space="preserve">                                                   </w:t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        </w:t>
      </w:r>
      <w:r>
        <w:rPr>
          <w:b/>
          <w:lang w:val="ro-RO"/>
        </w:rPr>
        <w:br w:type="textWrapping"/>
      </w:r>
    </w:p>
    <w:p w14:paraId="1FF0B44B">
      <w:pPr>
        <w:rPr>
          <w:szCs w:val="36"/>
          <w:lang w:val="ro-RO"/>
        </w:rPr>
      </w:pPr>
    </w:p>
    <w:p w14:paraId="643D9D7F">
      <w:pPr>
        <w:tabs>
          <w:tab w:val="left" w:pos="2835"/>
          <w:tab w:val="left" w:pos="2970"/>
          <w:tab w:val="left" w:pos="3120"/>
        </w:tabs>
        <w:rPr>
          <w:b/>
          <w:szCs w:val="36"/>
          <w:lang w:val="ro-RO"/>
        </w:rPr>
      </w:pPr>
    </w:p>
    <w:p w14:paraId="782C8E1D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sectPr>
      <w:pgSz w:w="11906" w:h="16838"/>
      <w:pgMar w:top="567" w:right="851" w:bottom="567" w:left="1418" w:header="709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0B68CD"/>
    <w:multiLevelType w:val="multilevel"/>
    <w:tmpl w:val="720B68C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9B"/>
    <w:rsid w:val="000037C3"/>
    <w:rsid w:val="00005D2A"/>
    <w:rsid w:val="000249B9"/>
    <w:rsid w:val="00032888"/>
    <w:rsid w:val="00041E89"/>
    <w:rsid w:val="00044264"/>
    <w:rsid w:val="00046014"/>
    <w:rsid w:val="00047E4A"/>
    <w:rsid w:val="00050B3C"/>
    <w:rsid w:val="00052BDE"/>
    <w:rsid w:val="000544F6"/>
    <w:rsid w:val="00064C3B"/>
    <w:rsid w:val="00064F9B"/>
    <w:rsid w:val="00093E94"/>
    <w:rsid w:val="000B02EC"/>
    <w:rsid w:val="000B0F02"/>
    <w:rsid w:val="000B5154"/>
    <w:rsid w:val="000D086F"/>
    <w:rsid w:val="000D71A3"/>
    <w:rsid w:val="000F4706"/>
    <w:rsid w:val="0010067B"/>
    <w:rsid w:val="0013153B"/>
    <w:rsid w:val="001321E7"/>
    <w:rsid w:val="00140A4E"/>
    <w:rsid w:val="001710F3"/>
    <w:rsid w:val="00175830"/>
    <w:rsid w:val="00176819"/>
    <w:rsid w:val="00176BBC"/>
    <w:rsid w:val="001858A5"/>
    <w:rsid w:val="001A3E17"/>
    <w:rsid w:val="001A45BA"/>
    <w:rsid w:val="001A582F"/>
    <w:rsid w:val="001D46BE"/>
    <w:rsid w:val="001D676A"/>
    <w:rsid w:val="001F1579"/>
    <w:rsid w:val="001F4496"/>
    <w:rsid w:val="001F7396"/>
    <w:rsid w:val="002049FE"/>
    <w:rsid w:val="0020679D"/>
    <w:rsid w:val="00214261"/>
    <w:rsid w:val="00215682"/>
    <w:rsid w:val="0022226E"/>
    <w:rsid w:val="00275E86"/>
    <w:rsid w:val="00281856"/>
    <w:rsid w:val="00282376"/>
    <w:rsid w:val="00282AF6"/>
    <w:rsid w:val="00290D4F"/>
    <w:rsid w:val="00292ADB"/>
    <w:rsid w:val="002954DC"/>
    <w:rsid w:val="002B4581"/>
    <w:rsid w:val="002C05D4"/>
    <w:rsid w:val="002F0937"/>
    <w:rsid w:val="002F4DC0"/>
    <w:rsid w:val="003017A6"/>
    <w:rsid w:val="003070BF"/>
    <w:rsid w:val="00311ACA"/>
    <w:rsid w:val="003145FF"/>
    <w:rsid w:val="00316577"/>
    <w:rsid w:val="0032516B"/>
    <w:rsid w:val="00325356"/>
    <w:rsid w:val="0034542B"/>
    <w:rsid w:val="00346C65"/>
    <w:rsid w:val="00352FAC"/>
    <w:rsid w:val="00363D4F"/>
    <w:rsid w:val="00363F3E"/>
    <w:rsid w:val="00367B22"/>
    <w:rsid w:val="00367E67"/>
    <w:rsid w:val="00373E0D"/>
    <w:rsid w:val="0037543C"/>
    <w:rsid w:val="003A2855"/>
    <w:rsid w:val="003E31E8"/>
    <w:rsid w:val="003E4529"/>
    <w:rsid w:val="003E7392"/>
    <w:rsid w:val="003F7623"/>
    <w:rsid w:val="00402609"/>
    <w:rsid w:val="00420407"/>
    <w:rsid w:val="004403FA"/>
    <w:rsid w:val="004425F0"/>
    <w:rsid w:val="00450EF9"/>
    <w:rsid w:val="0046729C"/>
    <w:rsid w:val="004765F1"/>
    <w:rsid w:val="004866C1"/>
    <w:rsid w:val="004C2F3A"/>
    <w:rsid w:val="004C7FF8"/>
    <w:rsid w:val="004D1394"/>
    <w:rsid w:val="004D3BAD"/>
    <w:rsid w:val="004D7F64"/>
    <w:rsid w:val="004E0E5C"/>
    <w:rsid w:val="004E1332"/>
    <w:rsid w:val="004E3927"/>
    <w:rsid w:val="00506721"/>
    <w:rsid w:val="00515B73"/>
    <w:rsid w:val="00535ED0"/>
    <w:rsid w:val="00537C97"/>
    <w:rsid w:val="005418A1"/>
    <w:rsid w:val="005454D2"/>
    <w:rsid w:val="005506C1"/>
    <w:rsid w:val="00563CC4"/>
    <w:rsid w:val="0056655F"/>
    <w:rsid w:val="005735BA"/>
    <w:rsid w:val="005863D7"/>
    <w:rsid w:val="005C1708"/>
    <w:rsid w:val="005C3BE7"/>
    <w:rsid w:val="005C50D4"/>
    <w:rsid w:val="005E0AF7"/>
    <w:rsid w:val="005F48C8"/>
    <w:rsid w:val="005F5923"/>
    <w:rsid w:val="00604745"/>
    <w:rsid w:val="00611BB7"/>
    <w:rsid w:val="00614C26"/>
    <w:rsid w:val="00620063"/>
    <w:rsid w:val="00635492"/>
    <w:rsid w:val="006430EC"/>
    <w:rsid w:val="00644A9B"/>
    <w:rsid w:val="0065272B"/>
    <w:rsid w:val="0066312D"/>
    <w:rsid w:val="00681ED5"/>
    <w:rsid w:val="006919BC"/>
    <w:rsid w:val="00693AF4"/>
    <w:rsid w:val="006966F2"/>
    <w:rsid w:val="006A46A0"/>
    <w:rsid w:val="006A547C"/>
    <w:rsid w:val="006C0734"/>
    <w:rsid w:val="006C3AA9"/>
    <w:rsid w:val="006D1AA0"/>
    <w:rsid w:val="006D2D76"/>
    <w:rsid w:val="006E213C"/>
    <w:rsid w:val="007213BE"/>
    <w:rsid w:val="007229D2"/>
    <w:rsid w:val="00725214"/>
    <w:rsid w:val="00733BB0"/>
    <w:rsid w:val="00734264"/>
    <w:rsid w:val="00740BC1"/>
    <w:rsid w:val="0076069B"/>
    <w:rsid w:val="00760DDC"/>
    <w:rsid w:val="00761808"/>
    <w:rsid w:val="007646CD"/>
    <w:rsid w:val="007971CD"/>
    <w:rsid w:val="007A0593"/>
    <w:rsid w:val="007B463C"/>
    <w:rsid w:val="007C3807"/>
    <w:rsid w:val="007D0F7D"/>
    <w:rsid w:val="007D7B4B"/>
    <w:rsid w:val="007E7ED6"/>
    <w:rsid w:val="00801E5B"/>
    <w:rsid w:val="00805973"/>
    <w:rsid w:val="00811FBF"/>
    <w:rsid w:val="00816261"/>
    <w:rsid w:val="00825574"/>
    <w:rsid w:val="0083256D"/>
    <w:rsid w:val="00833043"/>
    <w:rsid w:val="00845372"/>
    <w:rsid w:val="0085543D"/>
    <w:rsid w:val="00861204"/>
    <w:rsid w:val="0086590A"/>
    <w:rsid w:val="008727D1"/>
    <w:rsid w:val="00876FE5"/>
    <w:rsid w:val="00880672"/>
    <w:rsid w:val="00881079"/>
    <w:rsid w:val="008A1104"/>
    <w:rsid w:val="008B0C82"/>
    <w:rsid w:val="008C38E8"/>
    <w:rsid w:val="008C5948"/>
    <w:rsid w:val="008E3B59"/>
    <w:rsid w:val="008E7E38"/>
    <w:rsid w:val="008F7F7A"/>
    <w:rsid w:val="009156E5"/>
    <w:rsid w:val="009203CD"/>
    <w:rsid w:val="00921CE1"/>
    <w:rsid w:val="00925BC4"/>
    <w:rsid w:val="009266B5"/>
    <w:rsid w:val="00971DEB"/>
    <w:rsid w:val="00976CAD"/>
    <w:rsid w:val="009801B4"/>
    <w:rsid w:val="00981661"/>
    <w:rsid w:val="009A14D2"/>
    <w:rsid w:val="009A6D32"/>
    <w:rsid w:val="009C3EA5"/>
    <w:rsid w:val="009E6546"/>
    <w:rsid w:val="009F42C0"/>
    <w:rsid w:val="009F7F6F"/>
    <w:rsid w:val="00A129AE"/>
    <w:rsid w:val="00A156FE"/>
    <w:rsid w:val="00A23E99"/>
    <w:rsid w:val="00A24E09"/>
    <w:rsid w:val="00A33247"/>
    <w:rsid w:val="00A462BD"/>
    <w:rsid w:val="00A52887"/>
    <w:rsid w:val="00A54638"/>
    <w:rsid w:val="00A55B11"/>
    <w:rsid w:val="00A8542C"/>
    <w:rsid w:val="00A94642"/>
    <w:rsid w:val="00AA01E3"/>
    <w:rsid w:val="00AA6C91"/>
    <w:rsid w:val="00AC3C92"/>
    <w:rsid w:val="00AD52A7"/>
    <w:rsid w:val="00AE7852"/>
    <w:rsid w:val="00AF228F"/>
    <w:rsid w:val="00AF2FA0"/>
    <w:rsid w:val="00B30254"/>
    <w:rsid w:val="00B46D3A"/>
    <w:rsid w:val="00B55B40"/>
    <w:rsid w:val="00B65A02"/>
    <w:rsid w:val="00B677C9"/>
    <w:rsid w:val="00B67FA6"/>
    <w:rsid w:val="00B76CC9"/>
    <w:rsid w:val="00B87A73"/>
    <w:rsid w:val="00B976DC"/>
    <w:rsid w:val="00BA3868"/>
    <w:rsid w:val="00BB1874"/>
    <w:rsid w:val="00BB6F8E"/>
    <w:rsid w:val="00BE1B2B"/>
    <w:rsid w:val="00BE58C7"/>
    <w:rsid w:val="00BF2FBA"/>
    <w:rsid w:val="00C00D1F"/>
    <w:rsid w:val="00C05F7B"/>
    <w:rsid w:val="00C13F95"/>
    <w:rsid w:val="00C37DE6"/>
    <w:rsid w:val="00C42970"/>
    <w:rsid w:val="00C42D02"/>
    <w:rsid w:val="00C43D5E"/>
    <w:rsid w:val="00C45A98"/>
    <w:rsid w:val="00C478CB"/>
    <w:rsid w:val="00C64243"/>
    <w:rsid w:val="00C67C31"/>
    <w:rsid w:val="00C7471D"/>
    <w:rsid w:val="00C84227"/>
    <w:rsid w:val="00C87B88"/>
    <w:rsid w:val="00C902E5"/>
    <w:rsid w:val="00C956E1"/>
    <w:rsid w:val="00CC1847"/>
    <w:rsid w:val="00CC2747"/>
    <w:rsid w:val="00CC69DD"/>
    <w:rsid w:val="00CC7B6E"/>
    <w:rsid w:val="00CD702F"/>
    <w:rsid w:val="00CE1234"/>
    <w:rsid w:val="00CE4E3A"/>
    <w:rsid w:val="00CF6243"/>
    <w:rsid w:val="00D01F0B"/>
    <w:rsid w:val="00D044CA"/>
    <w:rsid w:val="00D2247B"/>
    <w:rsid w:val="00D237FE"/>
    <w:rsid w:val="00D24F75"/>
    <w:rsid w:val="00D52B8D"/>
    <w:rsid w:val="00D5543B"/>
    <w:rsid w:val="00D62A08"/>
    <w:rsid w:val="00D7080E"/>
    <w:rsid w:val="00D73922"/>
    <w:rsid w:val="00D772A8"/>
    <w:rsid w:val="00D8228A"/>
    <w:rsid w:val="00D90827"/>
    <w:rsid w:val="00D95BF3"/>
    <w:rsid w:val="00DB2959"/>
    <w:rsid w:val="00DB5FA1"/>
    <w:rsid w:val="00DC5657"/>
    <w:rsid w:val="00DC594D"/>
    <w:rsid w:val="00DD7301"/>
    <w:rsid w:val="00DE573C"/>
    <w:rsid w:val="00DF2369"/>
    <w:rsid w:val="00E02178"/>
    <w:rsid w:val="00E0559F"/>
    <w:rsid w:val="00E118B9"/>
    <w:rsid w:val="00E20AF1"/>
    <w:rsid w:val="00E2153D"/>
    <w:rsid w:val="00E22DC9"/>
    <w:rsid w:val="00E23F78"/>
    <w:rsid w:val="00E330DA"/>
    <w:rsid w:val="00E4622F"/>
    <w:rsid w:val="00E548A7"/>
    <w:rsid w:val="00E671BE"/>
    <w:rsid w:val="00E75AA2"/>
    <w:rsid w:val="00E85679"/>
    <w:rsid w:val="00E868E4"/>
    <w:rsid w:val="00E90A42"/>
    <w:rsid w:val="00E9545E"/>
    <w:rsid w:val="00E97549"/>
    <w:rsid w:val="00EB1DD4"/>
    <w:rsid w:val="00EB314F"/>
    <w:rsid w:val="00EB4589"/>
    <w:rsid w:val="00EC356C"/>
    <w:rsid w:val="00ED3DC1"/>
    <w:rsid w:val="00F04FBC"/>
    <w:rsid w:val="00F07718"/>
    <w:rsid w:val="00F13F1D"/>
    <w:rsid w:val="00F1480F"/>
    <w:rsid w:val="00F20681"/>
    <w:rsid w:val="00F376E3"/>
    <w:rsid w:val="00F42AC8"/>
    <w:rsid w:val="00F51195"/>
    <w:rsid w:val="00F85CF4"/>
    <w:rsid w:val="00F9066C"/>
    <w:rsid w:val="00F92C2D"/>
    <w:rsid w:val="00FA2020"/>
    <w:rsid w:val="00FA4EB0"/>
    <w:rsid w:val="00FB6000"/>
    <w:rsid w:val="00FC3FCD"/>
    <w:rsid w:val="00FC53DC"/>
    <w:rsid w:val="00FD745D"/>
    <w:rsid w:val="00FE0878"/>
    <w:rsid w:val="00FE1673"/>
    <w:rsid w:val="00FE2AAA"/>
    <w:rsid w:val="00FF0BA4"/>
    <w:rsid w:val="00FF233D"/>
    <w:rsid w:val="00FF6E1B"/>
    <w:rsid w:val="207B683C"/>
    <w:rsid w:val="29092693"/>
    <w:rsid w:val="2FF70329"/>
    <w:rsid w:val="38316E8E"/>
    <w:rsid w:val="4B336EF6"/>
    <w:rsid w:val="4D2A7EFB"/>
    <w:rsid w:val="4DD1017A"/>
    <w:rsid w:val="4E5F7FD8"/>
    <w:rsid w:val="6938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outlineLvl w:val="0"/>
    </w:pPr>
    <w:rPr>
      <w:b/>
      <w:sz w:val="28"/>
      <w:szCs w:val="20"/>
      <w:lang w:val="en-US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200" w:line="276" w:lineRule="auto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 w:eastAsia="en-US"/>
      <w14:textFill>
        <w14:solidFill>
          <w14:schemeClr w14:val="accent1"/>
        </w14:solidFill>
      </w14:textFill>
    </w:rPr>
  </w:style>
  <w:style w:type="paragraph" w:styleId="4">
    <w:name w:val="heading 4"/>
    <w:basedOn w:val="1"/>
    <w:next w:val="1"/>
    <w:link w:val="27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8"/>
    <w:basedOn w:val="1"/>
    <w:next w:val="1"/>
    <w:link w:val="46"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annotation reference"/>
    <w:basedOn w:val="6"/>
    <w:semiHidden/>
    <w:unhideWhenUsed/>
    <w:qFormat/>
    <w:uiPriority w:val="99"/>
    <w:rPr>
      <w:sz w:val="16"/>
      <w:szCs w:val="16"/>
    </w:rPr>
  </w:style>
  <w:style w:type="character" w:styleId="9">
    <w:name w:val="Emphasis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rFonts w:cs="Times New Roman"/>
      <w:color w:val="0000FF"/>
      <w:u w:val="single"/>
    </w:rPr>
  </w:style>
  <w:style w:type="character" w:styleId="11">
    <w:name w:val="Strong"/>
    <w:basedOn w:val="6"/>
    <w:qFormat/>
    <w:uiPriority w:val="22"/>
    <w:rPr>
      <w:b/>
      <w:bCs/>
    </w:rPr>
  </w:style>
  <w:style w:type="paragraph" w:styleId="12">
    <w:name w:val="Balloon Text"/>
    <w:basedOn w:val="1"/>
    <w:link w:val="2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3">
    <w:name w:val="Plain Text"/>
    <w:basedOn w:val="1"/>
    <w:link w:val="45"/>
    <w:qFormat/>
    <w:uiPriority w:val="0"/>
    <w:rPr>
      <w:rFonts w:ascii="Courier New" w:hAnsi="Courier New"/>
      <w:sz w:val="20"/>
      <w:szCs w:val="20"/>
    </w:rPr>
  </w:style>
  <w:style w:type="paragraph" w:styleId="14">
    <w:name w:val="annotation text"/>
    <w:basedOn w:val="1"/>
    <w:link w:val="33"/>
    <w:semiHidden/>
    <w:unhideWhenUsed/>
    <w:qFormat/>
    <w:uiPriority w:val="99"/>
    <w:rPr>
      <w:sz w:val="20"/>
      <w:szCs w:val="20"/>
    </w:rPr>
  </w:style>
  <w:style w:type="paragraph" w:styleId="15">
    <w:name w:val="Body Text"/>
    <w:basedOn w:val="1"/>
    <w:link w:val="40"/>
    <w:semiHidden/>
    <w:unhideWhenUsed/>
    <w:qFormat/>
    <w:uiPriority w:val="99"/>
    <w:pPr>
      <w:spacing w:after="120"/>
    </w:pPr>
  </w:style>
  <w:style w:type="paragraph" w:styleId="16">
    <w:name w:val="Body Text Indent"/>
    <w:basedOn w:val="1"/>
    <w:link w:val="35"/>
    <w:semiHidden/>
    <w:unhideWhenUsed/>
    <w:qFormat/>
    <w:uiPriority w:val="99"/>
    <w:pPr>
      <w:spacing w:after="120"/>
      <w:ind w:left="283"/>
    </w:pPr>
  </w:style>
  <w:style w:type="paragraph" w:styleId="17">
    <w:name w:val="Title"/>
    <w:basedOn w:val="1"/>
    <w:link w:val="37"/>
    <w:qFormat/>
    <w:uiPriority w:val="0"/>
    <w:pPr>
      <w:jc w:val="center"/>
    </w:pPr>
    <w:rPr>
      <w:b/>
      <w:szCs w:val="20"/>
      <w:lang w:val="ro-RO"/>
    </w:rPr>
  </w:style>
  <w:style w:type="paragraph" w:styleId="18">
    <w:name w:val="Normal (Web)"/>
    <w:basedOn w:val="1"/>
    <w:unhideWhenUsed/>
    <w:qFormat/>
    <w:uiPriority w:val="0"/>
    <w:pPr>
      <w:spacing w:before="100" w:beforeAutospacing="1" w:after="100" w:afterAutospacing="1"/>
    </w:pPr>
    <w:rPr>
      <w:lang w:val="ro-RO" w:eastAsia="ro-RO"/>
    </w:rPr>
  </w:style>
  <w:style w:type="paragraph" w:styleId="19">
    <w:name w:val="Body Text 3"/>
    <w:basedOn w:val="1"/>
    <w:link w:val="29"/>
    <w:unhideWhenUsed/>
    <w:qFormat/>
    <w:uiPriority w:val="0"/>
    <w:rPr>
      <w:b/>
      <w:szCs w:val="20"/>
      <w:lang w:val="ro-RO"/>
    </w:rPr>
  </w:style>
  <w:style w:type="table" w:styleId="20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21">
    <w:name w:val="Заголовок 1 Знак"/>
    <w:basedOn w:val="6"/>
    <w:link w:val="2"/>
    <w:qFormat/>
    <w:uiPriority w:val="0"/>
    <w:rPr>
      <w:rFonts w:ascii="Times New Roman" w:hAnsi="Times New Roman" w:eastAsia="Times New Roman" w:cs="Times New Roman"/>
      <w:b/>
      <w:sz w:val="28"/>
      <w:szCs w:val="20"/>
      <w:lang w:val="en-US" w:eastAsia="ru-RU"/>
    </w:rPr>
  </w:style>
  <w:style w:type="paragraph" w:styleId="22">
    <w:name w:val="List Paragraph"/>
    <w:basedOn w:val="1"/>
    <w:link w:val="31"/>
    <w:qFormat/>
    <w:uiPriority w:val="1"/>
    <w:pPr>
      <w:ind w:left="708"/>
    </w:pPr>
  </w:style>
  <w:style w:type="paragraph" w:styleId="2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4">
    <w:name w:val="Текст выноски Знак"/>
    <w:basedOn w:val="6"/>
    <w:link w:val="12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25">
    <w:name w:val="Без интервала1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6">
    <w:name w:val="doc_header"/>
    <w:basedOn w:val="6"/>
    <w:qFormat/>
    <w:uiPriority w:val="0"/>
  </w:style>
  <w:style w:type="character" w:customStyle="1" w:styleId="27">
    <w:name w:val="Заголовок 4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customStyle="1" w:styleId="28">
    <w:name w:val="Font Style26"/>
    <w:basedOn w:val="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29">
    <w:name w:val="Основной текст 3 Знак"/>
    <w:basedOn w:val="6"/>
    <w:link w:val="19"/>
    <w:qFormat/>
    <w:uiPriority w:val="0"/>
    <w:rPr>
      <w:rFonts w:ascii="Times New Roman" w:hAnsi="Times New Roman" w:eastAsia="Times New Roman" w:cs="Times New Roman"/>
      <w:b/>
      <w:sz w:val="24"/>
      <w:szCs w:val="20"/>
      <w:lang w:val="ro-RO" w:eastAsia="ru-RU"/>
    </w:rPr>
  </w:style>
  <w:style w:type="character" w:customStyle="1" w:styleId="30">
    <w:name w:val="apple-converted-space"/>
    <w:basedOn w:val="6"/>
    <w:qFormat/>
    <w:uiPriority w:val="0"/>
  </w:style>
  <w:style w:type="character" w:customStyle="1" w:styleId="31">
    <w:name w:val="Абзац списка Знак"/>
    <w:basedOn w:val="6"/>
    <w:link w:val="22"/>
    <w:qFormat/>
    <w:locked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">
    <w:name w:val="Без интервала2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33">
    <w:name w:val="Текст примечания Знак"/>
    <w:basedOn w:val="6"/>
    <w:link w:val="14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4">
    <w:name w:val="markedcontent"/>
    <w:basedOn w:val="6"/>
    <w:qFormat/>
    <w:uiPriority w:val="0"/>
  </w:style>
  <w:style w:type="character" w:customStyle="1" w:styleId="35">
    <w:name w:val="Основной текст с отступом Знак"/>
    <w:basedOn w:val="6"/>
    <w:link w:val="16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6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/>
      <w14:textFill>
        <w14:solidFill>
          <w14:schemeClr w14:val="accent1"/>
        </w14:solidFill>
      </w14:textFill>
    </w:rPr>
  </w:style>
  <w:style w:type="character" w:customStyle="1" w:styleId="37">
    <w:name w:val="Название Знак"/>
    <w:basedOn w:val="6"/>
    <w:link w:val="17"/>
    <w:qFormat/>
    <w:uiPriority w:val="0"/>
    <w:rPr>
      <w:rFonts w:ascii="Times New Roman" w:hAnsi="Times New Roman" w:eastAsia="Times New Roman" w:cs="Times New Roman"/>
      <w:b/>
      <w:sz w:val="24"/>
      <w:szCs w:val="20"/>
      <w:lang w:val="ro-RO" w:eastAsia="ru-RU"/>
    </w:rPr>
  </w:style>
  <w:style w:type="paragraph" w:customStyle="1" w:styleId="38">
    <w:name w:val="Без интервала3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3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40">
    <w:name w:val="Основной текст Знак"/>
    <w:basedOn w:val="6"/>
    <w:link w:val="15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41">
    <w:name w:val="Сетка таблицы1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2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4">
    <w:name w:val="Table Paragraph"/>
    <w:basedOn w:val="1"/>
    <w:qFormat/>
    <w:uiPriority w:val="1"/>
    <w:pPr>
      <w:widowControl w:val="0"/>
      <w:autoSpaceDE w:val="0"/>
      <w:autoSpaceDN w:val="0"/>
      <w:spacing w:line="254" w:lineRule="exact"/>
      <w:ind w:left="110"/>
    </w:pPr>
    <w:rPr>
      <w:sz w:val="22"/>
      <w:szCs w:val="22"/>
      <w:lang w:val="ro-RO" w:eastAsia="en-US"/>
    </w:rPr>
  </w:style>
  <w:style w:type="character" w:customStyle="1" w:styleId="45">
    <w:name w:val="Текст Знак"/>
    <w:basedOn w:val="6"/>
    <w:link w:val="13"/>
    <w:qFormat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character" w:customStyle="1" w:styleId="46">
    <w:name w:val="Заголовок 8 Знак"/>
    <w:basedOn w:val="6"/>
    <w:link w:val="5"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ru-RU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47">
    <w:name w:val="docdata"/>
    <w:basedOn w:val="1"/>
    <w:uiPriority w:val="0"/>
    <w:pPr>
      <w:spacing w:before="100" w:beforeAutospacing="1" w:after="100" w:afterAutospacing="1"/>
    </w:pPr>
    <w:rPr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5788E-8D5F-449C-9B8E-3FF9BD1A60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5</Pages>
  <Words>383</Words>
  <Characters>2186</Characters>
  <Lines>18</Lines>
  <Paragraphs>5</Paragraphs>
  <TotalTime>1</TotalTime>
  <ScaleCrop>false</ScaleCrop>
  <LinksUpToDate>false</LinksUpToDate>
  <CharactersWithSpaces>2564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2026-03-30T12:25:00Z</dcterms:created>
  <dc:creator>user</dc:creator>
  <cp:lastModifiedBy>Iulian Erimei</cp:lastModifiedBy>
  <cp:lastPrinted>2025-11-03T06:27:00Z</cp:lastPrinted>
  <dcterms:modified xsi:type="dcterms:W3CDTF">2026-06-09T08:51:11Z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63F6384DA920466EA2ACE584DFF44960_13</vt:lpwstr>
  </property>
</Properties>
</file>