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2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00"/>
        <w:gridCol w:w="1680"/>
      </w:tblGrid>
      <w:tr w:rsidR="00DC2664" w:rsidRPr="0023060F" w14:paraId="1ABA1AA4" w14:textId="77777777" w:rsidTr="00DC2664">
        <w:trPr>
          <w:trHeight w:val="1624"/>
        </w:trPr>
        <w:tc>
          <w:tcPr>
            <w:tcW w:w="1440" w:type="dxa"/>
            <w:tcBorders>
              <w:top w:val="nil"/>
              <w:left w:val="nil"/>
              <w:bottom w:val="single" w:sz="4" w:space="0" w:color="auto"/>
              <w:right w:val="nil"/>
            </w:tcBorders>
          </w:tcPr>
          <w:p w14:paraId="54494219" w14:textId="77777777" w:rsidR="00DC2664" w:rsidRPr="0023060F" w:rsidRDefault="00DC2664" w:rsidP="00DC2664">
            <w:pPr>
              <w:rPr>
                <w:b/>
                <w:color w:val="000000"/>
                <w:lang w:val="en-US"/>
              </w:rPr>
            </w:pPr>
          </w:p>
          <w:p w14:paraId="19799073" w14:textId="77777777" w:rsidR="00DC2664" w:rsidRPr="0023060F" w:rsidRDefault="00DC2664" w:rsidP="00DC2664">
            <w:pPr>
              <w:rPr>
                <w:color w:val="000000"/>
                <w:lang w:val="en-US"/>
              </w:rPr>
            </w:pPr>
            <w:r w:rsidRPr="0023060F">
              <w:rPr>
                <w:noProof/>
                <w:color w:val="000000"/>
              </w:rPr>
              <w:drawing>
                <wp:anchor distT="0" distB="0" distL="114300" distR="114300" simplePos="0" relativeHeight="251659264" behindDoc="0" locked="0" layoutInCell="1" allowOverlap="0" wp14:anchorId="4E9BD8B7" wp14:editId="217B82CE">
                  <wp:simplePos x="0" y="0"/>
                  <wp:positionH relativeFrom="margin">
                    <wp:posOffset>116205</wp:posOffset>
                  </wp:positionH>
                  <wp:positionV relativeFrom="margin">
                    <wp:posOffset>224790</wp:posOffset>
                  </wp:positionV>
                  <wp:extent cx="569595" cy="689610"/>
                  <wp:effectExtent l="0" t="0" r="1905" b="0"/>
                  <wp:wrapNone/>
                  <wp:docPr id="3798772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 cy="689610"/>
                          </a:xfrm>
                          <a:prstGeom prst="rect">
                            <a:avLst/>
                          </a:prstGeom>
                          <a:noFill/>
                        </pic:spPr>
                      </pic:pic>
                    </a:graphicData>
                  </a:graphic>
                  <wp14:sizeRelH relativeFrom="page">
                    <wp14:pctWidth>0</wp14:pctWidth>
                  </wp14:sizeRelH>
                  <wp14:sizeRelV relativeFrom="page">
                    <wp14:pctHeight>0</wp14:pctHeight>
                  </wp14:sizeRelV>
                </wp:anchor>
              </w:drawing>
            </w:r>
          </w:p>
        </w:tc>
        <w:tc>
          <w:tcPr>
            <w:tcW w:w="6600" w:type="dxa"/>
            <w:tcBorders>
              <w:top w:val="nil"/>
              <w:left w:val="nil"/>
              <w:bottom w:val="single" w:sz="4" w:space="0" w:color="auto"/>
              <w:right w:val="nil"/>
            </w:tcBorders>
          </w:tcPr>
          <w:p w14:paraId="67A75DAC" w14:textId="77777777" w:rsidR="00DC2664" w:rsidRPr="0023060F" w:rsidRDefault="00DC2664" w:rsidP="00DC2664">
            <w:pPr>
              <w:rPr>
                <w:color w:val="000000"/>
                <w:lang w:val="en-US"/>
              </w:rPr>
            </w:pPr>
          </w:p>
          <w:p w14:paraId="1AC17DC8" w14:textId="77777777" w:rsidR="00DC2664" w:rsidRPr="0023060F" w:rsidRDefault="00DC2664" w:rsidP="00DC2664">
            <w:pPr>
              <w:pStyle w:val="1"/>
              <w:jc w:val="center"/>
              <w:rPr>
                <w:b/>
                <w:color w:val="000000"/>
                <w:sz w:val="24"/>
                <w:lang w:val="it-IT"/>
              </w:rPr>
            </w:pPr>
            <w:r w:rsidRPr="0023060F">
              <w:rPr>
                <w:b/>
                <w:color w:val="000000"/>
                <w:sz w:val="24"/>
                <w:lang w:val="it-IT"/>
              </w:rPr>
              <w:t>REPUBLICA  MOLDOVA</w:t>
            </w:r>
          </w:p>
          <w:p w14:paraId="0C032386" w14:textId="77777777" w:rsidR="00DC2664" w:rsidRPr="0023060F" w:rsidRDefault="00DC2664" w:rsidP="00DC2664">
            <w:pPr>
              <w:pStyle w:val="1"/>
              <w:jc w:val="center"/>
              <w:rPr>
                <w:b/>
                <w:color w:val="000000"/>
                <w:sz w:val="16"/>
                <w:szCs w:val="16"/>
                <w:lang w:val="it-IT"/>
              </w:rPr>
            </w:pPr>
          </w:p>
          <w:p w14:paraId="6F767231" w14:textId="77777777" w:rsidR="00DC2664" w:rsidRPr="0023060F" w:rsidRDefault="00DC2664" w:rsidP="00DC2664">
            <w:pPr>
              <w:pStyle w:val="1"/>
              <w:tabs>
                <w:tab w:val="left" w:pos="810"/>
                <w:tab w:val="center" w:pos="3192"/>
              </w:tabs>
              <w:jc w:val="left"/>
              <w:rPr>
                <w:b/>
                <w:color w:val="000000"/>
                <w:sz w:val="24"/>
              </w:rPr>
            </w:pPr>
            <w:r w:rsidRPr="0023060F">
              <w:rPr>
                <w:color w:val="000000"/>
              </w:rPr>
              <w:tab/>
              <w:t xml:space="preserve">      </w:t>
            </w:r>
            <w:r w:rsidRPr="0023060F">
              <w:rPr>
                <w:b/>
                <w:color w:val="000000"/>
                <w:sz w:val="24"/>
              </w:rPr>
              <w:t>CONSILIUL  RAIONAL  SÎNGEREI</w:t>
            </w:r>
          </w:p>
          <w:p w14:paraId="2E07A994" w14:textId="77777777" w:rsidR="00DC2664" w:rsidRPr="0023060F" w:rsidRDefault="00DC2664" w:rsidP="00DC2664">
            <w:pPr>
              <w:jc w:val="center"/>
              <w:rPr>
                <w:b/>
                <w:color w:val="000000"/>
                <w:sz w:val="16"/>
                <w:szCs w:val="16"/>
                <w:lang w:val="ro-RO"/>
              </w:rPr>
            </w:pPr>
          </w:p>
          <w:p w14:paraId="77015C44" w14:textId="77777777" w:rsidR="00DC2664" w:rsidRPr="0023060F" w:rsidRDefault="00DC2664" w:rsidP="00DC2664">
            <w:pPr>
              <w:jc w:val="center"/>
              <w:rPr>
                <w:color w:val="000000"/>
                <w:lang w:val="it-IT"/>
              </w:rPr>
            </w:pPr>
            <w:r w:rsidRPr="0023060F">
              <w:rPr>
                <w:b/>
                <w:color w:val="000000"/>
                <w:lang w:val="ro-RO"/>
              </w:rPr>
              <w:t xml:space="preserve">PREŞEDINTELE RAIONULUI </w:t>
            </w:r>
          </w:p>
        </w:tc>
        <w:tc>
          <w:tcPr>
            <w:tcW w:w="1680" w:type="dxa"/>
            <w:tcBorders>
              <w:top w:val="nil"/>
              <w:left w:val="nil"/>
              <w:bottom w:val="single" w:sz="4" w:space="0" w:color="auto"/>
              <w:right w:val="nil"/>
            </w:tcBorders>
          </w:tcPr>
          <w:p w14:paraId="0A3DA42D" w14:textId="77777777" w:rsidR="00DC2664" w:rsidRPr="0023060F" w:rsidRDefault="00DC2664" w:rsidP="00DC2664">
            <w:pPr>
              <w:jc w:val="center"/>
              <w:rPr>
                <w:color w:val="000000"/>
                <w:lang w:val="it-IT"/>
              </w:rPr>
            </w:pPr>
            <w:r w:rsidRPr="0023060F">
              <w:rPr>
                <w:noProof/>
                <w:color w:val="000000"/>
              </w:rPr>
              <w:drawing>
                <wp:anchor distT="0" distB="0" distL="114300" distR="114300" simplePos="0" relativeHeight="251660288" behindDoc="1" locked="0" layoutInCell="1" allowOverlap="1" wp14:anchorId="63C7AC61" wp14:editId="436C0152">
                  <wp:simplePos x="0" y="0"/>
                  <wp:positionH relativeFrom="column">
                    <wp:posOffset>5372100</wp:posOffset>
                  </wp:positionH>
                  <wp:positionV relativeFrom="paragraph">
                    <wp:posOffset>114300</wp:posOffset>
                  </wp:positionV>
                  <wp:extent cx="687070" cy="866140"/>
                  <wp:effectExtent l="0" t="0" r="0" b="0"/>
                  <wp:wrapNone/>
                  <wp:docPr id="15110470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pic:spPr>
                      </pic:pic>
                    </a:graphicData>
                  </a:graphic>
                  <wp14:sizeRelH relativeFrom="page">
                    <wp14:pctWidth>0</wp14:pctWidth>
                  </wp14:sizeRelH>
                  <wp14:sizeRelV relativeFrom="page">
                    <wp14:pctHeight>0</wp14:pctHeight>
                  </wp14:sizeRelV>
                </wp:anchor>
              </w:drawing>
            </w:r>
          </w:p>
          <w:p w14:paraId="79D01568" w14:textId="77777777" w:rsidR="00DC2664" w:rsidRPr="0023060F" w:rsidRDefault="00DC2664" w:rsidP="00DC2664">
            <w:pPr>
              <w:jc w:val="center"/>
              <w:rPr>
                <w:b/>
                <w:color w:val="000000"/>
                <w:lang w:val="en-US"/>
              </w:rPr>
            </w:pPr>
            <w:r w:rsidRPr="0023060F">
              <w:rPr>
                <w:b/>
                <w:noProof/>
                <w:color w:val="000000"/>
              </w:rPr>
              <w:drawing>
                <wp:inline distT="0" distB="0" distL="0" distR="0" wp14:anchorId="1D371441" wp14:editId="50DCD88A">
                  <wp:extent cx="495300" cy="624840"/>
                  <wp:effectExtent l="0" t="0" r="0" b="3810"/>
                  <wp:docPr id="3423649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24840"/>
                          </a:xfrm>
                          <a:prstGeom prst="rect">
                            <a:avLst/>
                          </a:prstGeom>
                          <a:noFill/>
                          <a:ln>
                            <a:noFill/>
                          </a:ln>
                        </pic:spPr>
                      </pic:pic>
                    </a:graphicData>
                  </a:graphic>
                </wp:inline>
              </w:drawing>
            </w:r>
          </w:p>
          <w:p w14:paraId="3ED2266D" w14:textId="77777777" w:rsidR="00DC2664" w:rsidRPr="0023060F" w:rsidRDefault="00DC2664" w:rsidP="00DC2664">
            <w:pPr>
              <w:rPr>
                <w:color w:val="000000"/>
                <w:lang w:val="en-US"/>
              </w:rPr>
            </w:pPr>
          </w:p>
          <w:p w14:paraId="1F18EFF4" w14:textId="77777777" w:rsidR="00DC2664" w:rsidRPr="0023060F" w:rsidRDefault="00DC2664" w:rsidP="00DC2664">
            <w:pPr>
              <w:jc w:val="right"/>
              <w:rPr>
                <w:color w:val="000000"/>
                <w:lang w:val="en-US"/>
              </w:rPr>
            </w:pPr>
          </w:p>
        </w:tc>
      </w:tr>
      <w:tr w:rsidR="00DC2664" w:rsidRPr="001C2206" w14:paraId="49514A4A" w14:textId="77777777" w:rsidTr="00DC2664">
        <w:trPr>
          <w:trHeight w:val="167"/>
        </w:trPr>
        <w:tc>
          <w:tcPr>
            <w:tcW w:w="9720" w:type="dxa"/>
            <w:gridSpan w:val="3"/>
            <w:tcBorders>
              <w:top w:val="single" w:sz="4" w:space="0" w:color="auto"/>
              <w:left w:val="nil"/>
              <w:bottom w:val="thinThickSmallGap" w:sz="24" w:space="0" w:color="auto"/>
              <w:right w:val="nil"/>
            </w:tcBorders>
          </w:tcPr>
          <w:p w14:paraId="709CC57D" w14:textId="77777777" w:rsidR="00DC2664" w:rsidRPr="0023060F" w:rsidRDefault="00DC2664" w:rsidP="00DC2664">
            <w:pPr>
              <w:rPr>
                <w:b/>
                <w:color w:val="000000"/>
                <w:lang w:val="ro-RO"/>
              </w:rPr>
            </w:pPr>
            <w:r>
              <w:rPr>
                <w:b/>
                <w:color w:val="000000"/>
                <w:lang w:val="en-US"/>
              </w:rPr>
              <w:t xml:space="preserve">I.P. </w:t>
            </w:r>
            <w:proofErr w:type="spellStart"/>
            <w:r>
              <w:rPr>
                <w:b/>
                <w:color w:val="000000"/>
                <w:lang w:val="en-US"/>
              </w:rPr>
              <w:t>Liceul</w:t>
            </w:r>
            <w:proofErr w:type="spellEnd"/>
            <w:r>
              <w:rPr>
                <w:b/>
                <w:color w:val="000000"/>
                <w:lang w:val="en-US"/>
              </w:rPr>
              <w:t xml:space="preserve"> </w:t>
            </w:r>
            <w:proofErr w:type="spellStart"/>
            <w:r>
              <w:rPr>
                <w:b/>
                <w:color w:val="000000"/>
                <w:lang w:val="en-US"/>
              </w:rPr>
              <w:t>Teoretic</w:t>
            </w:r>
            <w:proofErr w:type="spellEnd"/>
            <w:r>
              <w:rPr>
                <w:b/>
                <w:color w:val="000000"/>
                <w:lang w:val="en-US"/>
              </w:rPr>
              <w:t xml:space="preserve"> </w:t>
            </w:r>
            <w:proofErr w:type="gramStart"/>
            <w:r>
              <w:rPr>
                <w:b/>
                <w:color w:val="000000"/>
                <w:lang w:val="en-US"/>
              </w:rPr>
              <w:t>,,</w:t>
            </w:r>
            <w:proofErr w:type="spellStart"/>
            <w:r>
              <w:rPr>
                <w:b/>
                <w:color w:val="000000"/>
                <w:lang w:val="en-US"/>
              </w:rPr>
              <w:t>Olimp</w:t>
            </w:r>
            <w:proofErr w:type="spellEnd"/>
            <w:proofErr w:type="gramEnd"/>
            <w:r>
              <w:rPr>
                <w:b/>
                <w:color w:val="000000"/>
                <w:lang w:val="en-US"/>
              </w:rPr>
              <w:t xml:space="preserve">” or. </w:t>
            </w:r>
            <w:proofErr w:type="spellStart"/>
            <w:r>
              <w:rPr>
                <w:b/>
                <w:color w:val="000000"/>
                <w:lang w:val="en-US"/>
              </w:rPr>
              <w:t>Singerei</w:t>
            </w:r>
            <w:proofErr w:type="spellEnd"/>
          </w:p>
        </w:tc>
      </w:tr>
    </w:tbl>
    <w:p w14:paraId="16683C02" w14:textId="77777777" w:rsidR="00DC2664" w:rsidRPr="00C165F4" w:rsidRDefault="00DC2664" w:rsidP="00DC2664">
      <w:pPr>
        <w:spacing w:before="120"/>
        <w:rPr>
          <w:b/>
          <w:color w:val="000000"/>
          <w:lang w:val="en-US"/>
        </w:rPr>
      </w:pPr>
      <w:r w:rsidRPr="00C165F4">
        <w:rPr>
          <w:b/>
          <w:color w:val="000000"/>
          <w:lang w:val="en-US"/>
        </w:rPr>
        <w:t>Nr. ___________________</w:t>
      </w:r>
    </w:p>
    <w:p w14:paraId="37D2E6F4" w14:textId="7518DE1B" w:rsidR="00DC2664" w:rsidRPr="00C165F4" w:rsidRDefault="00DC2664" w:rsidP="00DC2664">
      <w:pPr>
        <w:rPr>
          <w:b/>
          <w:color w:val="000000"/>
          <w:lang w:val="en-US"/>
        </w:rPr>
      </w:pPr>
      <w:proofErr w:type="gramStart"/>
      <w:r w:rsidRPr="00C165F4">
        <w:rPr>
          <w:b/>
          <w:color w:val="000000"/>
          <w:lang w:val="en-US"/>
        </w:rPr>
        <w:t>din</w:t>
      </w:r>
      <w:proofErr w:type="gramEnd"/>
      <w:r w:rsidRPr="00C165F4">
        <w:rPr>
          <w:b/>
          <w:color w:val="000000"/>
          <w:lang w:val="en-US"/>
        </w:rPr>
        <w:t xml:space="preserve"> _______________ 202</w:t>
      </w:r>
      <w:r w:rsidR="00856B46">
        <w:rPr>
          <w:b/>
          <w:color w:val="000000"/>
          <w:lang w:val="en-US"/>
        </w:rPr>
        <w:t>6</w:t>
      </w:r>
    </w:p>
    <w:p w14:paraId="30F2EA65" w14:textId="6A2A7432" w:rsidR="00DC2664" w:rsidRPr="0061297F" w:rsidRDefault="00DC2664" w:rsidP="00DC2664">
      <w:pPr>
        <w:rPr>
          <w:sz w:val="22"/>
          <w:szCs w:val="22"/>
          <w:lang w:val="ro-RO"/>
        </w:rPr>
      </w:pPr>
      <w:r w:rsidRPr="0061297F">
        <w:rPr>
          <w:sz w:val="22"/>
          <w:szCs w:val="22"/>
          <w:lang w:val="ro-RO"/>
        </w:rPr>
        <w:t xml:space="preserve">Secretara interimară a                                                                                     </w:t>
      </w:r>
      <w:r w:rsidR="0071464C">
        <w:rPr>
          <w:sz w:val="22"/>
          <w:szCs w:val="22"/>
          <w:lang w:val="ro-RO"/>
        </w:rPr>
        <w:t xml:space="preserve">      </w:t>
      </w:r>
      <w:r w:rsidRPr="0061297F">
        <w:rPr>
          <w:sz w:val="22"/>
          <w:szCs w:val="22"/>
          <w:lang w:val="ro-RO"/>
        </w:rPr>
        <w:t xml:space="preserve">De acord şi dispun elaborarea  Consiliului raional                                                                                            </w:t>
      </w:r>
      <w:r w:rsidR="0071464C">
        <w:rPr>
          <w:sz w:val="22"/>
          <w:szCs w:val="22"/>
          <w:lang w:val="ro-RO"/>
        </w:rPr>
        <w:t xml:space="preserve">               </w:t>
      </w:r>
      <w:r w:rsidR="006E2BE5">
        <w:rPr>
          <w:sz w:val="22"/>
          <w:szCs w:val="22"/>
          <w:lang w:val="ro-RO"/>
        </w:rPr>
        <w:t xml:space="preserve"> </w:t>
      </w:r>
      <w:r w:rsidRPr="0061297F">
        <w:rPr>
          <w:sz w:val="22"/>
          <w:szCs w:val="22"/>
          <w:lang w:val="ro-RO"/>
        </w:rPr>
        <w:t xml:space="preserve"> proiectului de decizie </w:t>
      </w:r>
    </w:p>
    <w:p w14:paraId="7216F0AA" w14:textId="4FD55448" w:rsidR="00DC2664" w:rsidRPr="0061297F" w:rsidRDefault="0071464C" w:rsidP="00DC2664">
      <w:pPr>
        <w:jc w:val="both"/>
        <w:rPr>
          <w:sz w:val="22"/>
          <w:szCs w:val="22"/>
          <w:lang w:val="ro-RO"/>
        </w:rPr>
      </w:pPr>
      <w:r>
        <w:rPr>
          <w:b/>
          <w:sz w:val="22"/>
          <w:szCs w:val="22"/>
          <w:lang w:val="ro-RO"/>
        </w:rPr>
        <w:t xml:space="preserve">Angela </w:t>
      </w:r>
      <w:r w:rsidR="00DC2664" w:rsidRPr="0061297F">
        <w:rPr>
          <w:b/>
          <w:sz w:val="22"/>
          <w:szCs w:val="22"/>
          <w:lang w:val="ro-RO"/>
        </w:rPr>
        <w:t xml:space="preserve">MIHALIUC                                                                                         </w:t>
      </w:r>
      <w:r w:rsidR="006E2BE5">
        <w:rPr>
          <w:b/>
          <w:sz w:val="22"/>
          <w:szCs w:val="22"/>
          <w:lang w:val="ro-RO"/>
        </w:rPr>
        <w:t xml:space="preserve">          </w:t>
      </w:r>
      <w:r w:rsidR="00DC2664" w:rsidRPr="0061297F">
        <w:rPr>
          <w:b/>
          <w:sz w:val="22"/>
          <w:szCs w:val="22"/>
          <w:lang w:val="ro-RO"/>
        </w:rPr>
        <w:t xml:space="preserve">     </w:t>
      </w:r>
      <w:r w:rsidR="002F347A">
        <w:rPr>
          <w:b/>
          <w:sz w:val="22"/>
          <w:szCs w:val="22"/>
          <w:lang w:val="ro-RO"/>
        </w:rPr>
        <w:t xml:space="preserve">         </w:t>
      </w:r>
      <w:r w:rsidR="00DC2664" w:rsidRPr="0061297F">
        <w:rPr>
          <w:b/>
          <w:sz w:val="22"/>
          <w:szCs w:val="22"/>
          <w:lang w:val="ro-RO"/>
        </w:rPr>
        <w:t xml:space="preserve"> PREŞEDINTE</w:t>
      </w:r>
    </w:p>
    <w:p w14:paraId="751BB100" w14:textId="3F5DFC24" w:rsidR="00DC2664" w:rsidRPr="0061297F" w:rsidRDefault="00DC2664" w:rsidP="00DC2664">
      <w:pPr>
        <w:tabs>
          <w:tab w:val="left" w:pos="7088"/>
          <w:tab w:val="left" w:pos="7230"/>
        </w:tabs>
        <w:jc w:val="both"/>
        <w:rPr>
          <w:sz w:val="22"/>
          <w:szCs w:val="22"/>
          <w:lang w:val="ro-RO"/>
        </w:rPr>
      </w:pPr>
      <w:r w:rsidRPr="0061297F">
        <w:rPr>
          <w:sz w:val="22"/>
          <w:szCs w:val="22"/>
          <w:lang w:val="ro-RO"/>
        </w:rPr>
        <w:t xml:space="preserve">_________________                                                             </w:t>
      </w:r>
      <w:r w:rsidR="0071464C">
        <w:rPr>
          <w:sz w:val="22"/>
          <w:szCs w:val="22"/>
          <w:lang w:val="ro-RO"/>
        </w:rPr>
        <w:t xml:space="preserve">                                        </w:t>
      </w:r>
      <w:r w:rsidR="002F347A">
        <w:rPr>
          <w:sz w:val="22"/>
          <w:szCs w:val="22"/>
          <w:lang w:val="ro-RO"/>
        </w:rPr>
        <w:t xml:space="preserve"> </w:t>
      </w:r>
      <w:r w:rsidRPr="0061297F">
        <w:rPr>
          <w:b/>
          <w:sz w:val="22"/>
          <w:szCs w:val="22"/>
          <w:lang w:val="ro-RO"/>
        </w:rPr>
        <w:t>Cristian CAINARIAN</w:t>
      </w:r>
      <w:r w:rsidRPr="0061297F">
        <w:rPr>
          <w:sz w:val="22"/>
          <w:szCs w:val="22"/>
          <w:lang w:val="ro-RO"/>
        </w:rPr>
        <w:t xml:space="preserve">              </w:t>
      </w:r>
      <w:r w:rsidRPr="0061297F">
        <w:rPr>
          <w:b/>
          <w:sz w:val="22"/>
          <w:szCs w:val="22"/>
          <w:lang w:val="ro-RO"/>
        </w:rPr>
        <w:t xml:space="preserve"> </w:t>
      </w:r>
    </w:p>
    <w:p w14:paraId="426247F5" w14:textId="77777777" w:rsidR="00DC2664" w:rsidRPr="0061297F" w:rsidRDefault="00DC2664" w:rsidP="00DC2664">
      <w:pPr>
        <w:jc w:val="right"/>
        <w:rPr>
          <w:b/>
          <w:lang w:val="ro-RO"/>
        </w:rPr>
      </w:pPr>
      <w:r w:rsidRPr="0061297F">
        <w:rPr>
          <w:b/>
          <w:lang w:val="ro-RO"/>
        </w:rPr>
        <w:t xml:space="preserve">                             ________________</w:t>
      </w:r>
    </w:p>
    <w:p w14:paraId="3376AE9A" w14:textId="5E2FDA43" w:rsidR="00DC2664" w:rsidRPr="002F347A" w:rsidRDefault="00DC2664" w:rsidP="002F347A">
      <w:pPr>
        <w:jc w:val="center"/>
        <w:rPr>
          <w:color w:val="000000"/>
          <w:sz w:val="22"/>
          <w:szCs w:val="22"/>
          <w:lang w:val="it-IT"/>
        </w:rPr>
      </w:pPr>
      <w:r w:rsidRPr="002F347A">
        <w:rPr>
          <w:b/>
          <w:color w:val="000000"/>
          <w:sz w:val="22"/>
          <w:szCs w:val="22"/>
          <w:lang w:val="ro-RO"/>
        </w:rPr>
        <w:t>NOTĂ  DE FUNDAMENTARE</w:t>
      </w:r>
    </w:p>
    <w:p w14:paraId="5F10C5B6" w14:textId="77777777" w:rsidR="002F347A" w:rsidRPr="002F347A" w:rsidRDefault="002F347A" w:rsidP="002F347A">
      <w:pPr>
        <w:tabs>
          <w:tab w:val="center" w:pos="4677"/>
        </w:tabs>
        <w:jc w:val="center"/>
        <w:rPr>
          <w:b/>
          <w:color w:val="000000"/>
          <w:sz w:val="22"/>
          <w:szCs w:val="22"/>
          <w:lang w:val="it-IT"/>
        </w:rPr>
      </w:pPr>
      <w:bookmarkStart w:id="0" w:name="_Hlk144361951"/>
      <w:r w:rsidRPr="002F347A">
        <w:rPr>
          <w:b/>
          <w:color w:val="000000"/>
          <w:sz w:val="22"/>
          <w:szCs w:val="22"/>
          <w:lang w:val="it-IT"/>
        </w:rPr>
        <w:t>Cu privire la autorizarea casării bunurilor uzate raportate la mijloacele fixe,</w:t>
      </w:r>
    </w:p>
    <w:p w14:paraId="212AF450" w14:textId="217DD12D" w:rsidR="00DC2664" w:rsidRPr="002F347A" w:rsidRDefault="002F347A" w:rsidP="002F347A">
      <w:pPr>
        <w:tabs>
          <w:tab w:val="center" w:pos="4677"/>
        </w:tabs>
        <w:jc w:val="center"/>
        <w:rPr>
          <w:b/>
          <w:color w:val="000000"/>
          <w:sz w:val="22"/>
          <w:szCs w:val="22"/>
          <w:lang w:val="en-US"/>
        </w:rPr>
      </w:pPr>
      <w:r w:rsidRPr="002F347A">
        <w:rPr>
          <w:b/>
          <w:color w:val="000000"/>
          <w:sz w:val="22"/>
          <w:szCs w:val="22"/>
          <w:lang w:val="it-IT"/>
        </w:rPr>
        <w:t>aflate în gestiunea I.P. Liceul Teoretic ,,Olimp</w:t>
      </w:r>
      <w:r w:rsidRPr="002F347A">
        <w:rPr>
          <w:b/>
          <w:color w:val="000000"/>
          <w:sz w:val="22"/>
          <w:szCs w:val="22"/>
          <w:lang w:val="en-US"/>
        </w:rPr>
        <w:t xml:space="preserve">” din or. </w:t>
      </w:r>
      <w:proofErr w:type="spellStart"/>
      <w:r w:rsidRPr="002F347A">
        <w:rPr>
          <w:b/>
          <w:color w:val="000000"/>
          <w:sz w:val="22"/>
          <w:szCs w:val="22"/>
          <w:lang w:val="en-US"/>
        </w:rPr>
        <w:t>Sîngerei</w:t>
      </w:r>
      <w:proofErr w:type="spellEnd"/>
    </w:p>
    <w:tbl>
      <w:tblPr>
        <w:tblW w:w="517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2"/>
      </w:tblGrid>
      <w:tr w:rsidR="00856B46" w:rsidRPr="002F347A" w14:paraId="5D9FF600" w14:textId="77777777" w:rsidTr="0071464C">
        <w:tc>
          <w:tcPr>
            <w:tcW w:w="5000" w:type="pct"/>
            <w:tcBorders>
              <w:top w:val="single" w:sz="4" w:space="0" w:color="auto"/>
              <w:left w:val="single" w:sz="4" w:space="0" w:color="auto"/>
              <w:bottom w:val="single" w:sz="4" w:space="0" w:color="auto"/>
              <w:right w:val="single" w:sz="4" w:space="0" w:color="auto"/>
            </w:tcBorders>
          </w:tcPr>
          <w:bookmarkEnd w:id="0"/>
          <w:p w14:paraId="75050BBB" w14:textId="77777777" w:rsidR="00856B46" w:rsidRPr="002F347A" w:rsidRDefault="00856B46" w:rsidP="008B5AEE">
            <w:pPr>
              <w:tabs>
                <w:tab w:val="left" w:pos="284"/>
                <w:tab w:val="left" w:pos="1196"/>
              </w:tabs>
              <w:jc w:val="both"/>
              <w:rPr>
                <w:b/>
                <w:color w:val="000000"/>
                <w:sz w:val="22"/>
                <w:szCs w:val="22"/>
                <w:lang w:val="en-US" w:eastAsia="en-US"/>
              </w:rPr>
            </w:pPr>
            <w:r w:rsidRPr="002F347A">
              <w:rPr>
                <w:b/>
                <w:color w:val="000000"/>
                <w:sz w:val="22"/>
                <w:szCs w:val="22"/>
                <w:lang w:val="it-IT"/>
              </w:rPr>
              <w:t xml:space="preserve">1.  </w:t>
            </w:r>
            <w:proofErr w:type="spellStart"/>
            <w:r w:rsidRPr="002F347A">
              <w:rPr>
                <w:b/>
                <w:color w:val="000000"/>
                <w:sz w:val="22"/>
                <w:szCs w:val="22"/>
                <w:lang w:val="en-US"/>
              </w:rPr>
              <w:t>Denumirea</w:t>
            </w:r>
            <w:proofErr w:type="spellEnd"/>
            <w:r w:rsidRPr="002F347A">
              <w:rPr>
                <w:b/>
                <w:color w:val="000000"/>
                <w:sz w:val="22"/>
                <w:szCs w:val="22"/>
                <w:lang w:val="en-US"/>
              </w:rPr>
              <w:t xml:space="preserve"> </w:t>
            </w:r>
            <w:proofErr w:type="spellStart"/>
            <w:r w:rsidRPr="002F347A">
              <w:rPr>
                <w:b/>
                <w:color w:val="000000"/>
                <w:sz w:val="22"/>
                <w:szCs w:val="22"/>
                <w:lang w:val="en-US"/>
              </w:rPr>
              <w:t>sau</w:t>
            </w:r>
            <w:proofErr w:type="spellEnd"/>
            <w:r w:rsidRPr="002F347A">
              <w:rPr>
                <w:b/>
                <w:color w:val="000000"/>
                <w:sz w:val="22"/>
                <w:szCs w:val="22"/>
                <w:lang w:val="en-US"/>
              </w:rPr>
              <w:t xml:space="preserve"> </w:t>
            </w:r>
            <w:proofErr w:type="spellStart"/>
            <w:r w:rsidRPr="002F347A">
              <w:rPr>
                <w:b/>
                <w:color w:val="000000"/>
                <w:sz w:val="22"/>
                <w:szCs w:val="22"/>
                <w:lang w:val="en-US"/>
              </w:rPr>
              <w:t>numele</w:t>
            </w:r>
            <w:proofErr w:type="spellEnd"/>
            <w:r w:rsidRPr="002F347A">
              <w:rPr>
                <w:b/>
                <w:color w:val="000000"/>
                <w:sz w:val="22"/>
                <w:szCs w:val="22"/>
                <w:lang w:val="en-US"/>
              </w:rPr>
              <w:t xml:space="preserve"> </w:t>
            </w:r>
            <w:proofErr w:type="spellStart"/>
            <w:r w:rsidRPr="002F347A">
              <w:rPr>
                <w:b/>
                <w:color w:val="000000"/>
                <w:sz w:val="22"/>
                <w:szCs w:val="22"/>
                <w:lang w:val="en-US"/>
              </w:rPr>
              <w:t>autorului</w:t>
            </w:r>
            <w:proofErr w:type="spellEnd"/>
            <w:r w:rsidRPr="002F347A">
              <w:rPr>
                <w:b/>
                <w:color w:val="000000"/>
                <w:sz w:val="22"/>
                <w:szCs w:val="22"/>
                <w:lang w:val="en-US"/>
              </w:rPr>
              <w:t xml:space="preserve"> </w:t>
            </w:r>
            <w:proofErr w:type="spellStart"/>
            <w:r w:rsidRPr="002F347A">
              <w:rPr>
                <w:b/>
                <w:color w:val="000000"/>
                <w:sz w:val="22"/>
                <w:szCs w:val="22"/>
                <w:lang w:val="en-US"/>
              </w:rPr>
              <w:t>şi</w:t>
            </w:r>
            <w:proofErr w:type="spellEnd"/>
            <w:r w:rsidRPr="002F347A">
              <w:rPr>
                <w:b/>
                <w:color w:val="000000"/>
                <w:sz w:val="22"/>
                <w:szCs w:val="22"/>
                <w:lang w:val="en-US"/>
              </w:rPr>
              <w:t xml:space="preserve">, </w:t>
            </w:r>
            <w:proofErr w:type="spellStart"/>
            <w:r w:rsidRPr="002F347A">
              <w:rPr>
                <w:b/>
                <w:color w:val="000000"/>
                <w:sz w:val="22"/>
                <w:szCs w:val="22"/>
                <w:lang w:val="en-US"/>
              </w:rPr>
              <w:t>după</w:t>
            </w:r>
            <w:proofErr w:type="spellEnd"/>
            <w:r w:rsidRPr="002F347A">
              <w:rPr>
                <w:b/>
                <w:color w:val="000000"/>
                <w:sz w:val="22"/>
                <w:szCs w:val="22"/>
                <w:lang w:val="en-US"/>
              </w:rPr>
              <w:t xml:space="preserve"> </w:t>
            </w:r>
            <w:proofErr w:type="spellStart"/>
            <w:r w:rsidRPr="002F347A">
              <w:rPr>
                <w:b/>
                <w:color w:val="000000"/>
                <w:sz w:val="22"/>
                <w:szCs w:val="22"/>
                <w:lang w:val="en-US"/>
              </w:rPr>
              <w:t>caz</w:t>
            </w:r>
            <w:proofErr w:type="spellEnd"/>
            <w:r w:rsidRPr="002F347A">
              <w:rPr>
                <w:b/>
                <w:color w:val="000000"/>
                <w:sz w:val="22"/>
                <w:szCs w:val="22"/>
                <w:lang w:val="en-US"/>
              </w:rPr>
              <w:t xml:space="preserve">, a/al </w:t>
            </w:r>
            <w:proofErr w:type="spellStart"/>
            <w:r w:rsidRPr="002F347A">
              <w:rPr>
                <w:b/>
                <w:color w:val="000000"/>
                <w:sz w:val="22"/>
                <w:szCs w:val="22"/>
                <w:lang w:val="en-US"/>
              </w:rPr>
              <w:t>participanţilor</w:t>
            </w:r>
            <w:proofErr w:type="spellEnd"/>
            <w:r w:rsidRPr="002F347A">
              <w:rPr>
                <w:b/>
                <w:color w:val="000000"/>
                <w:sz w:val="22"/>
                <w:szCs w:val="22"/>
                <w:lang w:val="en-US"/>
              </w:rPr>
              <w:t xml:space="preserve"> la </w:t>
            </w:r>
            <w:proofErr w:type="spellStart"/>
            <w:r w:rsidRPr="002F347A">
              <w:rPr>
                <w:b/>
                <w:color w:val="000000"/>
                <w:sz w:val="22"/>
                <w:szCs w:val="22"/>
                <w:lang w:val="en-US"/>
              </w:rPr>
              <w:t>elaborarea</w:t>
            </w:r>
            <w:proofErr w:type="spellEnd"/>
            <w:r w:rsidRPr="002F347A">
              <w:rPr>
                <w:b/>
                <w:color w:val="000000"/>
                <w:sz w:val="22"/>
                <w:szCs w:val="22"/>
                <w:lang w:val="en-US"/>
              </w:rPr>
              <w:t xml:space="preserve"> </w:t>
            </w:r>
            <w:proofErr w:type="spellStart"/>
            <w:r w:rsidRPr="002F347A">
              <w:rPr>
                <w:b/>
                <w:color w:val="000000"/>
                <w:sz w:val="22"/>
                <w:szCs w:val="22"/>
                <w:lang w:val="en-US"/>
              </w:rPr>
              <w:t>proiectului</w:t>
            </w:r>
            <w:proofErr w:type="spellEnd"/>
            <w:r w:rsidRPr="002F347A">
              <w:rPr>
                <w:b/>
                <w:color w:val="000000"/>
                <w:sz w:val="22"/>
                <w:szCs w:val="22"/>
                <w:lang w:val="en-US"/>
              </w:rPr>
              <w:t xml:space="preserve"> </w:t>
            </w:r>
            <w:proofErr w:type="spellStart"/>
            <w:r w:rsidRPr="002F347A">
              <w:rPr>
                <w:b/>
                <w:color w:val="000000"/>
                <w:sz w:val="22"/>
                <w:szCs w:val="22"/>
                <w:lang w:val="en-US"/>
              </w:rPr>
              <w:t>actului</w:t>
            </w:r>
            <w:proofErr w:type="spellEnd"/>
            <w:r w:rsidRPr="002F347A">
              <w:rPr>
                <w:b/>
                <w:color w:val="000000"/>
                <w:sz w:val="22"/>
                <w:szCs w:val="22"/>
                <w:lang w:val="en-US"/>
              </w:rPr>
              <w:t xml:space="preserve"> </w:t>
            </w:r>
            <w:proofErr w:type="spellStart"/>
            <w:r w:rsidRPr="002F347A">
              <w:rPr>
                <w:b/>
                <w:color w:val="000000"/>
                <w:sz w:val="22"/>
                <w:szCs w:val="22"/>
                <w:lang w:val="en-US"/>
              </w:rPr>
              <w:t>normativ</w:t>
            </w:r>
            <w:proofErr w:type="spellEnd"/>
          </w:p>
        </w:tc>
      </w:tr>
      <w:tr w:rsidR="00856B46" w:rsidRPr="002F347A" w14:paraId="7CD3BE4F" w14:textId="77777777" w:rsidTr="0071464C">
        <w:trPr>
          <w:trHeight w:val="583"/>
        </w:trPr>
        <w:tc>
          <w:tcPr>
            <w:tcW w:w="5000" w:type="pct"/>
            <w:tcBorders>
              <w:top w:val="single" w:sz="4" w:space="0" w:color="auto"/>
              <w:left w:val="single" w:sz="4" w:space="0" w:color="auto"/>
              <w:bottom w:val="single" w:sz="4" w:space="0" w:color="auto"/>
              <w:right w:val="single" w:sz="4" w:space="0" w:color="auto"/>
            </w:tcBorders>
          </w:tcPr>
          <w:p w14:paraId="5CAD3B96" w14:textId="4F61159B" w:rsidR="00856B46" w:rsidRPr="002F347A" w:rsidRDefault="002F347A" w:rsidP="0071464C">
            <w:pPr>
              <w:pStyle w:val="msonormalcxspmiddle"/>
              <w:spacing w:line="276" w:lineRule="auto"/>
              <w:rPr>
                <w:color w:val="000000"/>
                <w:sz w:val="22"/>
                <w:szCs w:val="22"/>
                <w:lang w:val="ro-RO"/>
              </w:rPr>
            </w:pPr>
            <w:proofErr w:type="spellStart"/>
            <w:r w:rsidRPr="002F347A">
              <w:rPr>
                <w:color w:val="000000"/>
                <w:sz w:val="22"/>
                <w:szCs w:val="22"/>
                <w:lang w:val="en-US"/>
              </w:rPr>
              <w:t>Proiectul</w:t>
            </w:r>
            <w:proofErr w:type="spellEnd"/>
            <w:r w:rsidRPr="002F347A">
              <w:rPr>
                <w:color w:val="000000"/>
                <w:sz w:val="22"/>
                <w:szCs w:val="22"/>
                <w:lang w:val="en-US"/>
              </w:rPr>
              <w:t xml:space="preserve"> de </w:t>
            </w:r>
            <w:proofErr w:type="spellStart"/>
            <w:r w:rsidRPr="002F347A">
              <w:rPr>
                <w:color w:val="000000"/>
                <w:sz w:val="22"/>
                <w:szCs w:val="22"/>
                <w:lang w:val="en-US"/>
              </w:rPr>
              <w:t>decizie</w:t>
            </w:r>
            <w:proofErr w:type="spellEnd"/>
            <w:r w:rsidRPr="002F347A">
              <w:rPr>
                <w:color w:val="000000"/>
                <w:sz w:val="22"/>
                <w:szCs w:val="22"/>
                <w:lang w:val="en-US"/>
              </w:rPr>
              <w:t xml:space="preserve"> </w:t>
            </w:r>
            <w:proofErr w:type="spellStart"/>
            <w:r w:rsidRPr="002F347A">
              <w:rPr>
                <w:color w:val="000000"/>
                <w:sz w:val="22"/>
                <w:szCs w:val="22"/>
                <w:lang w:val="en-US"/>
              </w:rPr>
              <w:t>este</w:t>
            </w:r>
            <w:proofErr w:type="spellEnd"/>
            <w:r w:rsidRPr="002F347A">
              <w:rPr>
                <w:color w:val="000000"/>
                <w:sz w:val="22"/>
                <w:szCs w:val="22"/>
                <w:lang w:val="en-US"/>
              </w:rPr>
              <w:t xml:space="preserve"> </w:t>
            </w:r>
            <w:proofErr w:type="spellStart"/>
            <w:r w:rsidRPr="002F347A">
              <w:rPr>
                <w:color w:val="000000"/>
                <w:sz w:val="22"/>
                <w:szCs w:val="22"/>
                <w:lang w:val="en-US"/>
              </w:rPr>
              <w:t>elaborat</w:t>
            </w:r>
            <w:proofErr w:type="spellEnd"/>
            <w:r w:rsidRPr="002F347A">
              <w:rPr>
                <w:color w:val="000000"/>
                <w:sz w:val="22"/>
                <w:szCs w:val="22"/>
                <w:lang w:val="en-US"/>
              </w:rPr>
              <w:t xml:space="preserve"> de </w:t>
            </w:r>
            <w:proofErr w:type="spellStart"/>
            <w:r w:rsidRPr="002F347A">
              <w:rPr>
                <w:color w:val="000000"/>
                <w:sz w:val="22"/>
                <w:szCs w:val="22"/>
                <w:lang w:val="en-US"/>
              </w:rPr>
              <w:t>către</w:t>
            </w:r>
            <w:proofErr w:type="spellEnd"/>
            <w:r w:rsidRPr="002F347A">
              <w:rPr>
                <w:color w:val="000000"/>
                <w:sz w:val="22"/>
                <w:szCs w:val="22"/>
                <w:lang w:val="en-US"/>
              </w:rPr>
              <w:t xml:space="preserve"> </w:t>
            </w:r>
            <w:proofErr w:type="spellStart"/>
            <w:r w:rsidRPr="002F347A">
              <w:rPr>
                <w:color w:val="000000"/>
                <w:sz w:val="22"/>
                <w:szCs w:val="22"/>
                <w:lang w:val="en-US"/>
              </w:rPr>
              <w:t>Vicepreședinta</w:t>
            </w:r>
            <w:proofErr w:type="spellEnd"/>
            <w:r w:rsidRPr="002F347A">
              <w:rPr>
                <w:color w:val="000000"/>
                <w:sz w:val="22"/>
                <w:szCs w:val="22"/>
                <w:lang w:val="en-US"/>
              </w:rPr>
              <w:t xml:space="preserve"> </w:t>
            </w:r>
            <w:proofErr w:type="spellStart"/>
            <w:r w:rsidRPr="002F347A">
              <w:rPr>
                <w:color w:val="000000"/>
                <w:sz w:val="22"/>
                <w:szCs w:val="22"/>
                <w:lang w:val="en-US"/>
              </w:rPr>
              <w:t>raionului</w:t>
            </w:r>
            <w:proofErr w:type="spellEnd"/>
            <w:r w:rsidRPr="002F347A">
              <w:rPr>
                <w:color w:val="000000"/>
                <w:sz w:val="22"/>
                <w:szCs w:val="22"/>
                <w:lang w:val="en-US"/>
              </w:rPr>
              <w:t xml:space="preserve"> </w:t>
            </w:r>
            <w:proofErr w:type="spellStart"/>
            <w:r w:rsidRPr="002F347A">
              <w:rPr>
                <w:color w:val="000000"/>
                <w:sz w:val="22"/>
                <w:szCs w:val="22"/>
                <w:lang w:val="en-US"/>
              </w:rPr>
              <w:t>dna</w:t>
            </w:r>
            <w:proofErr w:type="spellEnd"/>
            <w:r w:rsidRPr="002F347A">
              <w:rPr>
                <w:color w:val="000000"/>
                <w:sz w:val="22"/>
                <w:szCs w:val="22"/>
                <w:lang w:val="en-US"/>
              </w:rPr>
              <w:t xml:space="preserve"> Vera </w:t>
            </w:r>
            <w:proofErr w:type="spellStart"/>
            <w:r w:rsidRPr="002F347A">
              <w:rPr>
                <w:color w:val="000000"/>
                <w:sz w:val="22"/>
                <w:szCs w:val="22"/>
                <w:lang w:val="en-US"/>
              </w:rPr>
              <w:t>Serbușca</w:t>
            </w:r>
            <w:proofErr w:type="spellEnd"/>
            <w:r w:rsidRPr="002F347A">
              <w:rPr>
                <w:color w:val="000000"/>
                <w:sz w:val="22"/>
                <w:szCs w:val="22"/>
                <w:lang w:val="en-US"/>
              </w:rPr>
              <w:t xml:space="preserve">, la </w:t>
            </w:r>
            <w:proofErr w:type="spellStart"/>
            <w:r w:rsidRPr="002F347A">
              <w:rPr>
                <w:color w:val="000000"/>
                <w:sz w:val="22"/>
                <w:szCs w:val="22"/>
                <w:lang w:val="en-US"/>
              </w:rPr>
              <w:t>demersul</w:t>
            </w:r>
            <w:proofErr w:type="spellEnd"/>
            <w:r w:rsidRPr="002F347A">
              <w:rPr>
                <w:color w:val="000000"/>
                <w:sz w:val="22"/>
                <w:szCs w:val="22"/>
                <w:lang w:val="en-US"/>
              </w:rPr>
              <w:t xml:space="preserve"> </w:t>
            </w:r>
            <w:r w:rsidRPr="002F347A">
              <w:rPr>
                <w:color w:val="000000"/>
                <w:sz w:val="22"/>
                <w:szCs w:val="22"/>
                <w:lang w:val="en-US"/>
              </w:rPr>
              <w:t>I.P.</w:t>
            </w:r>
            <w:r w:rsidRPr="002F347A">
              <w:rPr>
                <w:color w:val="000000"/>
                <w:sz w:val="22"/>
                <w:szCs w:val="22"/>
                <w:lang w:val="en-US"/>
              </w:rPr>
              <w:t xml:space="preserve"> </w:t>
            </w:r>
            <w:proofErr w:type="spellStart"/>
            <w:r w:rsidRPr="002F347A">
              <w:rPr>
                <w:color w:val="000000"/>
                <w:sz w:val="22"/>
                <w:szCs w:val="22"/>
                <w:lang w:val="en-US"/>
              </w:rPr>
              <w:t>Liceul</w:t>
            </w:r>
            <w:proofErr w:type="spellEnd"/>
            <w:r w:rsidRPr="002F347A">
              <w:rPr>
                <w:color w:val="000000"/>
                <w:sz w:val="22"/>
                <w:szCs w:val="22"/>
                <w:lang w:val="en-US"/>
              </w:rPr>
              <w:t xml:space="preserve"> </w:t>
            </w:r>
            <w:proofErr w:type="spellStart"/>
            <w:r w:rsidRPr="002F347A">
              <w:rPr>
                <w:color w:val="000000"/>
                <w:sz w:val="22"/>
                <w:szCs w:val="22"/>
                <w:lang w:val="en-US"/>
              </w:rPr>
              <w:t>Teoretic</w:t>
            </w:r>
            <w:proofErr w:type="spellEnd"/>
            <w:r w:rsidRPr="002F347A">
              <w:rPr>
                <w:color w:val="000000"/>
                <w:sz w:val="22"/>
                <w:szCs w:val="22"/>
                <w:lang w:val="en-US"/>
              </w:rPr>
              <w:t xml:space="preserve">  </w:t>
            </w:r>
            <w:proofErr w:type="gramStart"/>
            <w:r w:rsidRPr="002F347A">
              <w:rPr>
                <w:color w:val="000000"/>
                <w:sz w:val="22"/>
                <w:szCs w:val="22"/>
                <w:lang w:val="en-US"/>
              </w:rPr>
              <w:t>,,</w:t>
            </w:r>
            <w:proofErr w:type="spellStart"/>
            <w:r w:rsidRPr="002F347A">
              <w:rPr>
                <w:color w:val="000000"/>
                <w:sz w:val="22"/>
                <w:szCs w:val="22"/>
                <w:lang w:val="en-US"/>
              </w:rPr>
              <w:t>Olimp</w:t>
            </w:r>
            <w:proofErr w:type="spellEnd"/>
            <w:proofErr w:type="gramEnd"/>
            <w:r w:rsidRPr="002F347A">
              <w:rPr>
                <w:color w:val="000000"/>
                <w:sz w:val="22"/>
                <w:szCs w:val="22"/>
                <w:lang w:val="en-US"/>
              </w:rPr>
              <w:t xml:space="preserve">” din </w:t>
            </w:r>
            <w:r w:rsidRPr="002F347A">
              <w:rPr>
                <w:color w:val="000000"/>
                <w:sz w:val="22"/>
                <w:szCs w:val="22"/>
                <w:lang w:val="en-US"/>
              </w:rPr>
              <w:t>or. S</w:t>
            </w:r>
            <w:r w:rsidRPr="002F347A">
              <w:rPr>
                <w:color w:val="000000"/>
                <w:sz w:val="22"/>
                <w:szCs w:val="22"/>
                <w:lang w:val="ro-MD"/>
              </w:rPr>
              <w:t>îngerei</w:t>
            </w:r>
            <w:r w:rsidRPr="002F347A">
              <w:rPr>
                <w:color w:val="000000"/>
                <w:sz w:val="22"/>
                <w:szCs w:val="22"/>
                <w:lang w:val="ro-MD"/>
              </w:rPr>
              <w:t>.</w:t>
            </w:r>
          </w:p>
        </w:tc>
      </w:tr>
      <w:tr w:rsidR="00856B46" w:rsidRPr="002F347A" w14:paraId="384BF503" w14:textId="77777777" w:rsidTr="0071464C">
        <w:tc>
          <w:tcPr>
            <w:tcW w:w="5000" w:type="pct"/>
            <w:tcBorders>
              <w:top w:val="single" w:sz="4" w:space="0" w:color="auto"/>
              <w:left w:val="single" w:sz="4" w:space="0" w:color="auto"/>
              <w:bottom w:val="single" w:sz="4" w:space="0" w:color="auto"/>
              <w:right w:val="single" w:sz="4" w:space="0" w:color="auto"/>
            </w:tcBorders>
          </w:tcPr>
          <w:p w14:paraId="6238CE37" w14:textId="77777777" w:rsidR="00856B46" w:rsidRPr="002F347A" w:rsidRDefault="00856B46" w:rsidP="0071464C">
            <w:pPr>
              <w:tabs>
                <w:tab w:val="left" w:pos="884"/>
                <w:tab w:val="left" w:pos="1196"/>
              </w:tabs>
              <w:spacing w:line="276" w:lineRule="auto"/>
              <w:jc w:val="both"/>
              <w:rPr>
                <w:b/>
                <w:color w:val="000000"/>
                <w:sz w:val="22"/>
                <w:szCs w:val="22"/>
                <w:lang w:val="en-US" w:eastAsia="en-US"/>
              </w:rPr>
            </w:pPr>
            <w:r w:rsidRPr="002F347A">
              <w:rPr>
                <w:b/>
                <w:color w:val="000000"/>
                <w:sz w:val="22"/>
                <w:szCs w:val="22"/>
                <w:lang w:val="en-US"/>
              </w:rPr>
              <w:t xml:space="preserve">2. </w:t>
            </w:r>
            <w:proofErr w:type="spellStart"/>
            <w:r w:rsidRPr="002F347A">
              <w:rPr>
                <w:b/>
                <w:color w:val="000000"/>
                <w:sz w:val="22"/>
                <w:szCs w:val="22"/>
                <w:lang w:val="en-US"/>
              </w:rPr>
              <w:t>Condiţiile</w:t>
            </w:r>
            <w:proofErr w:type="spellEnd"/>
            <w:r w:rsidRPr="002F347A">
              <w:rPr>
                <w:b/>
                <w:color w:val="000000"/>
                <w:sz w:val="22"/>
                <w:szCs w:val="22"/>
                <w:lang w:val="en-US"/>
              </w:rPr>
              <w:t xml:space="preserve"> </w:t>
            </w:r>
            <w:proofErr w:type="spellStart"/>
            <w:r w:rsidRPr="002F347A">
              <w:rPr>
                <w:b/>
                <w:color w:val="000000"/>
                <w:sz w:val="22"/>
                <w:szCs w:val="22"/>
                <w:lang w:val="en-US"/>
              </w:rPr>
              <w:t>ce</w:t>
            </w:r>
            <w:proofErr w:type="spellEnd"/>
            <w:r w:rsidRPr="002F347A">
              <w:rPr>
                <w:b/>
                <w:color w:val="000000"/>
                <w:sz w:val="22"/>
                <w:szCs w:val="22"/>
                <w:lang w:val="en-US"/>
              </w:rPr>
              <w:t xml:space="preserve"> au </w:t>
            </w:r>
            <w:proofErr w:type="spellStart"/>
            <w:r w:rsidRPr="002F347A">
              <w:rPr>
                <w:b/>
                <w:color w:val="000000"/>
                <w:sz w:val="22"/>
                <w:szCs w:val="22"/>
                <w:lang w:val="en-US"/>
              </w:rPr>
              <w:t>impus</w:t>
            </w:r>
            <w:proofErr w:type="spellEnd"/>
            <w:r w:rsidRPr="002F347A">
              <w:rPr>
                <w:b/>
                <w:color w:val="000000"/>
                <w:sz w:val="22"/>
                <w:szCs w:val="22"/>
                <w:lang w:val="en-US"/>
              </w:rPr>
              <w:t xml:space="preserve"> </w:t>
            </w:r>
            <w:proofErr w:type="spellStart"/>
            <w:r w:rsidRPr="002F347A">
              <w:rPr>
                <w:b/>
                <w:color w:val="000000"/>
                <w:sz w:val="22"/>
                <w:szCs w:val="22"/>
                <w:lang w:val="en-US"/>
              </w:rPr>
              <w:t>elaborarea</w:t>
            </w:r>
            <w:proofErr w:type="spellEnd"/>
            <w:r w:rsidRPr="002F347A">
              <w:rPr>
                <w:b/>
                <w:color w:val="000000"/>
                <w:sz w:val="22"/>
                <w:szCs w:val="22"/>
                <w:lang w:val="en-US"/>
              </w:rPr>
              <w:t xml:space="preserve"> </w:t>
            </w:r>
            <w:proofErr w:type="spellStart"/>
            <w:r w:rsidRPr="002F347A">
              <w:rPr>
                <w:b/>
                <w:color w:val="000000"/>
                <w:sz w:val="22"/>
                <w:szCs w:val="22"/>
                <w:lang w:val="en-US"/>
              </w:rPr>
              <w:t>proiectului</w:t>
            </w:r>
            <w:proofErr w:type="spellEnd"/>
            <w:r w:rsidRPr="002F347A">
              <w:rPr>
                <w:b/>
                <w:color w:val="000000"/>
                <w:sz w:val="22"/>
                <w:szCs w:val="22"/>
                <w:lang w:val="en-US"/>
              </w:rPr>
              <w:t xml:space="preserve"> </w:t>
            </w:r>
            <w:proofErr w:type="spellStart"/>
            <w:r w:rsidRPr="002F347A">
              <w:rPr>
                <w:b/>
                <w:color w:val="000000"/>
                <w:sz w:val="22"/>
                <w:szCs w:val="22"/>
                <w:lang w:val="en-US"/>
              </w:rPr>
              <w:t>actului</w:t>
            </w:r>
            <w:proofErr w:type="spellEnd"/>
            <w:r w:rsidRPr="002F347A">
              <w:rPr>
                <w:b/>
                <w:color w:val="000000"/>
                <w:sz w:val="22"/>
                <w:szCs w:val="22"/>
                <w:lang w:val="en-US"/>
              </w:rPr>
              <w:t xml:space="preserve"> </w:t>
            </w:r>
            <w:proofErr w:type="spellStart"/>
            <w:r w:rsidRPr="002F347A">
              <w:rPr>
                <w:b/>
                <w:color w:val="000000"/>
                <w:sz w:val="22"/>
                <w:szCs w:val="22"/>
                <w:lang w:val="en-US"/>
              </w:rPr>
              <w:t>normativ</w:t>
            </w:r>
            <w:proofErr w:type="spellEnd"/>
          </w:p>
        </w:tc>
      </w:tr>
      <w:tr w:rsidR="00856B46" w:rsidRPr="002F347A" w14:paraId="7C1C0642" w14:textId="77777777" w:rsidTr="0071464C">
        <w:trPr>
          <w:trHeight w:val="2218"/>
        </w:trPr>
        <w:tc>
          <w:tcPr>
            <w:tcW w:w="5000" w:type="pct"/>
            <w:tcBorders>
              <w:top w:val="single" w:sz="4" w:space="0" w:color="auto"/>
              <w:left w:val="single" w:sz="4" w:space="0" w:color="auto"/>
              <w:bottom w:val="single" w:sz="4" w:space="0" w:color="auto"/>
              <w:right w:val="single" w:sz="4" w:space="0" w:color="auto"/>
            </w:tcBorders>
          </w:tcPr>
          <w:p w14:paraId="21EB2C72" w14:textId="77777777" w:rsidR="002F347A" w:rsidRPr="002F347A" w:rsidRDefault="00856B46" w:rsidP="0071464C">
            <w:pPr>
              <w:pStyle w:val="msonormalcxspmiddle"/>
              <w:spacing w:before="0" w:beforeAutospacing="0" w:after="0" w:afterAutospacing="0" w:line="276" w:lineRule="auto"/>
              <w:jc w:val="both"/>
              <w:rPr>
                <w:color w:val="000000"/>
                <w:sz w:val="22"/>
                <w:szCs w:val="22"/>
                <w:lang w:val="ro-RO"/>
              </w:rPr>
            </w:pPr>
            <w:r w:rsidRPr="002F347A">
              <w:rPr>
                <w:color w:val="000000"/>
                <w:sz w:val="22"/>
                <w:szCs w:val="22"/>
                <w:lang w:val="en-US"/>
              </w:rPr>
              <w:t xml:space="preserve">    </w:t>
            </w:r>
            <w:r w:rsidRPr="002F347A">
              <w:rPr>
                <w:color w:val="000000"/>
                <w:sz w:val="22"/>
                <w:szCs w:val="22"/>
                <w:lang w:val="ro-RO"/>
              </w:rPr>
              <w:t xml:space="preserve">Proiectul de decizie este elaborat în </w:t>
            </w:r>
            <w:r w:rsidRPr="002F347A">
              <w:rPr>
                <w:color w:val="000000"/>
                <w:sz w:val="22"/>
                <w:szCs w:val="22"/>
                <w:lang w:val="it-IT"/>
              </w:rPr>
              <w:t xml:space="preserve">temeiul </w:t>
            </w:r>
            <w:proofErr w:type="spellStart"/>
            <w:r w:rsidRPr="002F347A">
              <w:rPr>
                <w:color w:val="000000"/>
                <w:sz w:val="22"/>
                <w:szCs w:val="22"/>
                <w:lang w:val="en-US"/>
              </w:rPr>
              <w:t>prevederilor</w:t>
            </w:r>
            <w:proofErr w:type="spellEnd"/>
            <w:r w:rsidRPr="002F347A">
              <w:rPr>
                <w:color w:val="000000"/>
                <w:sz w:val="22"/>
                <w:szCs w:val="22"/>
                <w:lang w:val="en-US"/>
              </w:rPr>
              <w:t xml:space="preserve"> </w:t>
            </w:r>
            <w:r w:rsidR="002F347A" w:rsidRPr="002F347A">
              <w:rPr>
                <w:color w:val="000000"/>
                <w:sz w:val="22"/>
                <w:szCs w:val="22"/>
                <w:lang w:val="ro-RO"/>
              </w:rPr>
              <w:t xml:space="preserve">art. 43 alin. (1) lit. c) al </w:t>
            </w:r>
            <w:proofErr w:type="spellStart"/>
            <w:r w:rsidR="002F347A" w:rsidRPr="002F347A">
              <w:rPr>
                <w:color w:val="000000"/>
                <w:sz w:val="22"/>
                <w:szCs w:val="22"/>
                <w:lang w:val="en-US"/>
              </w:rPr>
              <w:t>Legii</w:t>
            </w:r>
            <w:proofErr w:type="spellEnd"/>
            <w:r w:rsidR="002F347A" w:rsidRPr="002F347A">
              <w:rPr>
                <w:color w:val="000000"/>
                <w:sz w:val="22"/>
                <w:szCs w:val="22"/>
                <w:lang w:val="en-US"/>
              </w:rPr>
              <w:t xml:space="preserve"> </w:t>
            </w:r>
            <w:proofErr w:type="spellStart"/>
            <w:r w:rsidR="002F347A" w:rsidRPr="002F347A">
              <w:rPr>
                <w:color w:val="000000"/>
                <w:sz w:val="22"/>
                <w:szCs w:val="22"/>
                <w:lang w:val="en-US"/>
              </w:rPr>
              <w:t>privind</w:t>
            </w:r>
            <w:proofErr w:type="spellEnd"/>
            <w:r w:rsidR="002F347A" w:rsidRPr="002F347A">
              <w:rPr>
                <w:color w:val="000000"/>
                <w:sz w:val="22"/>
                <w:szCs w:val="22"/>
                <w:lang w:val="en-US"/>
              </w:rPr>
              <w:t xml:space="preserve"> </w:t>
            </w:r>
            <w:proofErr w:type="spellStart"/>
            <w:r w:rsidR="002F347A" w:rsidRPr="002F347A">
              <w:rPr>
                <w:color w:val="000000"/>
                <w:sz w:val="22"/>
                <w:szCs w:val="22"/>
                <w:lang w:val="en-US"/>
              </w:rPr>
              <w:t>administraţia</w:t>
            </w:r>
            <w:proofErr w:type="spellEnd"/>
            <w:r w:rsidR="002F347A" w:rsidRPr="002F347A">
              <w:rPr>
                <w:color w:val="000000"/>
                <w:sz w:val="22"/>
                <w:szCs w:val="22"/>
                <w:lang w:val="en-US"/>
              </w:rPr>
              <w:t xml:space="preserve"> </w:t>
            </w:r>
            <w:proofErr w:type="spellStart"/>
            <w:r w:rsidR="002F347A" w:rsidRPr="002F347A">
              <w:rPr>
                <w:color w:val="000000"/>
                <w:sz w:val="22"/>
                <w:szCs w:val="22"/>
                <w:lang w:val="en-US"/>
              </w:rPr>
              <w:t>publică</w:t>
            </w:r>
            <w:proofErr w:type="spellEnd"/>
            <w:r w:rsidR="002F347A" w:rsidRPr="002F347A">
              <w:rPr>
                <w:color w:val="000000"/>
                <w:sz w:val="22"/>
                <w:szCs w:val="22"/>
                <w:lang w:val="en-US"/>
              </w:rPr>
              <w:t xml:space="preserve"> </w:t>
            </w:r>
            <w:proofErr w:type="spellStart"/>
            <w:r w:rsidR="002F347A" w:rsidRPr="002F347A">
              <w:rPr>
                <w:color w:val="000000"/>
                <w:sz w:val="22"/>
                <w:szCs w:val="22"/>
                <w:lang w:val="en-US"/>
              </w:rPr>
              <w:t>locală</w:t>
            </w:r>
            <w:proofErr w:type="spellEnd"/>
            <w:r w:rsidR="002F347A" w:rsidRPr="002F347A">
              <w:rPr>
                <w:color w:val="000000"/>
                <w:sz w:val="22"/>
                <w:szCs w:val="22"/>
                <w:lang w:val="en-US"/>
              </w:rPr>
              <w:t xml:space="preserve"> </w:t>
            </w:r>
            <w:proofErr w:type="spellStart"/>
            <w:r w:rsidR="002F347A" w:rsidRPr="002F347A">
              <w:rPr>
                <w:color w:val="000000"/>
                <w:sz w:val="22"/>
                <w:szCs w:val="22"/>
                <w:lang w:val="en-US"/>
              </w:rPr>
              <w:t>nr</w:t>
            </w:r>
            <w:proofErr w:type="spellEnd"/>
            <w:r w:rsidR="002F347A" w:rsidRPr="002F347A">
              <w:rPr>
                <w:color w:val="000000"/>
                <w:sz w:val="22"/>
                <w:szCs w:val="22"/>
                <w:lang w:val="en-US"/>
              </w:rPr>
              <w:t xml:space="preserve">. 436/2006, </w:t>
            </w:r>
            <w:r w:rsidR="002F347A" w:rsidRPr="002F347A">
              <w:rPr>
                <w:color w:val="000000"/>
                <w:sz w:val="22"/>
                <w:szCs w:val="22"/>
                <w:lang w:val="ro-RO"/>
              </w:rPr>
              <w:t xml:space="preserve">Legii cu privire la actele normative nr. 100/2017, Hotărârii Guvernului nr. 500/1998 despre aprobarea Regulamentului privind casarea bunurilor uzate, raportate la mijloacele fixe, Ordinul </w:t>
            </w:r>
            <w:r w:rsidR="002F347A" w:rsidRPr="002F347A">
              <w:rPr>
                <w:color w:val="000000"/>
                <w:sz w:val="22"/>
                <w:szCs w:val="22"/>
                <w:lang w:val="it-IT"/>
              </w:rPr>
              <w:t>I.P. Liceul Teoretic ,,Olimp</w:t>
            </w:r>
            <w:r w:rsidR="002F347A" w:rsidRPr="002F347A">
              <w:rPr>
                <w:color w:val="000000"/>
                <w:sz w:val="22"/>
                <w:szCs w:val="22"/>
                <w:lang w:val="en-US"/>
              </w:rPr>
              <w:t xml:space="preserve">” </w:t>
            </w:r>
            <w:r w:rsidR="002F347A" w:rsidRPr="002F347A">
              <w:rPr>
                <w:color w:val="000000"/>
                <w:sz w:val="22"/>
                <w:szCs w:val="22"/>
                <w:lang w:val="ro-RO"/>
              </w:rPr>
              <w:t>nr. 31</w:t>
            </w:r>
            <w:r w:rsidR="002F347A" w:rsidRPr="002F347A">
              <w:rPr>
                <w:sz w:val="22"/>
                <w:szCs w:val="22"/>
                <w:lang w:val="ro-RO"/>
              </w:rPr>
              <w:t>-ab din 30.03.2026 „Cu privire la comisia de evaluare și casare”</w:t>
            </w:r>
            <w:r w:rsidR="002F347A" w:rsidRPr="002F347A">
              <w:rPr>
                <w:color w:val="000000"/>
                <w:sz w:val="22"/>
                <w:szCs w:val="22"/>
                <w:lang w:val="ro-RO"/>
              </w:rPr>
              <w:t>, Actele de constatare tehnică a echipamentelor de calcul eliberate de SRL „Iunimos-Lux”</w:t>
            </w:r>
            <w:r w:rsidR="002F347A" w:rsidRPr="002F347A">
              <w:rPr>
                <w:color w:val="000000"/>
                <w:sz w:val="22"/>
                <w:szCs w:val="22"/>
                <w:lang w:val="ro-RO"/>
              </w:rPr>
              <w:t>,</w:t>
            </w:r>
            <w:r w:rsidR="002F347A" w:rsidRPr="002F347A">
              <w:rPr>
                <w:color w:val="000000"/>
                <w:sz w:val="22"/>
                <w:szCs w:val="22"/>
                <w:lang w:val="ro-RO"/>
              </w:rPr>
              <w:t xml:space="preserve"> în baza D</w:t>
            </w:r>
            <w:proofErr w:type="spellStart"/>
            <w:r w:rsidR="002F347A" w:rsidRPr="002F347A">
              <w:rPr>
                <w:color w:val="000000"/>
                <w:sz w:val="22"/>
                <w:szCs w:val="22"/>
                <w:lang w:val="en-US"/>
              </w:rPr>
              <w:t>emersului</w:t>
            </w:r>
            <w:proofErr w:type="spellEnd"/>
            <w:r w:rsidR="002F347A" w:rsidRPr="002F347A">
              <w:rPr>
                <w:color w:val="000000"/>
                <w:sz w:val="22"/>
                <w:szCs w:val="22"/>
                <w:lang w:val="en-US"/>
              </w:rPr>
              <w:t xml:space="preserve"> I.P. </w:t>
            </w:r>
            <w:proofErr w:type="spellStart"/>
            <w:r w:rsidR="002F347A" w:rsidRPr="002F347A">
              <w:rPr>
                <w:color w:val="000000"/>
                <w:sz w:val="22"/>
                <w:szCs w:val="22"/>
                <w:lang w:val="en-US"/>
              </w:rPr>
              <w:t>Liceul</w:t>
            </w:r>
            <w:proofErr w:type="spellEnd"/>
            <w:r w:rsidR="002F347A" w:rsidRPr="002F347A">
              <w:rPr>
                <w:color w:val="000000"/>
                <w:sz w:val="22"/>
                <w:szCs w:val="22"/>
                <w:lang w:val="en-US"/>
              </w:rPr>
              <w:t xml:space="preserve"> </w:t>
            </w:r>
            <w:proofErr w:type="spellStart"/>
            <w:r w:rsidR="002F347A" w:rsidRPr="002F347A">
              <w:rPr>
                <w:color w:val="000000"/>
                <w:sz w:val="22"/>
                <w:szCs w:val="22"/>
                <w:lang w:val="en-US"/>
              </w:rPr>
              <w:t>Teoretic</w:t>
            </w:r>
            <w:proofErr w:type="spellEnd"/>
            <w:r w:rsidR="002F347A" w:rsidRPr="002F347A">
              <w:rPr>
                <w:color w:val="000000"/>
                <w:sz w:val="22"/>
                <w:szCs w:val="22"/>
                <w:lang w:val="en-US"/>
              </w:rPr>
              <w:t xml:space="preserve">  ,,</w:t>
            </w:r>
            <w:proofErr w:type="spellStart"/>
            <w:r w:rsidR="002F347A" w:rsidRPr="002F347A">
              <w:rPr>
                <w:color w:val="000000"/>
                <w:sz w:val="22"/>
                <w:szCs w:val="22"/>
                <w:lang w:val="en-US"/>
              </w:rPr>
              <w:t>Olimp</w:t>
            </w:r>
            <w:proofErr w:type="spellEnd"/>
            <w:r w:rsidR="002F347A" w:rsidRPr="002F347A">
              <w:rPr>
                <w:color w:val="000000"/>
                <w:sz w:val="22"/>
                <w:szCs w:val="22"/>
                <w:lang w:val="en-US"/>
              </w:rPr>
              <w:t>” din or. S</w:t>
            </w:r>
            <w:r w:rsidR="002F347A" w:rsidRPr="002F347A">
              <w:rPr>
                <w:color w:val="000000"/>
                <w:sz w:val="22"/>
                <w:szCs w:val="22"/>
                <w:lang w:val="ro-MD"/>
              </w:rPr>
              <w:t>îngerei din 12.05.2026</w:t>
            </w:r>
            <w:r w:rsidR="002F347A" w:rsidRPr="002F347A">
              <w:rPr>
                <w:color w:val="000000"/>
                <w:sz w:val="22"/>
                <w:szCs w:val="22"/>
                <w:lang w:val="ro-MD"/>
              </w:rPr>
              <w:t xml:space="preserve"> precum și</w:t>
            </w:r>
            <w:r w:rsidRPr="002F347A">
              <w:rPr>
                <w:color w:val="000000"/>
                <w:sz w:val="22"/>
                <w:szCs w:val="22"/>
                <w:lang w:val="ro-RO"/>
              </w:rPr>
              <w:t xml:space="preserve"> Proceselor-verbale de casare a mijloacelor fixe în autoritățile/instituțiile bugetare din 24.02.2026. </w:t>
            </w:r>
          </w:p>
          <w:p w14:paraId="5503568B" w14:textId="32C02EFE" w:rsidR="00856B46" w:rsidRPr="002F347A" w:rsidRDefault="002F347A" w:rsidP="0071464C">
            <w:pPr>
              <w:pStyle w:val="msonormalcxspmiddle"/>
              <w:spacing w:before="0" w:beforeAutospacing="0" w:after="0" w:afterAutospacing="0" w:line="276" w:lineRule="auto"/>
              <w:jc w:val="both"/>
              <w:rPr>
                <w:color w:val="000000"/>
                <w:sz w:val="22"/>
                <w:szCs w:val="22"/>
                <w:lang w:val="en-US"/>
              </w:rPr>
            </w:pPr>
            <w:r w:rsidRPr="002F347A">
              <w:rPr>
                <w:sz w:val="22"/>
                <w:szCs w:val="22"/>
                <w:lang w:val="en-US"/>
              </w:rPr>
              <w:t xml:space="preserve">  </w:t>
            </w:r>
            <w:proofErr w:type="spellStart"/>
            <w:r w:rsidRPr="002F347A">
              <w:rPr>
                <w:sz w:val="22"/>
                <w:szCs w:val="22"/>
                <w:lang w:val="en-US"/>
              </w:rPr>
              <w:t>Necesitatea</w:t>
            </w:r>
            <w:proofErr w:type="spellEnd"/>
            <w:r w:rsidRPr="002F347A">
              <w:rPr>
                <w:sz w:val="22"/>
                <w:szCs w:val="22"/>
                <w:lang w:val="en-US"/>
              </w:rPr>
              <w:t xml:space="preserve"> </w:t>
            </w:r>
            <w:proofErr w:type="spellStart"/>
            <w:r w:rsidRPr="002F347A">
              <w:rPr>
                <w:sz w:val="22"/>
                <w:szCs w:val="22"/>
                <w:lang w:val="en-US"/>
              </w:rPr>
              <w:t>elaborării</w:t>
            </w:r>
            <w:proofErr w:type="spellEnd"/>
            <w:r w:rsidRPr="002F347A">
              <w:rPr>
                <w:sz w:val="22"/>
                <w:szCs w:val="22"/>
                <w:lang w:val="en-US"/>
              </w:rPr>
              <w:t xml:space="preserve"> </w:t>
            </w:r>
            <w:proofErr w:type="spellStart"/>
            <w:r w:rsidRPr="002F347A">
              <w:rPr>
                <w:sz w:val="22"/>
                <w:szCs w:val="22"/>
                <w:lang w:val="en-US"/>
              </w:rPr>
              <w:t>proiectului</w:t>
            </w:r>
            <w:proofErr w:type="spellEnd"/>
            <w:r w:rsidRPr="002F347A">
              <w:rPr>
                <w:sz w:val="22"/>
                <w:szCs w:val="22"/>
                <w:lang w:val="en-US"/>
              </w:rPr>
              <w:t xml:space="preserve"> </w:t>
            </w:r>
            <w:proofErr w:type="spellStart"/>
            <w:r w:rsidRPr="002F347A">
              <w:rPr>
                <w:sz w:val="22"/>
                <w:szCs w:val="22"/>
                <w:lang w:val="en-US"/>
              </w:rPr>
              <w:t>este</w:t>
            </w:r>
            <w:proofErr w:type="spellEnd"/>
            <w:r w:rsidRPr="002F347A">
              <w:rPr>
                <w:sz w:val="22"/>
                <w:szCs w:val="22"/>
                <w:lang w:val="en-US"/>
              </w:rPr>
              <w:t xml:space="preserve"> </w:t>
            </w:r>
            <w:proofErr w:type="spellStart"/>
            <w:r w:rsidRPr="002F347A">
              <w:rPr>
                <w:sz w:val="22"/>
                <w:szCs w:val="22"/>
                <w:lang w:val="en-US"/>
              </w:rPr>
              <w:t>determinată</w:t>
            </w:r>
            <w:proofErr w:type="spellEnd"/>
            <w:r w:rsidRPr="002F347A">
              <w:rPr>
                <w:sz w:val="22"/>
                <w:szCs w:val="22"/>
                <w:lang w:val="en-US"/>
              </w:rPr>
              <w:t xml:space="preserve"> de </w:t>
            </w:r>
            <w:proofErr w:type="spellStart"/>
            <w:r w:rsidRPr="002F347A">
              <w:rPr>
                <w:sz w:val="22"/>
                <w:szCs w:val="22"/>
                <w:lang w:val="en-US"/>
              </w:rPr>
              <w:t>faptul</w:t>
            </w:r>
            <w:proofErr w:type="spellEnd"/>
            <w:r w:rsidRPr="002F347A">
              <w:rPr>
                <w:sz w:val="22"/>
                <w:szCs w:val="22"/>
                <w:lang w:val="en-US"/>
              </w:rPr>
              <w:t xml:space="preserve"> </w:t>
            </w:r>
            <w:proofErr w:type="spellStart"/>
            <w:r w:rsidRPr="002F347A">
              <w:rPr>
                <w:sz w:val="22"/>
                <w:szCs w:val="22"/>
                <w:lang w:val="en-US"/>
              </w:rPr>
              <w:t>că</w:t>
            </w:r>
            <w:proofErr w:type="spellEnd"/>
            <w:r w:rsidRPr="002F347A">
              <w:rPr>
                <w:sz w:val="22"/>
                <w:szCs w:val="22"/>
                <w:lang w:val="en-US"/>
              </w:rPr>
              <w:t xml:space="preserve"> </w:t>
            </w:r>
            <w:proofErr w:type="spellStart"/>
            <w:r w:rsidRPr="002F347A">
              <w:rPr>
                <w:sz w:val="22"/>
                <w:szCs w:val="22"/>
                <w:lang w:val="en-US"/>
              </w:rPr>
              <w:t>bunurile</w:t>
            </w:r>
            <w:proofErr w:type="spellEnd"/>
            <w:r w:rsidRPr="002F347A">
              <w:rPr>
                <w:sz w:val="22"/>
                <w:szCs w:val="22"/>
                <w:lang w:val="en-US"/>
              </w:rPr>
              <w:t xml:space="preserve"> </w:t>
            </w:r>
            <w:proofErr w:type="spellStart"/>
            <w:r w:rsidRPr="002F347A">
              <w:rPr>
                <w:sz w:val="22"/>
                <w:szCs w:val="22"/>
                <w:lang w:val="en-US"/>
              </w:rPr>
              <w:t>propuse</w:t>
            </w:r>
            <w:proofErr w:type="spellEnd"/>
            <w:r w:rsidRPr="002F347A">
              <w:rPr>
                <w:sz w:val="22"/>
                <w:szCs w:val="22"/>
                <w:lang w:val="en-US"/>
              </w:rPr>
              <w:t xml:space="preserve"> </w:t>
            </w:r>
            <w:proofErr w:type="spellStart"/>
            <w:r w:rsidRPr="002F347A">
              <w:rPr>
                <w:sz w:val="22"/>
                <w:szCs w:val="22"/>
                <w:lang w:val="en-US"/>
              </w:rPr>
              <w:t>spre</w:t>
            </w:r>
            <w:proofErr w:type="spellEnd"/>
            <w:r w:rsidRPr="002F347A">
              <w:rPr>
                <w:sz w:val="22"/>
                <w:szCs w:val="22"/>
                <w:lang w:val="en-US"/>
              </w:rPr>
              <w:t xml:space="preserve"> </w:t>
            </w:r>
            <w:proofErr w:type="spellStart"/>
            <w:r w:rsidRPr="002F347A">
              <w:rPr>
                <w:sz w:val="22"/>
                <w:szCs w:val="22"/>
                <w:lang w:val="en-US"/>
              </w:rPr>
              <w:t>casare</w:t>
            </w:r>
            <w:proofErr w:type="spellEnd"/>
            <w:r w:rsidRPr="002F347A">
              <w:rPr>
                <w:sz w:val="22"/>
                <w:szCs w:val="22"/>
                <w:lang w:val="en-US"/>
              </w:rPr>
              <w:t xml:space="preserve"> </w:t>
            </w:r>
            <w:proofErr w:type="spellStart"/>
            <w:r w:rsidRPr="002F347A">
              <w:rPr>
                <w:sz w:val="22"/>
                <w:szCs w:val="22"/>
                <w:lang w:val="en-US"/>
              </w:rPr>
              <w:t>sunt</w:t>
            </w:r>
            <w:proofErr w:type="spellEnd"/>
            <w:r w:rsidRPr="002F347A">
              <w:rPr>
                <w:sz w:val="22"/>
                <w:szCs w:val="22"/>
                <w:lang w:val="en-US"/>
              </w:rPr>
              <w:t xml:space="preserve"> </w:t>
            </w:r>
            <w:proofErr w:type="spellStart"/>
            <w:r w:rsidRPr="002F347A">
              <w:rPr>
                <w:sz w:val="22"/>
                <w:szCs w:val="22"/>
                <w:lang w:val="en-US"/>
              </w:rPr>
              <w:t>uzate</w:t>
            </w:r>
            <w:proofErr w:type="spellEnd"/>
            <w:r w:rsidRPr="002F347A">
              <w:rPr>
                <w:sz w:val="22"/>
                <w:szCs w:val="22"/>
                <w:lang w:val="en-US"/>
              </w:rPr>
              <w:t xml:space="preserve"> </w:t>
            </w:r>
            <w:proofErr w:type="spellStart"/>
            <w:r w:rsidRPr="002F347A">
              <w:rPr>
                <w:sz w:val="22"/>
                <w:szCs w:val="22"/>
                <w:lang w:val="en-US"/>
              </w:rPr>
              <w:t>fizic</w:t>
            </w:r>
            <w:proofErr w:type="spellEnd"/>
            <w:r w:rsidRPr="002F347A">
              <w:rPr>
                <w:sz w:val="22"/>
                <w:szCs w:val="22"/>
                <w:lang w:val="en-US"/>
              </w:rPr>
              <w:t xml:space="preserve"> </w:t>
            </w:r>
            <w:proofErr w:type="spellStart"/>
            <w:r w:rsidRPr="002F347A">
              <w:rPr>
                <w:sz w:val="22"/>
                <w:szCs w:val="22"/>
                <w:lang w:val="en-US"/>
              </w:rPr>
              <w:t>și</w:t>
            </w:r>
            <w:proofErr w:type="spellEnd"/>
            <w:r w:rsidRPr="002F347A">
              <w:rPr>
                <w:sz w:val="22"/>
                <w:szCs w:val="22"/>
                <w:lang w:val="en-US"/>
              </w:rPr>
              <w:t xml:space="preserve"> au </w:t>
            </w:r>
            <w:proofErr w:type="spellStart"/>
            <w:r w:rsidRPr="002F347A">
              <w:rPr>
                <w:sz w:val="22"/>
                <w:szCs w:val="22"/>
                <w:lang w:val="en-US"/>
              </w:rPr>
              <w:t>atins</w:t>
            </w:r>
            <w:proofErr w:type="spellEnd"/>
            <w:r w:rsidRPr="002F347A">
              <w:rPr>
                <w:sz w:val="22"/>
                <w:szCs w:val="22"/>
                <w:lang w:val="en-US"/>
              </w:rPr>
              <w:t xml:space="preserve"> </w:t>
            </w:r>
            <w:proofErr w:type="spellStart"/>
            <w:r w:rsidRPr="002F347A">
              <w:rPr>
                <w:sz w:val="22"/>
                <w:szCs w:val="22"/>
                <w:lang w:val="en-US"/>
              </w:rPr>
              <w:t>gradul</w:t>
            </w:r>
            <w:proofErr w:type="spellEnd"/>
            <w:r w:rsidRPr="002F347A">
              <w:rPr>
                <w:sz w:val="22"/>
                <w:szCs w:val="22"/>
                <w:lang w:val="en-US"/>
              </w:rPr>
              <w:t xml:space="preserve"> maxim de </w:t>
            </w:r>
            <w:proofErr w:type="spellStart"/>
            <w:r w:rsidRPr="002F347A">
              <w:rPr>
                <w:sz w:val="22"/>
                <w:szCs w:val="22"/>
                <w:lang w:val="en-US"/>
              </w:rPr>
              <w:t>uzură</w:t>
            </w:r>
            <w:proofErr w:type="spellEnd"/>
            <w:r w:rsidRPr="002F347A">
              <w:rPr>
                <w:sz w:val="22"/>
                <w:szCs w:val="22"/>
                <w:lang w:val="en-US"/>
              </w:rPr>
              <w:t xml:space="preserve"> </w:t>
            </w:r>
            <w:proofErr w:type="spellStart"/>
            <w:r w:rsidRPr="002F347A">
              <w:rPr>
                <w:sz w:val="22"/>
                <w:szCs w:val="22"/>
                <w:lang w:val="en-US"/>
              </w:rPr>
              <w:t>și</w:t>
            </w:r>
            <w:proofErr w:type="spellEnd"/>
            <w:r w:rsidRPr="002F347A">
              <w:rPr>
                <w:sz w:val="22"/>
                <w:szCs w:val="22"/>
                <w:lang w:val="en-US"/>
              </w:rPr>
              <w:t xml:space="preserve"> nu </w:t>
            </w:r>
            <w:proofErr w:type="spellStart"/>
            <w:r w:rsidRPr="002F347A">
              <w:rPr>
                <w:sz w:val="22"/>
                <w:szCs w:val="22"/>
                <w:lang w:val="en-US"/>
              </w:rPr>
              <w:t>mai</w:t>
            </w:r>
            <w:proofErr w:type="spellEnd"/>
            <w:r w:rsidRPr="002F347A">
              <w:rPr>
                <w:sz w:val="22"/>
                <w:szCs w:val="22"/>
                <w:lang w:val="en-US"/>
              </w:rPr>
              <w:t xml:space="preserve"> pot fi </w:t>
            </w:r>
            <w:proofErr w:type="spellStart"/>
            <w:r w:rsidRPr="002F347A">
              <w:rPr>
                <w:sz w:val="22"/>
                <w:szCs w:val="22"/>
                <w:lang w:val="en-US"/>
              </w:rPr>
              <w:t>utilizate</w:t>
            </w:r>
            <w:proofErr w:type="spellEnd"/>
            <w:r w:rsidRPr="002F347A">
              <w:rPr>
                <w:sz w:val="22"/>
                <w:szCs w:val="22"/>
                <w:lang w:val="en-US"/>
              </w:rPr>
              <w:t xml:space="preserve"> conform </w:t>
            </w:r>
            <w:proofErr w:type="spellStart"/>
            <w:r w:rsidRPr="002F347A">
              <w:rPr>
                <w:sz w:val="22"/>
                <w:szCs w:val="22"/>
                <w:lang w:val="en-US"/>
              </w:rPr>
              <w:t>destinației</w:t>
            </w:r>
            <w:proofErr w:type="spellEnd"/>
            <w:r w:rsidRPr="002F347A">
              <w:rPr>
                <w:sz w:val="22"/>
                <w:szCs w:val="22"/>
                <w:lang w:val="en-US"/>
              </w:rPr>
              <w:t xml:space="preserve">, </w:t>
            </w:r>
            <w:proofErr w:type="spellStart"/>
            <w:r w:rsidRPr="002F347A">
              <w:rPr>
                <w:sz w:val="22"/>
                <w:szCs w:val="22"/>
                <w:lang w:val="en-US"/>
              </w:rPr>
              <w:t>iar</w:t>
            </w:r>
            <w:proofErr w:type="spellEnd"/>
            <w:r w:rsidRPr="002F347A">
              <w:rPr>
                <w:sz w:val="22"/>
                <w:szCs w:val="22"/>
                <w:lang w:val="en-US"/>
              </w:rPr>
              <w:t xml:space="preserve"> </w:t>
            </w:r>
            <w:proofErr w:type="spellStart"/>
            <w:r w:rsidRPr="002F347A">
              <w:rPr>
                <w:sz w:val="22"/>
                <w:szCs w:val="22"/>
                <w:lang w:val="en-US"/>
              </w:rPr>
              <w:t>menținerea</w:t>
            </w:r>
            <w:proofErr w:type="spellEnd"/>
            <w:r w:rsidRPr="002F347A">
              <w:rPr>
                <w:sz w:val="22"/>
                <w:szCs w:val="22"/>
                <w:lang w:val="en-US"/>
              </w:rPr>
              <w:t xml:space="preserve"> </w:t>
            </w:r>
            <w:proofErr w:type="spellStart"/>
            <w:r w:rsidRPr="002F347A">
              <w:rPr>
                <w:sz w:val="22"/>
                <w:szCs w:val="22"/>
                <w:lang w:val="en-US"/>
              </w:rPr>
              <w:t>acestora</w:t>
            </w:r>
            <w:proofErr w:type="spellEnd"/>
            <w:r w:rsidRPr="002F347A">
              <w:rPr>
                <w:sz w:val="22"/>
                <w:szCs w:val="22"/>
                <w:lang w:val="en-US"/>
              </w:rPr>
              <w:t xml:space="preserve"> </w:t>
            </w:r>
            <w:proofErr w:type="spellStart"/>
            <w:r w:rsidRPr="002F347A">
              <w:rPr>
                <w:sz w:val="22"/>
                <w:szCs w:val="22"/>
                <w:lang w:val="en-US"/>
              </w:rPr>
              <w:t>în</w:t>
            </w:r>
            <w:proofErr w:type="spellEnd"/>
            <w:r w:rsidRPr="002F347A">
              <w:rPr>
                <w:sz w:val="22"/>
                <w:szCs w:val="22"/>
                <w:lang w:val="en-US"/>
              </w:rPr>
              <w:t xml:space="preserve"> </w:t>
            </w:r>
            <w:proofErr w:type="spellStart"/>
            <w:r w:rsidRPr="002F347A">
              <w:rPr>
                <w:sz w:val="22"/>
                <w:szCs w:val="22"/>
                <w:lang w:val="en-US"/>
              </w:rPr>
              <w:t>evidența</w:t>
            </w:r>
            <w:proofErr w:type="spellEnd"/>
            <w:r w:rsidRPr="002F347A">
              <w:rPr>
                <w:sz w:val="22"/>
                <w:szCs w:val="22"/>
                <w:lang w:val="en-US"/>
              </w:rPr>
              <w:t xml:space="preserve"> </w:t>
            </w:r>
            <w:proofErr w:type="spellStart"/>
            <w:r w:rsidRPr="002F347A">
              <w:rPr>
                <w:sz w:val="22"/>
                <w:szCs w:val="22"/>
                <w:lang w:val="en-US"/>
              </w:rPr>
              <w:t>contabilă</w:t>
            </w:r>
            <w:proofErr w:type="spellEnd"/>
            <w:r w:rsidRPr="002F347A">
              <w:rPr>
                <w:sz w:val="22"/>
                <w:szCs w:val="22"/>
                <w:lang w:val="en-US"/>
              </w:rPr>
              <w:t xml:space="preserve"> nu </w:t>
            </w:r>
            <w:proofErr w:type="spellStart"/>
            <w:r w:rsidRPr="002F347A">
              <w:rPr>
                <w:sz w:val="22"/>
                <w:szCs w:val="22"/>
                <w:lang w:val="en-US"/>
              </w:rPr>
              <w:t>mai</w:t>
            </w:r>
            <w:proofErr w:type="spellEnd"/>
            <w:r w:rsidRPr="002F347A">
              <w:rPr>
                <w:sz w:val="22"/>
                <w:szCs w:val="22"/>
                <w:lang w:val="en-US"/>
              </w:rPr>
              <w:t xml:space="preserve"> </w:t>
            </w:r>
            <w:proofErr w:type="spellStart"/>
            <w:r w:rsidRPr="002F347A">
              <w:rPr>
                <w:sz w:val="22"/>
                <w:szCs w:val="22"/>
                <w:lang w:val="en-US"/>
              </w:rPr>
              <w:t>este</w:t>
            </w:r>
            <w:proofErr w:type="spellEnd"/>
            <w:r w:rsidRPr="002F347A">
              <w:rPr>
                <w:sz w:val="22"/>
                <w:szCs w:val="22"/>
                <w:lang w:val="en-US"/>
              </w:rPr>
              <w:t xml:space="preserve"> </w:t>
            </w:r>
            <w:proofErr w:type="spellStart"/>
            <w:r w:rsidRPr="002F347A">
              <w:rPr>
                <w:sz w:val="22"/>
                <w:szCs w:val="22"/>
                <w:lang w:val="en-US"/>
              </w:rPr>
              <w:t>oportună</w:t>
            </w:r>
            <w:proofErr w:type="spellEnd"/>
            <w:r w:rsidRPr="002F347A">
              <w:rPr>
                <w:sz w:val="22"/>
                <w:szCs w:val="22"/>
                <w:lang w:val="en-US"/>
              </w:rPr>
              <w:t>.</w:t>
            </w:r>
          </w:p>
        </w:tc>
      </w:tr>
      <w:tr w:rsidR="00856B46" w:rsidRPr="002F347A" w14:paraId="7291B890" w14:textId="77777777" w:rsidTr="0071464C">
        <w:tc>
          <w:tcPr>
            <w:tcW w:w="5000" w:type="pct"/>
            <w:tcBorders>
              <w:top w:val="single" w:sz="4" w:space="0" w:color="auto"/>
              <w:left w:val="single" w:sz="4" w:space="0" w:color="auto"/>
              <w:bottom w:val="single" w:sz="4" w:space="0" w:color="auto"/>
              <w:right w:val="single" w:sz="4" w:space="0" w:color="auto"/>
            </w:tcBorders>
          </w:tcPr>
          <w:p w14:paraId="5A29042A" w14:textId="77777777" w:rsidR="00856B46" w:rsidRPr="002F347A" w:rsidRDefault="00856B46" w:rsidP="0071464C">
            <w:pPr>
              <w:tabs>
                <w:tab w:val="left" w:pos="884"/>
                <w:tab w:val="left" w:pos="1196"/>
              </w:tabs>
              <w:spacing w:line="276" w:lineRule="auto"/>
              <w:jc w:val="both"/>
              <w:rPr>
                <w:b/>
                <w:color w:val="000000"/>
                <w:sz w:val="22"/>
                <w:szCs w:val="22"/>
                <w:lang w:val="en-US" w:eastAsia="en-US"/>
              </w:rPr>
            </w:pPr>
            <w:r w:rsidRPr="002F347A">
              <w:rPr>
                <w:b/>
                <w:color w:val="000000"/>
                <w:sz w:val="22"/>
                <w:szCs w:val="22"/>
                <w:lang w:val="en-US"/>
              </w:rPr>
              <w:t xml:space="preserve">3. </w:t>
            </w:r>
            <w:proofErr w:type="spellStart"/>
            <w:r w:rsidRPr="002F347A">
              <w:rPr>
                <w:b/>
                <w:color w:val="000000"/>
                <w:sz w:val="22"/>
                <w:szCs w:val="22"/>
                <w:lang w:val="en-US"/>
              </w:rPr>
              <w:t>Obiectivele</w:t>
            </w:r>
            <w:proofErr w:type="spellEnd"/>
            <w:r w:rsidRPr="002F347A">
              <w:rPr>
                <w:b/>
                <w:color w:val="000000"/>
                <w:sz w:val="22"/>
                <w:szCs w:val="22"/>
                <w:lang w:val="en-US"/>
              </w:rPr>
              <w:t xml:space="preserve"> </w:t>
            </w:r>
            <w:proofErr w:type="spellStart"/>
            <w:r w:rsidRPr="002F347A">
              <w:rPr>
                <w:b/>
                <w:color w:val="000000"/>
                <w:sz w:val="22"/>
                <w:szCs w:val="22"/>
                <w:lang w:val="en-US"/>
              </w:rPr>
              <w:t>urmărite</w:t>
            </w:r>
            <w:proofErr w:type="spellEnd"/>
            <w:r w:rsidRPr="002F347A">
              <w:rPr>
                <w:b/>
                <w:color w:val="000000"/>
                <w:sz w:val="22"/>
                <w:szCs w:val="22"/>
                <w:lang w:val="en-US"/>
              </w:rPr>
              <w:t xml:space="preserve"> </w:t>
            </w:r>
            <w:proofErr w:type="spellStart"/>
            <w:r w:rsidRPr="002F347A">
              <w:rPr>
                <w:b/>
                <w:color w:val="000000"/>
                <w:sz w:val="22"/>
                <w:szCs w:val="22"/>
                <w:lang w:val="en-US"/>
              </w:rPr>
              <w:t>și</w:t>
            </w:r>
            <w:proofErr w:type="spellEnd"/>
            <w:r w:rsidRPr="002F347A">
              <w:rPr>
                <w:b/>
                <w:color w:val="000000"/>
                <w:sz w:val="22"/>
                <w:szCs w:val="22"/>
                <w:lang w:val="en-US"/>
              </w:rPr>
              <w:t xml:space="preserve"> </w:t>
            </w:r>
            <w:proofErr w:type="spellStart"/>
            <w:r w:rsidRPr="002F347A">
              <w:rPr>
                <w:b/>
                <w:color w:val="000000"/>
                <w:sz w:val="22"/>
                <w:szCs w:val="22"/>
                <w:lang w:val="en-US"/>
              </w:rPr>
              <w:t>soluțiile</w:t>
            </w:r>
            <w:proofErr w:type="spellEnd"/>
            <w:r w:rsidRPr="002F347A">
              <w:rPr>
                <w:b/>
                <w:color w:val="000000"/>
                <w:sz w:val="22"/>
                <w:szCs w:val="22"/>
                <w:lang w:val="en-US"/>
              </w:rPr>
              <w:t xml:space="preserve"> </w:t>
            </w:r>
            <w:proofErr w:type="spellStart"/>
            <w:r w:rsidRPr="002F347A">
              <w:rPr>
                <w:b/>
                <w:color w:val="000000"/>
                <w:sz w:val="22"/>
                <w:szCs w:val="22"/>
                <w:lang w:val="en-US"/>
              </w:rPr>
              <w:t>propuse</w:t>
            </w:r>
            <w:proofErr w:type="spellEnd"/>
          </w:p>
        </w:tc>
      </w:tr>
      <w:tr w:rsidR="00856B46" w:rsidRPr="002F347A" w14:paraId="6A59F0BB" w14:textId="77777777" w:rsidTr="0071464C">
        <w:trPr>
          <w:trHeight w:val="1154"/>
        </w:trPr>
        <w:tc>
          <w:tcPr>
            <w:tcW w:w="5000" w:type="pct"/>
            <w:tcBorders>
              <w:top w:val="single" w:sz="4" w:space="0" w:color="auto"/>
              <w:left w:val="single" w:sz="4" w:space="0" w:color="auto"/>
              <w:bottom w:val="single" w:sz="4" w:space="0" w:color="auto"/>
              <w:right w:val="single" w:sz="4" w:space="0" w:color="auto"/>
            </w:tcBorders>
          </w:tcPr>
          <w:p w14:paraId="34F066AA" w14:textId="2518E5D7" w:rsidR="002F347A" w:rsidRPr="002F347A" w:rsidRDefault="00856B46" w:rsidP="0071464C">
            <w:pPr>
              <w:pStyle w:val="a6"/>
              <w:spacing w:before="0" w:beforeAutospacing="0" w:after="0" w:afterAutospacing="0" w:line="276" w:lineRule="auto"/>
              <w:jc w:val="both"/>
              <w:rPr>
                <w:sz w:val="22"/>
                <w:szCs w:val="22"/>
                <w:lang w:val="en-US"/>
              </w:rPr>
            </w:pPr>
            <w:r w:rsidRPr="002F347A">
              <w:rPr>
                <w:color w:val="000000"/>
                <w:sz w:val="22"/>
                <w:szCs w:val="22"/>
                <w:lang w:val="ro-RO"/>
              </w:rPr>
              <w:t xml:space="preserve">  </w:t>
            </w:r>
            <w:proofErr w:type="spellStart"/>
            <w:r w:rsidR="002F347A" w:rsidRPr="002F347A">
              <w:rPr>
                <w:sz w:val="22"/>
                <w:szCs w:val="22"/>
                <w:lang w:val="en-US"/>
              </w:rPr>
              <w:t>Proiectul</w:t>
            </w:r>
            <w:proofErr w:type="spellEnd"/>
            <w:r w:rsidR="002F347A" w:rsidRPr="002F347A">
              <w:rPr>
                <w:sz w:val="22"/>
                <w:szCs w:val="22"/>
                <w:lang w:val="en-US"/>
              </w:rPr>
              <w:t xml:space="preserve"> de </w:t>
            </w:r>
            <w:proofErr w:type="spellStart"/>
            <w:r w:rsidR="002F347A" w:rsidRPr="002F347A">
              <w:rPr>
                <w:sz w:val="22"/>
                <w:szCs w:val="22"/>
                <w:lang w:val="en-US"/>
              </w:rPr>
              <w:t>decizie</w:t>
            </w:r>
            <w:proofErr w:type="spellEnd"/>
            <w:r w:rsidR="002F347A" w:rsidRPr="002F347A">
              <w:rPr>
                <w:sz w:val="22"/>
                <w:szCs w:val="22"/>
                <w:lang w:val="en-US"/>
              </w:rPr>
              <w:t xml:space="preserve"> are </w:t>
            </w:r>
            <w:proofErr w:type="spellStart"/>
            <w:r w:rsidR="002F347A" w:rsidRPr="002F347A">
              <w:rPr>
                <w:sz w:val="22"/>
                <w:szCs w:val="22"/>
                <w:lang w:val="en-US"/>
              </w:rPr>
              <w:t>drept</w:t>
            </w:r>
            <w:proofErr w:type="spellEnd"/>
            <w:r w:rsidR="002F347A" w:rsidRPr="002F347A">
              <w:rPr>
                <w:sz w:val="22"/>
                <w:szCs w:val="22"/>
                <w:lang w:val="en-US"/>
              </w:rPr>
              <w:t xml:space="preserve"> </w:t>
            </w:r>
            <w:proofErr w:type="spellStart"/>
            <w:r w:rsidR="002F347A" w:rsidRPr="002F347A">
              <w:rPr>
                <w:sz w:val="22"/>
                <w:szCs w:val="22"/>
                <w:lang w:val="en-US"/>
              </w:rPr>
              <w:t>scop</w:t>
            </w:r>
            <w:proofErr w:type="spellEnd"/>
            <w:r w:rsidR="002F347A" w:rsidRPr="002F347A">
              <w:rPr>
                <w:sz w:val="22"/>
                <w:szCs w:val="22"/>
                <w:lang w:val="en-US"/>
              </w:rPr>
              <w:t xml:space="preserve"> </w:t>
            </w:r>
            <w:proofErr w:type="spellStart"/>
            <w:r w:rsidR="002F347A" w:rsidRPr="002F347A">
              <w:rPr>
                <w:sz w:val="22"/>
                <w:szCs w:val="22"/>
                <w:lang w:val="en-US"/>
              </w:rPr>
              <w:t>obținerea</w:t>
            </w:r>
            <w:proofErr w:type="spellEnd"/>
            <w:r w:rsidR="002F347A" w:rsidRPr="002F347A">
              <w:rPr>
                <w:sz w:val="22"/>
                <w:szCs w:val="22"/>
                <w:lang w:val="en-US"/>
              </w:rPr>
              <w:t xml:space="preserve"> </w:t>
            </w:r>
            <w:proofErr w:type="spellStart"/>
            <w:r w:rsidR="002F347A" w:rsidRPr="002F347A">
              <w:rPr>
                <w:sz w:val="22"/>
                <w:szCs w:val="22"/>
                <w:lang w:val="en-US"/>
              </w:rPr>
              <w:t>actului</w:t>
            </w:r>
            <w:proofErr w:type="spellEnd"/>
            <w:r w:rsidR="002F347A" w:rsidRPr="002F347A">
              <w:rPr>
                <w:sz w:val="22"/>
                <w:szCs w:val="22"/>
                <w:lang w:val="en-US"/>
              </w:rPr>
              <w:t xml:space="preserve"> </w:t>
            </w:r>
            <w:proofErr w:type="spellStart"/>
            <w:r w:rsidR="002F347A" w:rsidRPr="002F347A">
              <w:rPr>
                <w:sz w:val="22"/>
                <w:szCs w:val="22"/>
                <w:lang w:val="en-US"/>
              </w:rPr>
              <w:t>juridic</w:t>
            </w:r>
            <w:proofErr w:type="spellEnd"/>
            <w:r w:rsidR="002F347A" w:rsidRPr="002F347A">
              <w:rPr>
                <w:sz w:val="22"/>
                <w:szCs w:val="22"/>
                <w:lang w:val="en-US"/>
              </w:rPr>
              <w:t xml:space="preserve"> al </w:t>
            </w:r>
            <w:proofErr w:type="spellStart"/>
            <w:r w:rsidR="002F347A" w:rsidRPr="002F347A">
              <w:rPr>
                <w:sz w:val="22"/>
                <w:szCs w:val="22"/>
                <w:lang w:val="en-US"/>
              </w:rPr>
              <w:t>Consiliului</w:t>
            </w:r>
            <w:proofErr w:type="spellEnd"/>
            <w:r w:rsidR="002F347A" w:rsidRPr="002F347A">
              <w:rPr>
                <w:sz w:val="22"/>
                <w:szCs w:val="22"/>
                <w:lang w:val="en-US"/>
              </w:rPr>
              <w:t xml:space="preserve"> </w:t>
            </w:r>
            <w:proofErr w:type="spellStart"/>
            <w:r w:rsidR="002F347A" w:rsidRPr="002F347A">
              <w:rPr>
                <w:sz w:val="22"/>
                <w:szCs w:val="22"/>
                <w:lang w:val="en-US"/>
              </w:rPr>
              <w:t>raional</w:t>
            </w:r>
            <w:proofErr w:type="spellEnd"/>
            <w:r w:rsidR="002F347A" w:rsidRPr="002F347A">
              <w:rPr>
                <w:sz w:val="22"/>
                <w:szCs w:val="22"/>
                <w:lang w:val="en-US"/>
              </w:rPr>
              <w:t xml:space="preserve"> </w:t>
            </w:r>
            <w:proofErr w:type="spellStart"/>
            <w:r w:rsidR="002F347A" w:rsidRPr="002F347A">
              <w:rPr>
                <w:sz w:val="22"/>
                <w:szCs w:val="22"/>
                <w:lang w:val="en-US"/>
              </w:rPr>
              <w:t>prin</w:t>
            </w:r>
            <w:proofErr w:type="spellEnd"/>
            <w:r w:rsidR="002F347A" w:rsidRPr="002F347A">
              <w:rPr>
                <w:sz w:val="22"/>
                <w:szCs w:val="22"/>
                <w:lang w:val="en-US"/>
              </w:rPr>
              <w:t xml:space="preserve"> care se </w:t>
            </w:r>
            <w:proofErr w:type="spellStart"/>
            <w:r w:rsidR="002F347A" w:rsidRPr="002F347A">
              <w:rPr>
                <w:sz w:val="22"/>
                <w:szCs w:val="22"/>
                <w:lang w:val="en-US"/>
              </w:rPr>
              <w:t>autorizează</w:t>
            </w:r>
            <w:proofErr w:type="spellEnd"/>
            <w:r w:rsidR="002F347A" w:rsidRPr="002F347A">
              <w:rPr>
                <w:sz w:val="22"/>
                <w:szCs w:val="22"/>
                <w:lang w:val="en-US"/>
              </w:rPr>
              <w:t xml:space="preserve"> </w:t>
            </w:r>
            <w:proofErr w:type="spellStart"/>
            <w:r w:rsidR="002F347A" w:rsidRPr="002F347A">
              <w:rPr>
                <w:sz w:val="22"/>
                <w:szCs w:val="22"/>
                <w:lang w:val="en-US"/>
              </w:rPr>
              <w:t>casarea</w:t>
            </w:r>
            <w:proofErr w:type="spellEnd"/>
            <w:r w:rsidR="002F347A" w:rsidRPr="002F347A">
              <w:rPr>
                <w:sz w:val="22"/>
                <w:szCs w:val="22"/>
                <w:lang w:val="en-US"/>
              </w:rPr>
              <w:t xml:space="preserve"> </w:t>
            </w:r>
            <w:proofErr w:type="spellStart"/>
            <w:r w:rsidR="002F347A" w:rsidRPr="002F347A">
              <w:rPr>
                <w:sz w:val="22"/>
                <w:szCs w:val="22"/>
                <w:lang w:val="en-US"/>
              </w:rPr>
              <w:t>bunurilor</w:t>
            </w:r>
            <w:proofErr w:type="spellEnd"/>
            <w:r w:rsidR="002F347A" w:rsidRPr="002F347A">
              <w:rPr>
                <w:sz w:val="22"/>
                <w:szCs w:val="22"/>
                <w:lang w:val="en-US"/>
              </w:rPr>
              <w:t xml:space="preserve"> </w:t>
            </w:r>
            <w:proofErr w:type="spellStart"/>
            <w:r w:rsidR="002F347A" w:rsidRPr="002F347A">
              <w:rPr>
                <w:sz w:val="22"/>
                <w:szCs w:val="22"/>
                <w:lang w:val="en-US"/>
              </w:rPr>
              <w:t>uzate</w:t>
            </w:r>
            <w:proofErr w:type="spellEnd"/>
            <w:r w:rsidR="002F347A" w:rsidRPr="002F347A">
              <w:rPr>
                <w:sz w:val="22"/>
                <w:szCs w:val="22"/>
                <w:lang w:val="en-US"/>
              </w:rPr>
              <w:t xml:space="preserve"> </w:t>
            </w:r>
            <w:proofErr w:type="spellStart"/>
            <w:r w:rsidR="002F347A" w:rsidRPr="002F347A">
              <w:rPr>
                <w:sz w:val="22"/>
                <w:szCs w:val="22"/>
                <w:lang w:val="en-US"/>
              </w:rPr>
              <w:t>raportate</w:t>
            </w:r>
            <w:proofErr w:type="spellEnd"/>
            <w:r w:rsidR="002F347A" w:rsidRPr="002F347A">
              <w:rPr>
                <w:sz w:val="22"/>
                <w:szCs w:val="22"/>
                <w:lang w:val="en-US"/>
              </w:rPr>
              <w:t xml:space="preserve"> la </w:t>
            </w:r>
            <w:proofErr w:type="spellStart"/>
            <w:r w:rsidR="002F347A" w:rsidRPr="002F347A">
              <w:rPr>
                <w:sz w:val="22"/>
                <w:szCs w:val="22"/>
                <w:lang w:val="en-US"/>
              </w:rPr>
              <w:t>mijloacele</w:t>
            </w:r>
            <w:proofErr w:type="spellEnd"/>
            <w:r w:rsidR="002F347A" w:rsidRPr="002F347A">
              <w:rPr>
                <w:sz w:val="22"/>
                <w:szCs w:val="22"/>
                <w:lang w:val="en-US"/>
              </w:rPr>
              <w:t xml:space="preserve"> fixe </w:t>
            </w:r>
            <w:proofErr w:type="spellStart"/>
            <w:r w:rsidR="002F347A" w:rsidRPr="002F347A">
              <w:rPr>
                <w:sz w:val="22"/>
                <w:szCs w:val="22"/>
                <w:lang w:val="en-US"/>
              </w:rPr>
              <w:t>aflate</w:t>
            </w:r>
            <w:proofErr w:type="spellEnd"/>
            <w:r w:rsidR="002F347A" w:rsidRPr="002F347A">
              <w:rPr>
                <w:sz w:val="22"/>
                <w:szCs w:val="22"/>
                <w:lang w:val="en-US"/>
              </w:rPr>
              <w:t xml:space="preserve"> </w:t>
            </w:r>
            <w:proofErr w:type="spellStart"/>
            <w:r w:rsidR="002F347A" w:rsidRPr="002F347A">
              <w:rPr>
                <w:sz w:val="22"/>
                <w:szCs w:val="22"/>
                <w:lang w:val="en-US"/>
              </w:rPr>
              <w:t>în</w:t>
            </w:r>
            <w:proofErr w:type="spellEnd"/>
            <w:r w:rsidR="002F347A" w:rsidRPr="002F347A">
              <w:rPr>
                <w:sz w:val="22"/>
                <w:szCs w:val="22"/>
                <w:lang w:val="en-US"/>
              </w:rPr>
              <w:t xml:space="preserve"> </w:t>
            </w:r>
            <w:proofErr w:type="spellStart"/>
            <w:r w:rsidR="002F347A" w:rsidRPr="002F347A">
              <w:rPr>
                <w:sz w:val="22"/>
                <w:szCs w:val="22"/>
                <w:lang w:val="en-US"/>
              </w:rPr>
              <w:t>gestiunea</w:t>
            </w:r>
            <w:proofErr w:type="spellEnd"/>
            <w:r w:rsidR="002F347A" w:rsidRPr="002F347A">
              <w:rPr>
                <w:sz w:val="22"/>
                <w:szCs w:val="22"/>
                <w:lang w:val="en-US"/>
              </w:rPr>
              <w:t xml:space="preserve"> I.P. </w:t>
            </w:r>
            <w:proofErr w:type="spellStart"/>
            <w:r w:rsidR="002F347A" w:rsidRPr="002F347A">
              <w:rPr>
                <w:sz w:val="22"/>
                <w:szCs w:val="22"/>
                <w:lang w:val="en-US"/>
              </w:rPr>
              <w:t>Liceul</w:t>
            </w:r>
            <w:proofErr w:type="spellEnd"/>
            <w:r w:rsidR="002F347A" w:rsidRPr="002F347A">
              <w:rPr>
                <w:sz w:val="22"/>
                <w:szCs w:val="22"/>
                <w:lang w:val="en-US"/>
              </w:rPr>
              <w:t xml:space="preserve"> </w:t>
            </w:r>
            <w:proofErr w:type="spellStart"/>
            <w:r w:rsidR="002F347A" w:rsidRPr="002F347A">
              <w:rPr>
                <w:sz w:val="22"/>
                <w:szCs w:val="22"/>
                <w:lang w:val="en-US"/>
              </w:rPr>
              <w:t>Teoretic</w:t>
            </w:r>
            <w:proofErr w:type="spellEnd"/>
            <w:r w:rsidR="002F347A" w:rsidRPr="002F347A">
              <w:rPr>
                <w:sz w:val="22"/>
                <w:szCs w:val="22"/>
                <w:lang w:val="en-US"/>
              </w:rPr>
              <w:t xml:space="preserve"> ,,</w:t>
            </w:r>
            <w:proofErr w:type="spellStart"/>
            <w:r w:rsidR="002F347A" w:rsidRPr="002F347A">
              <w:rPr>
                <w:sz w:val="22"/>
                <w:szCs w:val="22"/>
                <w:lang w:val="en-US"/>
              </w:rPr>
              <w:t>Olimp</w:t>
            </w:r>
            <w:proofErr w:type="spellEnd"/>
            <w:r w:rsidR="002F347A" w:rsidRPr="002F347A">
              <w:rPr>
                <w:sz w:val="22"/>
                <w:szCs w:val="22"/>
                <w:lang w:val="en-US"/>
              </w:rPr>
              <w:t xml:space="preserve">” din or. </w:t>
            </w:r>
            <w:proofErr w:type="spellStart"/>
            <w:r w:rsidR="002F347A" w:rsidRPr="002F347A">
              <w:rPr>
                <w:sz w:val="22"/>
                <w:szCs w:val="22"/>
                <w:lang w:val="en-US"/>
              </w:rPr>
              <w:t>Sîngerei</w:t>
            </w:r>
            <w:proofErr w:type="spellEnd"/>
            <w:r w:rsidR="002F347A" w:rsidRPr="002F347A">
              <w:rPr>
                <w:sz w:val="22"/>
                <w:szCs w:val="22"/>
                <w:lang w:val="en-US"/>
              </w:rPr>
              <w:t xml:space="preserve">, care au </w:t>
            </w:r>
            <w:proofErr w:type="spellStart"/>
            <w:r w:rsidR="002F347A" w:rsidRPr="002F347A">
              <w:rPr>
                <w:sz w:val="22"/>
                <w:szCs w:val="22"/>
                <w:lang w:val="en-US"/>
              </w:rPr>
              <w:t>atins</w:t>
            </w:r>
            <w:proofErr w:type="spellEnd"/>
            <w:r w:rsidR="002F347A" w:rsidRPr="002F347A">
              <w:rPr>
                <w:sz w:val="22"/>
                <w:szCs w:val="22"/>
                <w:lang w:val="en-US"/>
              </w:rPr>
              <w:t xml:space="preserve"> </w:t>
            </w:r>
            <w:proofErr w:type="spellStart"/>
            <w:r w:rsidR="002F347A" w:rsidRPr="002F347A">
              <w:rPr>
                <w:sz w:val="22"/>
                <w:szCs w:val="22"/>
                <w:lang w:val="en-US"/>
              </w:rPr>
              <w:t>gradul</w:t>
            </w:r>
            <w:proofErr w:type="spellEnd"/>
            <w:r w:rsidR="002F347A" w:rsidRPr="002F347A">
              <w:rPr>
                <w:sz w:val="22"/>
                <w:szCs w:val="22"/>
                <w:lang w:val="en-US"/>
              </w:rPr>
              <w:t xml:space="preserve"> de </w:t>
            </w:r>
            <w:proofErr w:type="spellStart"/>
            <w:r w:rsidR="002F347A" w:rsidRPr="002F347A">
              <w:rPr>
                <w:sz w:val="22"/>
                <w:szCs w:val="22"/>
                <w:lang w:val="en-US"/>
              </w:rPr>
              <w:t>uzură</w:t>
            </w:r>
            <w:proofErr w:type="spellEnd"/>
            <w:r w:rsidR="002F347A" w:rsidRPr="002F347A">
              <w:rPr>
                <w:sz w:val="22"/>
                <w:szCs w:val="22"/>
                <w:lang w:val="en-US"/>
              </w:rPr>
              <w:t xml:space="preserve"> de 100% </w:t>
            </w:r>
            <w:proofErr w:type="spellStart"/>
            <w:r w:rsidR="002F347A" w:rsidRPr="002F347A">
              <w:rPr>
                <w:sz w:val="22"/>
                <w:szCs w:val="22"/>
                <w:lang w:val="en-US"/>
              </w:rPr>
              <w:t>și</w:t>
            </w:r>
            <w:proofErr w:type="spellEnd"/>
            <w:r w:rsidR="002F347A" w:rsidRPr="002F347A">
              <w:rPr>
                <w:sz w:val="22"/>
                <w:szCs w:val="22"/>
                <w:lang w:val="en-US"/>
              </w:rPr>
              <w:t xml:space="preserve"> nu </w:t>
            </w:r>
            <w:proofErr w:type="spellStart"/>
            <w:r w:rsidR="002F347A" w:rsidRPr="002F347A">
              <w:rPr>
                <w:sz w:val="22"/>
                <w:szCs w:val="22"/>
                <w:lang w:val="en-US"/>
              </w:rPr>
              <w:t>mai</w:t>
            </w:r>
            <w:proofErr w:type="spellEnd"/>
            <w:r w:rsidR="002F347A" w:rsidRPr="002F347A">
              <w:rPr>
                <w:sz w:val="22"/>
                <w:szCs w:val="22"/>
                <w:lang w:val="en-US"/>
              </w:rPr>
              <w:t xml:space="preserve"> pot fi </w:t>
            </w:r>
            <w:proofErr w:type="spellStart"/>
            <w:r w:rsidR="002F347A" w:rsidRPr="002F347A">
              <w:rPr>
                <w:sz w:val="22"/>
                <w:szCs w:val="22"/>
                <w:lang w:val="en-US"/>
              </w:rPr>
              <w:t>exploatate</w:t>
            </w:r>
            <w:proofErr w:type="spellEnd"/>
            <w:r w:rsidR="002F347A" w:rsidRPr="002F347A">
              <w:rPr>
                <w:sz w:val="22"/>
                <w:szCs w:val="22"/>
                <w:lang w:val="en-US"/>
              </w:rPr>
              <w:t xml:space="preserve"> </w:t>
            </w:r>
            <w:proofErr w:type="spellStart"/>
            <w:r w:rsidR="002F347A" w:rsidRPr="002F347A">
              <w:rPr>
                <w:sz w:val="22"/>
                <w:szCs w:val="22"/>
                <w:lang w:val="en-US"/>
              </w:rPr>
              <w:t>în</w:t>
            </w:r>
            <w:proofErr w:type="spellEnd"/>
            <w:r w:rsidR="002F347A" w:rsidRPr="002F347A">
              <w:rPr>
                <w:sz w:val="22"/>
                <w:szCs w:val="22"/>
                <w:lang w:val="en-US"/>
              </w:rPr>
              <w:t xml:space="preserve"> </w:t>
            </w:r>
            <w:proofErr w:type="spellStart"/>
            <w:r w:rsidR="002F347A" w:rsidRPr="002F347A">
              <w:rPr>
                <w:sz w:val="22"/>
                <w:szCs w:val="22"/>
                <w:lang w:val="en-US"/>
              </w:rPr>
              <w:t>continuare</w:t>
            </w:r>
            <w:proofErr w:type="spellEnd"/>
            <w:r w:rsidR="002F347A" w:rsidRPr="002F347A">
              <w:rPr>
                <w:sz w:val="22"/>
                <w:szCs w:val="22"/>
                <w:lang w:val="en-US"/>
              </w:rPr>
              <w:t>.</w:t>
            </w:r>
          </w:p>
          <w:p w14:paraId="5B626F70" w14:textId="2D355C7D" w:rsidR="00856B46" w:rsidRPr="002F347A" w:rsidRDefault="002F347A" w:rsidP="0071464C">
            <w:pPr>
              <w:pStyle w:val="a6"/>
              <w:spacing w:before="0" w:beforeAutospacing="0" w:after="0" w:afterAutospacing="0" w:line="276" w:lineRule="auto"/>
              <w:jc w:val="both"/>
              <w:rPr>
                <w:color w:val="000000"/>
                <w:sz w:val="22"/>
                <w:szCs w:val="22"/>
                <w:lang w:val="it-IT"/>
              </w:rPr>
            </w:pPr>
            <w:r w:rsidRPr="002F347A">
              <w:rPr>
                <w:sz w:val="22"/>
                <w:szCs w:val="22"/>
                <w:lang w:val="en-US"/>
              </w:rPr>
              <w:t xml:space="preserve">  </w:t>
            </w:r>
            <w:proofErr w:type="spellStart"/>
            <w:r w:rsidRPr="002F347A">
              <w:rPr>
                <w:sz w:val="22"/>
                <w:szCs w:val="22"/>
                <w:lang w:val="en-US"/>
              </w:rPr>
              <w:t>Prin</w:t>
            </w:r>
            <w:proofErr w:type="spellEnd"/>
            <w:r w:rsidRPr="002F347A">
              <w:rPr>
                <w:sz w:val="22"/>
                <w:szCs w:val="22"/>
                <w:lang w:val="en-US"/>
              </w:rPr>
              <w:t xml:space="preserve"> </w:t>
            </w:r>
            <w:proofErr w:type="spellStart"/>
            <w:r w:rsidRPr="002F347A">
              <w:rPr>
                <w:sz w:val="22"/>
                <w:szCs w:val="22"/>
                <w:lang w:val="en-US"/>
              </w:rPr>
              <w:t>adoptarea</w:t>
            </w:r>
            <w:proofErr w:type="spellEnd"/>
            <w:r w:rsidRPr="002F347A">
              <w:rPr>
                <w:sz w:val="22"/>
                <w:szCs w:val="22"/>
                <w:lang w:val="en-US"/>
              </w:rPr>
              <w:t xml:space="preserve"> </w:t>
            </w:r>
            <w:proofErr w:type="spellStart"/>
            <w:r w:rsidRPr="002F347A">
              <w:rPr>
                <w:sz w:val="22"/>
                <w:szCs w:val="22"/>
                <w:lang w:val="en-US"/>
              </w:rPr>
              <w:t>proiectului</w:t>
            </w:r>
            <w:proofErr w:type="spellEnd"/>
            <w:r w:rsidRPr="002F347A">
              <w:rPr>
                <w:sz w:val="22"/>
                <w:szCs w:val="22"/>
                <w:lang w:val="en-US"/>
              </w:rPr>
              <w:t xml:space="preserve"> se </w:t>
            </w:r>
            <w:proofErr w:type="spellStart"/>
            <w:r w:rsidRPr="002F347A">
              <w:rPr>
                <w:sz w:val="22"/>
                <w:szCs w:val="22"/>
                <w:lang w:val="en-US"/>
              </w:rPr>
              <w:t>propune</w:t>
            </w:r>
            <w:proofErr w:type="spellEnd"/>
            <w:r w:rsidRPr="002F347A">
              <w:rPr>
                <w:sz w:val="22"/>
                <w:szCs w:val="22"/>
                <w:lang w:val="en-US"/>
              </w:rPr>
              <w:t xml:space="preserve"> </w:t>
            </w:r>
            <w:proofErr w:type="spellStart"/>
            <w:r w:rsidRPr="002F347A">
              <w:rPr>
                <w:sz w:val="22"/>
                <w:szCs w:val="22"/>
                <w:lang w:val="en-US"/>
              </w:rPr>
              <w:t>scoaterea</w:t>
            </w:r>
            <w:proofErr w:type="spellEnd"/>
            <w:r w:rsidRPr="002F347A">
              <w:rPr>
                <w:sz w:val="22"/>
                <w:szCs w:val="22"/>
                <w:lang w:val="en-US"/>
              </w:rPr>
              <w:t xml:space="preserve"> din </w:t>
            </w:r>
            <w:proofErr w:type="spellStart"/>
            <w:r w:rsidRPr="002F347A">
              <w:rPr>
                <w:sz w:val="22"/>
                <w:szCs w:val="22"/>
                <w:lang w:val="en-US"/>
              </w:rPr>
              <w:t>evidența</w:t>
            </w:r>
            <w:proofErr w:type="spellEnd"/>
            <w:r w:rsidRPr="002F347A">
              <w:rPr>
                <w:sz w:val="22"/>
                <w:szCs w:val="22"/>
                <w:lang w:val="en-US"/>
              </w:rPr>
              <w:t xml:space="preserve"> </w:t>
            </w:r>
            <w:proofErr w:type="spellStart"/>
            <w:r w:rsidRPr="002F347A">
              <w:rPr>
                <w:sz w:val="22"/>
                <w:szCs w:val="22"/>
                <w:lang w:val="en-US"/>
              </w:rPr>
              <w:t>contabilă</w:t>
            </w:r>
            <w:proofErr w:type="spellEnd"/>
            <w:r w:rsidRPr="002F347A">
              <w:rPr>
                <w:sz w:val="22"/>
                <w:szCs w:val="22"/>
                <w:lang w:val="en-US"/>
              </w:rPr>
              <w:t xml:space="preserve"> a </w:t>
            </w:r>
            <w:proofErr w:type="spellStart"/>
            <w:r w:rsidRPr="002F347A">
              <w:rPr>
                <w:sz w:val="22"/>
                <w:szCs w:val="22"/>
                <w:lang w:val="en-US"/>
              </w:rPr>
              <w:t>bunurilor</w:t>
            </w:r>
            <w:proofErr w:type="spellEnd"/>
            <w:r w:rsidRPr="002F347A">
              <w:rPr>
                <w:sz w:val="22"/>
                <w:szCs w:val="22"/>
                <w:lang w:val="en-US"/>
              </w:rPr>
              <w:t xml:space="preserve"> deteriorate </w:t>
            </w:r>
            <w:proofErr w:type="spellStart"/>
            <w:r w:rsidRPr="002F347A">
              <w:rPr>
                <w:sz w:val="22"/>
                <w:szCs w:val="22"/>
                <w:lang w:val="en-US"/>
              </w:rPr>
              <w:t>și</w:t>
            </w:r>
            <w:proofErr w:type="spellEnd"/>
            <w:r w:rsidRPr="002F347A">
              <w:rPr>
                <w:sz w:val="22"/>
                <w:szCs w:val="22"/>
                <w:lang w:val="en-US"/>
              </w:rPr>
              <w:t xml:space="preserve"> </w:t>
            </w:r>
            <w:proofErr w:type="spellStart"/>
            <w:r w:rsidRPr="002F347A">
              <w:rPr>
                <w:sz w:val="22"/>
                <w:szCs w:val="22"/>
                <w:lang w:val="en-US"/>
              </w:rPr>
              <w:t>inutilizabile</w:t>
            </w:r>
            <w:proofErr w:type="spellEnd"/>
            <w:r w:rsidRPr="002F347A">
              <w:rPr>
                <w:sz w:val="22"/>
                <w:szCs w:val="22"/>
                <w:lang w:val="en-US"/>
              </w:rPr>
              <w:t xml:space="preserve">, cu </w:t>
            </w:r>
            <w:proofErr w:type="spellStart"/>
            <w:r w:rsidRPr="002F347A">
              <w:rPr>
                <w:sz w:val="22"/>
                <w:szCs w:val="22"/>
                <w:lang w:val="en-US"/>
              </w:rPr>
              <w:t>trecerea</w:t>
            </w:r>
            <w:proofErr w:type="spellEnd"/>
            <w:r w:rsidRPr="002F347A">
              <w:rPr>
                <w:sz w:val="22"/>
                <w:szCs w:val="22"/>
                <w:lang w:val="en-US"/>
              </w:rPr>
              <w:t xml:space="preserve"> </w:t>
            </w:r>
            <w:proofErr w:type="spellStart"/>
            <w:r w:rsidRPr="002F347A">
              <w:rPr>
                <w:sz w:val="22"/>
                <w:szCs w:val="22"/>
                <w:lang w:val="en-US"/>
              </w:rPr>
              <w:t>acestora</w:t>
            </w:r>
            <w:proofErr w:type="spellEnd"/>
            <w:r w:rsidRPr="002F347A">
              <w:rPr>
                <w:sz w:val="22"/>
                <w:szCs w:val="22"/>
                <w:lang w:val="en-US"/>
              </w:rPr>
              <w:t xml:space="preserve"> la </w:t>
            </w:r>
            <w:proofErr w:type="spellStart"/>
            <w:r w:rsidRPr="002F347A">
              <w:rPr>
                <w:sz w:val="22"/>
                <w:szCs w:val="22"/>
                <w:lang w:val="en-US"/>
              </w:rPr>
              <w:t>pierderi</w:t>
            </w:r>
            <w:proofErr w:type="spellEnd"/>
            <w:r w:rsidRPr="002F347A">
              <w:rPr>
                <w:sz w:val="22"/>
                <w:szCs w:val="22"/>
                <w:lang w:val="en-US"/>
              </w:rPr>
              <w:t xml:space="preserve">, </w:t>
            </w:r>
            <w:proofErr w:type="spellStart"/>
            <w:r w:rsidRPr="002F347A">
              <w:rPr>
                <w:sz w:val="22"/>
                <w:szCs w:val="22"/>
                <w:lang w:val="en-US"/>
              </w:rPr>
              <w:t>în</w:t>
            </w:r>
            <w:proofErr w:type="spellEnd"/>
            <w:r w:rsidRPr="002F347A">
              <w:rPr>
                <w:sz w:val="22"/>
                <w:szCs w:val="22"/>
                <w:lang w:val="en-US"/>
              </w:rPr>
              <w:t xml:space="preserve"> </w:t>
            </w:r>
            <w:proofErr w:type="spellStart"/>
            <w:r w:rsidRPr="002F347A">
              <w:rPr>
                <w:sz w:val="22"/>
                <w:szCs w:val="22"/>
                <w:lang w:val="en-US"/>
              </w:rPr>
              <w:t>conformitate</w:t>
            </w:r>
            <w:proofErr w:type="spellEnd"/>
            <w:r w:rsidRPr="002F347A">
              <w:rPr>
                <w:sz w:val="22"/>
                <w:szCs w:val="22"/>
                <w:lang w:val="en-US"/>
              </w:rPr>
              <w:t xml:space="preserve"> cu </w:t>
            </w:r>
            <w:proofErr w:type="spellStart"/>
            <w:r w:rsidRPr="002F347A">
              <w:rPr>
                <w:sz w:val="22"/>
                <w:szCs w:val="22"/>
                <w:lang w:val="en-US"/>
              </w:rPr>
              <w:t>prevederile</w:t>
            </w:r>
            <w:proofErr w:type="spellEnd"/>
            <w:r w:rsidRPr="002F347A">
              <w:rPr>
                <w:sz w:val="22"/>
                <w:szCs w:val="22"/>
                <w:lang w:val="en-US"/>
              </w:rPr>
              <w:t xml:space="preserve"> </w:t>
            </w:r>
            <w:proofErr w:type="spellStart"/>
            <w:r w:rsidRPr="002F347A">
              <w:rPr>
                <w:sz w:val="22"/>
                <w:szCs w:val="22"/>
                <w:lang w:val="en-US"/>
              </w:rPr>
              <w:t>legislației</w:t>
            </w:r>
            <w:proofErr w:type="spellEnd"/>
            <w:r w:rsidRPr="002F347A">
              <w:rPr>
                <w:sz w:val="22"/>
                <w:szCs w:val="22"/>
                <w:lang w:val="en-US"/>
              </w:rPr>
              <w:t xml:space="preserve"> </w:t>
            </w:r>
            <w:proofErr w:type="spellStart"/>
            <w:r w:rsidRPr="002F347A">
              <w:rPr>
                <w:sz w:val="22"/>
                <w:szCs w:val="22"/>
                <w:lang w:val="en-US"/>
              </w:rPr>
              <w:t>în</w:t>
            </w:r>
            <w:proofErr w:type="spellEnd"/>
            <w:r w:rsidRPr="002F347A">
              <w:rPr>
                <w:sz w:val="22"/>
                <w:szCs w:val="22"/>
                <w:lang w:val="en-US"/>
              </w:rPr>
              <w:t xml:space="preserve"> </w:t>
            </w:r>
            <w:proofErr w:type="spellStart"/>
            <w:r w:rsidRPr="002F347A">
              <w:rPr>
                <w:sz w:val="22"/>
                <w:szCs w:val="22"/>
                <w:lang w:val="en-US"/>
              </w:rPr>
              <w:t>vigoare</w:t>
            </w:r>
            <w:proofErr w:type="spellEnd"/>
            <w:r w:rsidRPr="002F347A">
              <w:rPr>
                <w:sz w:val="22"/>
                <w:szCs w:val="22"/>
                <w:lang w:val="en-US"/>
              </w:rPr>
              <w:t xml:space="preserve"> </w:t>
            </w:r>
            <w:proofErr w:type="spellStart"/>
            <w:r w:rsidRPr="002F347A">
              <w:rPr>
                <w:sz w:val="22"/>
                <w:szCs w:val="22"/>
                <w:lang w:val="en-US"/>
              </w:rPr>
              <w:t>și</w:t>
            </w:r>
            <w:proofErr w:type="spellEnd"/>
            <w:r w:rsidRPr="002F347A">
              <w:rPr>
                <w:sz w:val="22"/>
                <w:szCs w:val="22"/>
                <w:lang w:val="en-US"/>
              </w:rPr>
              <w:t xml:space="preserve"> a </w:t>
            </w:r>
            <w:proofErr w:type="spellStart"/>
            <w:r w:rsidRPr="002F347A">
              <w:rPr>
                <w:sz w:val="22"/>
                <w:szCs w:val="22"/>
                <w:lang w:val="en-US"/>
              </w:rPr>
              <w:t>documentelor</w:t>
            </w:r>
            <w:proofErr w:type="spellEnd"/>
            <w:r w:rsidRPr="002F347A">
              <w:rPr>
                <w:sz w:val="22"/>
                <w:szCs w:val="22"/>
                <w:lang w:val="en-US"/>
              </w:rPr>
              <w:t xml:space="preserve"> </w:t>
            </w:r>
            <w:proofErr w:type="spellStart"/>
            <w:r w:rsidRPr="002F347A">
              <w:rPr>
                <w:sz w:val="22"/>
                <w:szCs w:val="22"/>
                <w:lang w:val="en-US"/>
              </w:rPr>
              <w:t>justificative</w:t>
            </w:r>
            <w:proofErr w:type="spellEnd"/>
            <w:r w:rsidRPr="002F347A">
              <w:rPr>
                <w:sz w:val="22"/>
                <w:szCs w:val="22"/>
                <w:lang w:val="en-US"/>
              </w:rPr>
              <w:t xml:space="preserve"> </w:t>
            </w:r>
            <w:proofErr w:type="spellStart"/>
            <w:r w:rsidRPr="002F347A">
              <w:rPr>
                <w:sz w:val="22"/>
                <w:szCs w:val="22"/>
                <w:lang w:val="en-US"/>
              </w:rPr>
              <w:t>prezentate</w:t>
            </w:r>
            <w:proofErr w:type="spellEnd"/>
            <w:r w:rsidRPr="002F347A">
              <w:rPr>
                <w:sz w:val="22"/>
                <w:szCs w:val="22"/>
                <w:lang w:val="en-US"/>
              </w:rPr>
              <w:t xml:space="preserve"> de </w:t>
            </w:r>
            <w:proofErr w:type="spellStart"/>
            <w:r w:rsidRPr="002F347A">
              <w:rPr>
                <w:sz w:val="22"/>
                <w:szCs w:val="22"/>
                <w:lang w:val="en-US"/>
              </w:rPr>
              <w:t>instituție</w:t>
            </w:r>
            <w:proofErr w:type="spellEnd"/>
            <w:r w:rsidRPr="002F347A">
              <w:rPr>
                <w:sz w:val="22"/>
                <w:szCs w:val="22"/>
                <w:lang w:val="en-US"/>
              </w:rPr>
              <w:t>.</w:t>
            </w:r>
          </w:p>
        </w:tc>
      </w:tr>
      <w:tr w:rsidR="00856B46" w:rsidRPr="002F347A" w14:paraId="01D985DF" w14:textId="77777777" w:rsidTr="0071464C">
        <w:trPr>
          <w:trHeight w:val="148"/>
        </w:trPr>
        <w:tc>
          <w:tcPr>
            <w:tcW w:w="5000" w:type="pct"/>
            <w:tcBorders>
              <w:top w:val="single" w:sz="4" w:space="0" w:color="auto"/>
              <w:left w:val="single" w:sz="4" w:space="0" w:color="auto"/>
              <w:bottom w:val="single" w:sz="4" w:space="0" w:color="auto"/>
              <w:right w:val="single" w:sz="4" w:space="0" w:color="auto"/>
            </w:tcBorders>
          </w:tcPr>
          <w:p w14:paraId="177515FF" w14:textId="77777777" w:rsidR="00856B46" w:rsidRPr="002F347A" w:rsidRDefault="00856B46" w:rsidP="0071464C">
            <w:pPr>
              <w:pStyle w:val="msonormalcxspmiddle"/>
              <w:spacing w:line="276" w:lineRule="auto"/>
              <w:jc w:val="both"/>
              <w:rPr>
                <w:b/>
                <w:color w:val="000000"/>
                <w:sz w:val="22"/>
                <w:szCs w:val="22"/>
                <w:lang w:val="ro-RO"/>
              </w:rPr>
            </w:pPr>
            <w:r w:rsidRPr="002F347A">
              <w:rPr>
                <w:b/>
                <w:color w:val="000000"/>
                <w:sz w:val="22"/>
                <w:szCs w:val="22"/>
              </w:rPr>
              <w:t xml:space="preserve">4. </w:t>
            </w:r>
            <w:r w:rsidRPr="002F347A">
              <w:rPr>
                <w:b/>
                <w:color w:val="000000"/>
                <w:sz w:val="22"/>
                <w:szCs w:val="22"/>
                <w:lang w:val="ro-RO"/>
              </w:rPr>
              <w:t>Analiza impactului de reglementare</w:t>
            </w:r>
          </w:p>
        </w:tc>
      </w:tr>
      <w:tr w:rsidR="00856B46" w:rsidRPr="002F347A" w14:paraId="19B93B4D" w14:textId="77777777" w:rsidTr="0071464C">
        <w:trPr>
          <w:trHeight w:val="473"/>
        </w:trPr>
        <w:tc>
          <w:tcPr>
            <w:tcW w:w="5000" w:type="pct"/>
            <w:tcBorders>
              <w:top w:val="single" w:sz="4" w:space="0" w:color="auto"/>
              <w:left w:val="single" w:sz="4" w:space="0" w:color="auto"/>
              <w:bottom w:val="single" w:sz="4" w:space="0" w:color="auto"/>
              <w:right w:val="single" w:sz="4" w:space="0" w:color="auto"/>
            </w:tcBorders>
          </w:tcPr>
          <w:p w14:paraId="10F17243" w14:textId="64E03571" w:rsidR="00856B46" w:rsidRPr="002F347A" w:rsidRDefault="002F347A" w:rsidP="0071464C">
            <w:pPr>
              <w:pStyle w:val="NoSpacing"/>
              <w:spacing w:line="276" w:lineRule="auto"/>
              <w:jc w:val="both"/>
              <w:rPr>
                <w:rFonts w:ascii="Times New Roman" w:hAnsi="Times New Roman"/>
                <w:color w:val="000000"/>
              </w:rPr>
            </w:pPr>
            <w:proofErr w:type="spellStart"/>
            <w:r w:rsidRPr="002F347A">
              <w:rPr>
                <w:rFonts w:ascii="Times New Roman" w:hAnsi="Times New Roman"/>
              </w:rPr>
              <w:t>Proiectul</w:t>
            </w:r>
            <w:proofErr w:type="spellEnd"/>
            <w:r w:rsidRPr="002F347A">
              <w:rPr>
                <w:rFonts w:ascii="Times New Roman" w:hAnsi="Times New Roman"/>
              </w:rPr>
              <w:t xml:space="preserve"> de </w:t>
            </w:r>
            <w:proofErr w:type="spellStart"/>
            <w:r w:rsidRPr="002F347A">
              <w:rPr>
                <w:rFonts w:ascii="Times New Roman" w:hAnsi="Times New Roman"/>
              </w:rPr>
              <w:t>decizie</w:t>
            </w:r>
            <w:proofErr w:type="spellEnd"/>
            <w:r w:rsidRPr="002F347A">
              <w:rPr>
                <w:rFonts w:ascii="Times New Roman" w:hAnsi="Times New Roman"/>
              </w:rPr>
              <w:t xml:space="preserve"> nu </w:t>
            </w:r>
            <w:proofErr w:type="spellStart"/>
            <w:r w:rsidRPr="002F347A">
              <w:rPr>
                <w:rFonts w:ascii="Times New Roman" w:hAnsi="Times New Roman"/>
              </w:rPr>
              <w:t>implică</w:t>
            </w:r>
            <w:proofErr w:type="spellEnd"/>
            <w:r w:rsidRPr="002F347A">
              <w:rPr>
                <w:rFonts w:ascii="Times New Roman" w:hAnsi="Times New Roman"/>
              </w:rPr>
              <w:t xml:space="preserve"> impact economic, </w:t>
            </w:r>
            <w:proofErr w:type="spellStart"/>
            <w:r w:rsidRPr="002F347A">
              <w:rPr>
                <w:rFonts w:ascii="Times New Roman" w:hAnsi="Times New Roman"/>
              </w:rPr>
              <w:t>financiar</w:t>
            </w:r>
            <w:proofErr w:type="spellEnd"/>
            <w:r w:rsidRPr="002F347A">
              <w:rPr>
                <w:rFonts w:ascii="Times New Roman" w:hAnsi="Times New Roman"/>
              </w:rPr>
              <w:t xml:space="preserve">, social </w:t>
            </w:r>
            <w:proofErr w:type="spellStart"/>
            <w:r w:rsidRPr="002F347A">
              <w:rPr>
                <w:rFonts w:ascii="Times New Roman" w:hAnsi="Times New Roman"/>
              </w:rPr>
              <w:t>sau</w:t>
            </w:r>
            <w:proofErr w:type="spellEnd"/>
            <w:r w:rsidRPr="002F347A">
              <w:rPr>
                <w:rFonts w:ascii="Times New Roman" w:hAnsi="Times New Roman"/>
              </w:rPr>
              <w:t xml:space="preserve"> de </w:t>
            </w:r>
            <w:proofErr w:type="spellStart"/>
            <w:r w:rsidRPr="002F347A">
              <w:rPr>
                <w:rFonts w:ascii="Times New Roman" w:hAnsi="Times New Roman"/>
              </w:rPr>
              <w:t>mediu</w:t>
            </w:r>
            <w:proofErr w:type="spellEnd"/>
            <w:r w:rsidRPr="002F347A">
              <w:rPr>
                <w:rFonts w:ascii="Times New Roman" w:hAnsi="Times New Roman"/>
              </w:rPr>
              <w:t xml:space="preserve"> </w:t>
            </w:r>
            <w:proofErr w:type="spellStart"/>
            <w:r w:rsidRPr="002F347A">
              <w:rPr>
                <w:rFonts w:ascii="Times New Roman" w:hAnsi="Times New Roman"/>
              </w:rPr>
              <w:t>suplimentar</w:t>
            </w:r>
            <w:proofErr w:type="spellEnd"/>
            <w:r w:rsidRPr="002F347A">
              <w:rPr>
                <w:rFonts w:ascii="Times New Roman" w:hAnsi="Times New Roman"/>
              </w:rPr>
              <w:t xml:space="preserve"> </w:t>
            </w:r>
            <w:proofErr w:type="spellStart"/>
            <w:r w:rsidRPr="002F347A">
              <w:rPr>
                <w:rFonts w:ascii="Times New Roman" w:hAnsi="Times New Roman"/>
              </w:rPr>
              <w:t>și</w:t>
            </w:r>
            <w:proofErr w:type="spellEnd"/>
            <w:r w:rsidRPr="002F347A">
              <w:rPr>
                <w:rFonts w:ascii="Times New Roman" w:hAnsi="Times New Roman"/>
              </w:rPr>
              <w:t xml:space="preserve"> nu </w:t>
            </w:r>
            <w:proofErr w:type="spellStart"/>
            <w:r w:rsidRPr="002F347A">
              <w:rPr>
                <w:rFonts w:ascii="Times New Roman" w:hAnsi="Times New Roman"/>
              </w:rPr>
              <w:t>necesită</w:t>
            </w:r>
            <w:proofErr w:type="spellEnd"/>
            <w:r w:rsidRPr="002F347A">
              <w:rPr>
                <w:rFonts w:ascii="Times New Roman" w:hAnsi="Times New Roman"/>
              </w:rPr>
              <w:t xml:space="preserve"> </w:t>
            </w:r>
            <w:proofErr w:type="spellStart"/>
            <w:r w:rsidRPr="002F347A">
              <w:rPr>
                <w:rFonts w:ascii="Times New Roman" w:hAnsi="Times New Roman"/>
              </w:rPr>
              <w:t>alocarea</w:t>
            </w:r>
            <w:proofErr w:type="spellEnd"/>
            <w:r w:rsidRPr="002F347A">
              <w:rPr>
                <w:rFonts w:ascii="Times New Roman" w:hAnsi="Times New Roman"/>
              </w:rPr>
              <w:t xml:space="preserve"> </w:t>
            </w:r>
            <w:proofErr w:type="spellStart"/>
            <w:r w:rsidRPr="002F347A">
              <w:rPr>
                <w:rFonts w:ascii="Times New Roman" w:hAnsi="Times New Roman"/>
              </w:rPr>
              <w:t>mijloacelor</w:t>
            </w:r>
            <w:proofErr w:type="spellEnd"/>
            <w:r w:rsidRPr="002F347A">
              <w:rPr>
                <w:rFonts w:ascii="Times New Roman" w:hAnsi="Times New Roman"/>
              </w:rPr>
              <w:t xml:space="preserve"> </w:t>
            </w:r>
            <w:proofErr w:type="spellStart"/>
            <w:r w:rsidRPr="002F347A">
              <w:rPr>
                <w:rFonts w:ascii="Times New Roman" w:hAnsi="Times New Roman"/>
              </w:rPr>
              <w:t>financiare</w:t>
            </w:r>
            <w:proofErr w:type="spellEnd"/>
            <w:r w:rsidRPr="002F347A">
              <w:rPr>
                <w:rFonts w:ascii="Times New Roman" w:hAnsi="Times New Roman"/>
              </w:rPr>
              <w:t xml:space="preserve"> </w:t>
            </w:r>
            <w:proofErr w:type="spellStart"/>
            <w:r w:rsidRPr="002F347A">
              <w:rPr>
                <w:rFonts w:ascii="Times New Roman" w:hAnsi="Times New Roman"/>
              </w:rPr>
              <w:t>adiționale</w:t>
            </w:r>
            <w:proofErr w:type="spellEnd"/>
            <w:r w:rsidRPr="002F347A">
              <w:rPr>
                <w:rFonts w:ascii="Times New Roman" w:hAnsi="Times New Roman"/>
              </w:rPr>
              <w:t>.</w:t>
            </w:r>
          </w:p>
        </w:tc>
      </w:tr>
      <w:tr w:rsidR="00856B46" w:rsidRPr="002F347A" w14:paraId="077F20D8" w14:textId="77777777" w:rsidTr="0071464C">
        <w:trPr>
          <w:trHeight w:val="82"/>
        </w:trPr>
        <w:tc>
          <w:tcPr>
            <w:tcW w:w="5000" w:type="pct"/>
            <w:tcBorders>
              <w:top w:val="single" w:sz="4" w:space="0" w:color="auto"/>
              <w:left w:val="single" w:sz="4" w:space="0" w:color="auto"/>
              <w:bottom w:val="single" w:sz="4" w:space="0" w:color="auto"/>
              <w:right w:val="single" w:sz="4" w:space="0" w:color="auto"/>
            </w:tcBorders>
          </w:tcPr>
          <w:p w14:paraId="7224C3F9" w14:textId="77777777" w:rsidR="00856B46" w:rsidRPr="002F347A" w:rsidRDefault="00856B46" w:rsidP="0071464C">
            <w:pPr>
              <w:pStyle w:val="NoSpacing"/>
              <w:spacing w:line="276" w:lineRule="auto"/>
              <w:rPr>
                <w:rFonts w:ascii="Times New Roman" w:eastAsia="Times New Roman" w:hAnsi="Times New Roman"/>
                <w:color w:val="000000"/>
              </w:rPr>
            </w:pPr>
            <w:r w:rsidRPr="002F347A">
              <w:rPr>
                <w:rFonts w:ascii="Times New Roman" w:hAnsi="Times New Roman"/>
                <w:b/>
                <w:color w:val="000000"/>
              </w:rPr>
              <w:t xml:space="preserve">5. </w:t>
            </w:r>
            <w:proofErr w:type="spellStart"/>
            <w:r w:rsidRPr="002F347A">
              <w:rPr>
                <w:rFonts w:ascii="Times New Roman" w:hAnsi="Times New Roman"/>
                <w:b/>
                <w:color w:val="000000"/>
              </w:rPr>
              <w:t>Compatibilitatea</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proiectului</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actului</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normativ</w:t>
            </w:r>
            <w:proofErr w:type="spellEnd"/>
            <w:r w:rsidRPr="002F347A">
              <w:rPr>
                <w:rFonts w:ascii="Times New Roman" w:hAnsi="Times New Roman"/>
                <w:b/>
                <w:color w:val="000000"/>
              </w:rPr>
              <w:t xml:space="preserve"> cu </w:t>
            </w:r>
            <w:proofErr w:type="spellStart"/>
            <w:r w:rsidRPr="002F347A">
              <w:rPr>
                <w:rFonts w:ascii="Times New Roman" w:hAnsi="Times New Roman"/>
                <w:b/>
                <w:color w:val="000000"/>
              </w:rPr>
              <w:t>legislația</w:t>
            </w:r>
            <w:proofErr w:type="spellEnd"/>
            <w:r w:rsidRPr="002F347A">
              <w:rPr>
                <w:rFonts w:ascii="Times New Roman" w:hAnsi="Times New Roman"/>
                <w:b/>
                <w:color w:val="000000"/>
              </w:rPr>
              <w:t xml:space="preserve"> UE - </w:t>
            </w:r>
            <w:r w:rsidRPr="002F347A">
              <w:rPr>
                <w:rFonts w:ascii="Times New Roman" w:hAnsi="Times New Roman"/>
                <w:color w:val="000000"/>
                <w:lang w:val="ro-RO"/>
              </w:rPr>
              <w:t>„Nu este aplicabil”.</w:t>
            </w:r>
          </w:p>
        </w:tc>
      </w:tr>
      <w:tr w:rsidR="00856B46" w:rsidRPr="002F347A" w14:paraId="4A01D184" w14:textId="77777777" w:rsidTr="0071464C">
        <w:trPr>
          <w:trHeight w:val="82"/>
        </w:trPr>
        <w:tc>
          <w:tcPr>
            <w:tcW w:w="5000" w:type="pct"/>
            <w:tcBorders>
              <w:top w:val="single" w:sz="4" w:space="0" w:color="auto"/>
              <w:left w:val="single" w:sz="4" w:space="0" w:color="auto"/>
              <w:bottom w:val="single" w:sz="4" w:space="0" w:color="auto"/>
              <w:right w:val="single" w:sz="4" w:space="0" w:color="auto"/>
            </w:tcBorders>
          </w:tcPr>
          <w:p w14:paraId="331BBBD6" w14:textId="77777777" w:rsidR="00856B46" w:rsidRPr="002F347A" w:rsidRDefault="00856B46" w:rsidP="0071464C">
            <w:pPr>
              <w:pStyle w:val="NoSpacing"/>
              <w:spacing w:line="276" w:lineRule="auto"/>
              <w:rPr>
                <w:rFonts w:ascii="Times New Roman" w:hAnsi="Times New Roman"/>
                <w:b/>
                <w:color w:val="000000"/>
              </w:rPr>
            </w:pPr>
            <w:r w:rsidRPr="002F347A">
              <w:rPr>
                <w:rFonts w:ascii="Times New Roman" w:hAnsi="Times New Roman"/>
                <w:b/>
                <w:color w:val="000000"/>
              </w:rPr>
              <w:t xml:space="preserve">6. </w:t>
            </w:r>
            <w:proofErr w:type="spellStart"/>
            <w:r w:rsidRPr="002F347A">
              <w:rPr>
                <w:rFonts w:ascii="Times New Roman" w:hAnsi="Times New Roman"/>
                <w:b/>
                <w:color w:val="000000"/>
              </w:rPr>
              <w:t>Avizarea</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și</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consultarea</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publică</w:t>
            </w:r>
            <w:proofErr w:type="spellEnd"/>
            <w:r w:rsidRPr="002F347A">
              <w:rPr>
                <w:rFonts w:ascii="Times New Roman" w:hAnsi="Times New Roman"/>
                <w:b/>
                <w:color w:val="000000"/>
              </w:rPr>
              <w:t xml:space="preserve"> a </w:t>
            </w:r>
            <w:proofErr w:type="spellStart"/>
            <w:r w:rsidRPr="002F347A">
              <w:rPr>
                <w:rFonts w:ascii="Times New Roman" w:hAnsi="Times New Roman"/>
                <w:b/>
                <w:color w:val="000000"/>
              </w:rPr>
              <w:t>proiectului</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actului</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normativ</w:t>
            </w:r>
            <w:proofErr w:type="spellEnd"/>
            <w:r w:rsidRPr="002F347A">
              <w:rPr>
                <w:rFonts w:ascii="Times New Roman" w:hAnsi="Times New Roman"/>
                <w:b/>
                <w:color w:val="000000"/>
              </w:rPr>
              <w:t xml:space="preserve"> - </w:t>
            </w:r>
            <w:r w:rsidRPr="002F347A">
              <w:rPr>
                <w:rFonts w:ascii="Times New Roman" w:hAnsi="Times New Roman"/>
                <w:color w:val="000000"/>
                <w:lang w:val="ro-RO"/>
              </w:rPr>
              <w:t>„Nu este aplicabil”.</w:t>
            </w:r>
          </w:p>
        </w:tc>
      </w:tr>
      <w:tr w:rsidR="00856B46" w:rsidRPr="002F347A" w14:paraId="2E8C2018" w14:textId="77777777" w:rsidTr="0071464C">
        <w:trPr>
          <w:trHeight w:val="82"/>
        </w:trPr>
        <w:tc>
          <w:tcPr>
            <w:tcW w:w="5000" w:type="pct"/>
            <w:tcBorders>
              <w:top w:val="single" w:sz="4" w:space="0" w:color="auto"/>
              <w:left w:val="single" w:sz="4" w:space="0" w:color="auto"/>
              <w:bottom w:val="single" w:sz="4" w:space="0" w:color="auto"/>
              <w:right w:val="single" w:sz="4" w:space="0" w:color="auto"/>
            </w:tcBorders>
          </w:tcPr>
          <w:p w14:paraId="42CF8773" w14:textId="77777777" w:rsidR="00856B46" w:rsidRPr="002F347A" w:rsidRDefault="00856B46" w:rsidP="0071464C">
            <w:pPr>
              <w:pStyle w:val="NoSpacing"/>
              <w:spacing w:line="276" w:lineRule="auto"/>
              <w:rPr>
                <w:rFonts w:ascii="Times New Roman" w:hAnsi="Times New Roman"/>
                <w:b/>
                <w:color w:val="000000"/>
              </w:rPr>
            </w:pPr>
            <w:r w:rsidRPr="002F347A">
              <w:rPr>
                <w:rFonts w:ascii="Times New Roman" w:hAnsi="Times New Roman"/>
                <w:b/>
                <w:color w:val="000000"/>
              </w:rPr>
              <w:t xml:space="preserve">7. </w:t>
            </w:r>
            <w:proofErr w:type="spellStart"/>
            <w:r w:rsidRPr="002F347A">
              <w:rPr>
                <w:rFonts w:ascii="Times New Roman" w:hAnsi="Times New Roman"/>
                <w:b/>
                <w:color w:val="000000"/>
              </w:rPr>
              <w:t>Concluziile</w:t>
            </w:r>
            <w:proofErr w:type="spellEnd"/>
            <w:r w:rsidRPr="002F347A">
              <w:rPr>
                <w:rFonts w:ascii="Times New Roman" w:hAnsi="Times New Roman"/>
                <w:b/>
                <w:color w:val="000000"/>
              </w:rPr>
              <w:t xml:space="preserve"> </w:t>
            </w:r>
            <w:proofErr w:type="spellStart"/>
            <w:r w:rsidRPr="002F347A">
              <w:rPr>
                <w:rFonts w:ascii="Times New Roman" w:hAnsi="Times New Roman"/>
                <w:b/>
                <w:color w:val="000000"/>
              </w:rPr>
              <w:t>expertizelor</w:t>
            </w:r>
            <w:proofErr w:type="spellEnd"/>
            <w:r w:rsidRPr="002F347A">
              <w:rPr>
                <w:rFonts w:ascii="Times New Roman" w:hAnsi="Times New Roman"/>
                <w:b/>
                <w:color w:val="000000"/>
              </w:rPr>
              <w:t xml:space="preserve"> - </w:t>
            </w:r>
            <w:r w:rsidRPr="002F347A">
              <w:rPr>
                <w:rFonts w:ascii="Times New Roman" w:hAnsi="Times New Roman"/>
                <w:color w:val="000000"/>
                <w:lang w:val="ro-RO"/>
              </w:rPr>
              <w:t>„Nu este aplicabil”.</w:t>
            </w:r>
          </w:p>
        </w:tc>
      </w:tr>
      <w:tr w:rsidR="00856B46" w:rsidRPr="002F347A" w14:paraId="3DE3E9B2" w14:textId="77777777" w:rsidTr="0071464C">
        <w:trPr>
          <w:trHeight w:val="65"/>
        </w:trPr>
        <w:tc>
          <w:tcPr>
            <w:tcW w:w="5000" w:type="pct"/>
            <w:tcBorders>
              <w:top w:val="single" w:sz="4" w:space="0" w:color="auto"/>
              <w:left w:val="single" w:sz="4" w:space="0" w:color="auto"/>
              <w:bottom w:val="single" w:sz="4" w:space="0" w:color="auto"/>
              <w:right w:val="single" w:sz="4" w:space="0" w:color="auto"/>
            </w:tcBorders>
          </w:tcPr>
          <w:p w14:paraId="50B7FFFA" w14:textId="77777777" w:rsidR="00856B46" w:rsidRPr="002F347A" w:rsidRDefault="00856B46" w:rsidP="0071464C">
            <w:pPr>
              <w:tabs>
                <w:tab w:val="left" w:pos="884"/>
                <w:tab w:val="left" w:pos="1196"/>
              </w:tabs>
              <w:spacing w:line="276" w:lineRule="auto"/>
              <w:jc w:val="both"/>
              <w:rPr>
                <w:b/>
                <w:color w:val="000000"/>
                <w:sz w:val="22"/>
                <w:szCs w:val="22"/>
                <w:lang w:val="en-US" w:eastAsia="en-US"/>
              </w:rPr>
            </w:pPr>
            <w:r w:rsidRPr="002F347A">
              <w:rPr>
                <w:b/>
                <w:color w:val="000000"/>
                <w:sz w:val="22"/>
                <w:szCs w:val="22"/>
                <w:lang w:val="en-US"/>
              </w:rPr>
              <w:t xml:space="preserve">8. </w:t>
            </w:r>
            <w:proofErr w:type="spellStart"/>
            <w:r w:rsidRPr="002F347A">
              <w:rPr>
                <w:b/>
                <w:color w:val="000000"/>
                <w:sz w:val="22"/>
                <w:szCs w:val="22"/>
                <w:lang w:val="en-US"/>
              </w:rPr>
              <w:t>Modul</w:t>
            </w:r>
            <w:proofErr w:type="spellEnd"/>
            <w:r w:rsidRPr="002F347A">
              <w:rPr>
                <w:b/>
                <w:color w:val="000000"/>
                <w:sz w:val="22"/>
                <w:szCs w:val="22"/>
                <w:lang w:val="en-US"/>
              </w:rPr>
              <w:t xml:space="preserve"> de </w:t>
            </w:r>
            <w:proofErr w:type="spellStart"/>
            <w:r w:rsidRPr="002F347A">
              <w:rPr>
                <w:b/>
                <w:color w:val="000000"/>
                <w:sz w:val="22"/>
                <w:szCs w:val="22"/>
                <w:lang w:val="en-US"/>
              </w:rPr>
              <w:t>încorporare</w:t>
            </w:r>
            <w:proofErr w:type="spellEnd"/>
            <w:r w:rsidRPr="002F347A">
              <w:rPr>
                <w:b/>
                <w:color w:val="000000"/>
                <w:sz w:val="22"/>
                <w:szCs w:val="22"/>
                <w:lang w:val="en-US"/>
              </w:rPr>
              <w:t xml:space="preserve"> a </w:t>
            </w:r>
            <w:proofErr w:type="spellStart"/>
            <w:r w:rsidRPr="002F347A">
              <w:rPr>
                <w:b/>
                <w:color w:val="000000"/>
                <w:sz w:val="22"/>
                <w:szCs w:val="22"/>
                <w:lang w:val="en-US"/>
              </w:rPr>
              <w:t>actului</w:t>
            </w:r>
            <w:proofErr w:type="spellEnd"/>
            <w:r w:rsidRPr="002F347A">
              <w:rPr>
                <w:b/>
                <w:color w:val="000000"/>
                <w:sz w:val="22"/>
                <w:szCs w:val="22"/>
                <w:lang w:val="en-US"/>
              </w:rPr>
              <w:t xml:space="preserve"> </w:t>
            </w:r>
            <w:proofErr w:type="spellStart"/>
            <w:r w:rsidRPr="002F347A">
              <w:rPr>
                <w:b/>
                <w:color w:val="000000"/>
                <w:sz w:val="22"/>
                <w:szCs w:val="22"/>
                <w:lang w:val="en-US"/>
              </w:rPr>
              <w:t>în</w:t>
            </w:r>
            <w:proofErr w:type="spellEnd"/>
            <w:r w:rsidRPr="002F347A">
              <w:rPr>
                <w:b/>
                <w:color w:val="000000"/>
                <w:sz w:val="22"/>
                <w:szCs w:val="22"/>
                <w:lang w:val="en-US"/>
              </w:rPr>
              <w:t xml:space="preserve"> </w:t>
            </w:r>
            <w:proofErr w:type="spellStart"/>
            <w:r w:rsidRPr="002F347A">
              <w:rPr>
                <w:b/>
                <w:color w:val="000000"/>
                <w:sz w:val="22"/>
                <w:szCs w:val="22"/>
                <w:lang w:val="en-US"/>
              </w:rPr>
              <w:t>cadrul</w:t>
            </w:r>
            <w:proofErr w:type="spellEnd"/>
            <w:r w:rsidRPr="002F347A">
              <w:rPr>
                <w:b/>
                <w:color w:val="000000"/>
                <w:sz w:val="22"/>
                <w:szCs w:val="22"/>
                <w:lang w:val="en-US"/>
              </w:rPr>
              <w:t xml:space="preserve"> </w:t>
            </w:r>
            <w:proofErr w:type="spellStart"/>
            <w:r w:rsidRPr="002F347A">
              <w:rPr>
                <w:b/>
                <w:color w:val="000000"/>
                <w:sz w:val="22"/>
                <w:szCs w:val="22"/>
                <w:lang w:val="en-US"/>
              </w:rPr>
              <w:t>normativ</w:t>
            </w:r>
            <w:proofErr w:type="spellEnd"/>
            <w:r w:rsidRPr="002F347A">
              <w:rPr>
                <w:b/>
                <w:color w:val="000000"/>
                <w:sz w:val="22"/>
                <w:szCs w:val="22"/>
                <w:lang w:val="en-US"/>
              </w:rPr>
              <w:t xml:space="preserve"> existent </w:t>
            </w:r>
          </w:p>
        </w:tc>
      </w:tr>
      <w:tr w:rsidR="00856B46" w:rsidRPr="002F347A" w14:paraId="06349E1C" w14:textId="77777777" w:rsidTr="0071464C">
        <w:trPr>
          <w:trHeight w:val="547"/>
        </w:trPr>
        <w:tc>
          <w:tcPr>
            <w:tcW w:w="5000" w:type="pct"/>
            <w:tcBorders>
              <w:top w:val="single" w:sz="4" w:space="0" w:color="auto"/>
              <w:left w:val="single" w:sz="4" w:space="0" w:color="auto"/>
              <w:bottom w:val="single" w:sz="4" w:space="0" w:color="auto"/>
              <w:right w:val="single" w:sz="4" w:space="0" w:color="auto"/>
            </w:tcBorders>
          </w:tcPr>
          <w:p w14:paraId="6B891D44" w14:textId="3D8FF893" w:rsidR="00856B46" w:rsidRPr="002F347A" w:rsidRDefault="002F347A" w:rsidP="0071464C">
            <w:pPr>
              <w:tabs>
                <w:tab w:val="left" w:pos="884"/>
                <w:tab w:val="left" w:pos="1196"/>
              </w:tabs>
              <w:spacing w:line="276" w:lineRule="auto"/>
              <w:jc w:val="both"/>
              <w:rPr>
                <w:color w:val="000000"/>
                <w:sz w:val="22"/>
                <w:szCs w:val="22"/>
                <w:lang w:val="en-US" w:eastAsia="en-US"/>
              </w:rPr>
            </w:pPr>
            <w:proofErr w:type="spellStart"/>
            <w:r w:rsidRPr="002F347A">
              <w:rPr>
                <w:sz w:val="22"/>
                <w:szCs w:val="22"/>
                <w:lang w:val="en-US"/>
              </w:rPr>
              <w:t>Proiectul</w:t>
            </w:r>
            <w:proofErr w:type="spellEnd"/>
            <w:r w:rsidRPr="002F347A">
              <w:rPr>
                <w:sz w:val="22"/>
                <w:szCs w:val="22"/>
                <w:lang w:val="en-US"/>
              </w:rPr>
              <w:t xml:space="preserve"> de </w:t>
            </w:r>
            <w:proofErr w:type="spellStart"/>
            <w:r w:rsidRPr="002F347A">
              <w:rPr>
                <w:sz w:val="22"/>
                <w:szCs w:val="22"/>
                <w:lang w:val="en-US"/>
              </w:rPr>
              <w:t>decizie</w:t>
            </w:r>
            <w:proofErr w:type="spellEnd"/>
            <w:r w:rsidRPr="002F347A">
              <w:rPr>
                <w:sz w:val="22"/>
                <w:szCs w:val="22"/>
                <w:lang w:val="en-US"/>
              </w:rPr>
              <w:t xml:space="preserve"> se </w:t>
            </w:r>
            <w:proofErr w:type="spellStart"/>
            <w:r w:rsidRPr="002F347A">
              <w:rPr>
                <w:sz w:val="22"/>
                <w:szCs w:val="22"/>
                <w:lang w:val="en-US"/>
              </w:rPr>
              <w:t>încadrează</w:t>
            </w:r>
            <w:proofErr w:type="spellEnd"/>
            <w:r w:rsidRPr="002F347A">
              <w:rPr>
                <w:sz w:val="22"/>
                <w:szCs w:val="22"/>
                <w:lang w:val="en-US"/>
              </w:rPr>
              <w:t xml:space="preserve"> </w:t>
            </w:r>
            <w:proofErr w:type="spellStart"/>
            <w:r w:rsidRPr="002F347A">
              <w:rPr>
                <w:sz w:val="22"/>
                <w:szCs w:val="22"/>
                <w:lang w:val="en-US"/>
              </w:rPr>
              <w:t>în</w:t>
            </w:r>
            <w:proofErr w:type="spellEnd"/>
            <w:r w:rsidRPr="002F347A">
              <w:rPr>
                <w:sz w:val="22"/>
                <w:szCs w:val="22"/>
                <w:lang w:val="en-US"/>
              </w:rPr>
              <w:t xml:space="preserve"> </w:t>
            </w:r>
            <w:proofErr w:type="spellStart"/>
            <w:r w:rsidRPr="002F347A">
              <w:rPr>
                <w:sz w:val="22"/>
                <w:szCs w:val="22"/>
                <w:lang w:val="en-US"/>
              </w:rPr>
              <w:t>cadrul</w:t>
            </w:r>
            <w:proofErr w:type="spellEnd"/>
            <w:r w:rsidRPr="002F347A">
              <w:rPr>
                <w:sz w:val="22"/>
                <w:szCs w:val="22"/>
                <w:lang w:val="en-US"/>
              </w:rPr>
              <w:t xml:space="preserve"> </w:t>
            </w:r>
            <w:proofErr w:type="spellStart"/>
            <w:r w:rsidRPr="002F347A">
              <w:rPr>
                <w:sz w:val="22"/>
                <w:szCs w:val="22"/>
                <w:lang w:val="en-US"/>
              </w:rPr>
              <w:t>normativ</w:t>
            </w:r>
            <w:proofErr w:type="spellEnd"/>
            <w:r w:rsidRPr="002F347A">
              <w:rPr>
                <w:sz w:val="22"/>
                <w:szCs w:val="22"/>
                <w:lang w:val="en-US"/>
              </w:rPr>
              <w:t xml:space="preserve"> existent </w:t>
            </w:r>
            <w:proofErr w:type="spellStart"/>
            <w:r w:rsidRPr="002F347A">
              <w:rPr>
                <w:sz w:val="22"/>
                <w:szCs w:val="22"/>
                <w:lang w:val="en-US"/>
              </w:rPr>
              <w:t>și</w:t>
            </w:r>
            <w:proofErr w:type="spellEnd"/>
            <w:r w:rsidRPr="002F347A">
              <w:rPr>
                <w:sz w:val="22"/>
                <w:szCs w:val="22"/>
                <w:lang w:val="en-US"/>
              </w:rPr>
              <w:t xml:space="preserve"> nu </w:t>
            </w:r>
            <w:proofErr w:type="spellStart"/>
            <w:r w:rsidRPr="002F347A">
              <w:rPr>
                <w:sz w:val="22"/>
                <w:szCs w:val="22"/>
                <w:lang w:val="en-US"/>
              </w:rPr>
              <w:t>necesită</w:t>
            </w:r>
            <w:proofErr w:type="spellEnd"/>
            <w:r w:rsidRPr="002F347A">
              <w:rPr>
                <w:sz w:val="22"/>
                <w:szCs w:val="22"/>
                <w:lang w:val="en-US"/>
              </w:rPr>
              <w:t xml:space="preserve"> </w:t>
            </w:r>
            <w:proofErr w:type="spellStart"/>
            <w:r w:rsidRPr="002F347A">
              <w:rPr>
                <w:sz w:val="22"/>
                <w:szCs w:val="22"/>
                <w:lang w:val="en-US"/>
              </w:rPr>
              <w:t>modificarea</w:t>
            </w:r>
            <w:proofErr w:type="spellEnd"/>
            <w:r w:rsidRPr="002F347A">
              <w:rPr>
                <w:sz w:val="22"/>
                <w:szCs w:val="22"/>
                <w:lang w:val="en-US"/>
              </w:rPr>
              <w:t xml:space="preserve">, </w:t>
            </w:r>
            <w:proofErr w:type="spellStart"/>
            <w:r w:rsidRPr="002F347A">
              <w:rPr>
                <w:sz w:val="22"/>
                <w:szCs w:val="22"/>
                <w:lang w:val="en-US"/>
              </w:rPr>
              <w:t>completarea</w:t>
            </w:r>
            <w:proofErr w:type="spellEnd"/>
            <w:r w:rsidRPr="002F347A">
              <w:rPr>
                <w:sz w:val="22"/>
                <w:szCs w:val="22"/>
                <w:lang w:val="en-US"/>
              </w:rPr>
              <w:t xml:space="preserve"> </w:t>
            </w:r>
            <w:proofErr w:type="spellStart"/>
            <w:r w:rsidRPr="002F347A">
              <w:rPr>
                <w:sz w:val="22"/>
                <w:szCs w:val="22"/>
                <w:lang w:val="en-US"/>
              </w:rPr>
              <w:t>sau</w:t>
            </w:r>
            <w:proofErr w:type="spellEnd"/>
            <w:r w:rsidRPr="002F347A">
              <w:rPr>
                <w:sz w:val="22"/>
                <w:szCs w:val="22"/>
                <w:lang w:val="en-US"/>
              </w:rPr>
              <w:t xml:space="preserve"> </w:t>
            </w:r>
            <w:proofErr w:type="spellStart"/>
            <w:r w:rsidRPr="002F347A">
              <w:rPr>
                <w:sz w:val="22"/>
                <w:szCs w:val="22"/>
                <w:lang w:val="en-US"/>
              </w:rPr>
              <w:t>abrogarea</w:t>
            </w:r>
            <w:proofErr w:type="spellEnd"/>
            <w:r w:rsidRPr="002F347A">
              <w:rPr>
                <w:sz w:val="22"/>
                <w:szCs w:val="22"/>
                <w:lang w:val="en-US"/>
              </w:rPr>
              <w:t xml:space="preserve"> </w:t>
            </w:r>
            <w:proofErr w:type="spellStart"/>
            <w:r w:rsidRPr="002F347A">
              <w:rPr>
                <w:sz w:val="22"/>
                <w:szCs w:val="22"/>
                <w:lang w:val="en-US"/>
              </w:rPr>
              <w:t>altor</w:t>
            </w:r>
            <w:proofErr w:type="spellEnd"/>
            <w:r w:rsidRPr="002F347A">
              <w:rPr>
                <w:sz w:val="22"/>
                <w:szCs w:val="22"/>
                <w:lang w:val="en-US"/>
              </w:rPr>
              <w:t xml:space="preserve"> </w:t>
            </w:r>
            <w:proofErr w:type="spellStart"/>
            <w:r w:rsidRPr="002F347A">
              <w:rPr>
                <w:sz w:val="22"/>
                <w:szCs w:val="22"/>
                <w:lang w:val="en-US"/>
              </w:rPr>
              <w:t>acte</w:t>
            </w:r>
            <w:proofErr w:type="spellEnd"/>
            <w:r w:rsidRPr="002F347A">
              <w:rPr>
                <w:sz w:val="22"/>
                <w:szCs w:val="22"/>
                <w:lang w:val="en-US"/>
              </w:rPr>
              <w:t xml:space="preserve"> normative.</w:t>
            </w:r>
          </w:p>
        </w:tc>
      </w:tr>
      <w:tr w:rsidR="00856B46" w:rsidRPr="002F347A" w14:paraId="0E875699" w14:textId="77777777" w:rsidTr="0071464C">
        <w:trPr>
          <w:trHeight w:val="148"/>
        </w:trPr>
        <w:tc>
          <w:tcPr>
            <w:tcW w:w="5000" w:type="pct"/>
            <w:tcBorders>
              <w:top w:val="single" w:sz="4" w:space="0" w:color="auto"/>
              <w:left w:val="single" w:sz="4" w:space="0" w:color="auto"/>
              <w:bottom w:val="single" w:sz="4" w:space="0" w:color="auto"/>
              <w:right w:val="single" w:sz="4" w:space="0" w:color="auto"/>
            </w:tcBorders>
          </w:tcPr>
          <w:p w14:paraId="2BA25AEF" w14:textId="2A9D51A2" w:rsidR="00856B46" w:rsidRPr="002F347A" w:rsidRDefault="00856B46" w:rsidP="0071464C">
            <w:pPr>
              <w:tabs>
                <w:tab w:val="left" w:pos="884"/>
                <w:tab w:val="left" w:pos="1196"/>
              </w:tabs>
              <w:spacing w:line="276" w:lineRule="auto"/>
              <w:jc w:val="both"/>
              <w:rPr>
                <w:color w:val="000000"/>
                <w:sz w:val="22"/>
                <w:szCs w:val="22"/>
                <w:lang w:val="en-US"/>
              </w:rPr>
            </w:pPr>
            <w:r w:rsidRPr="002F347A">
              <w:rPr>
                <w:b/>
                <w:color w:val="000000"/>
                <w:sz w:val="22"/>
                <w:szCs w:val="22"/>
                <w:lang w:val="en-US"/>
              </w:rPr>
              <w:t xml:space="preserve">9. </w:t>
            </w:r>
            <w:proofErr w:type="spellStart"/>
            <w:r w:rsidRPr="002F347A">
              <w:rPr>
                <w:b/>
                <w:color w:val="000000"/>
                <w:sz w:val="22"/>
                <w:szCs w:val="22"/>
                <w:lang w:val="en-US"/>
              </w:rPr>
              <w:t>Măsurile</w:t>
            </w:r>
            <w:proofErr w:type="spellEnd"/>
            <w:r w:rsidRPr="002F347A">
              <w:rPr>
                <w:b/>
                <w:color w:val="000000"/>
                <w:sz w:val="22"/>
                <w:szCs w:val="22"/>
                <w:lang w:val="en-US"/>
              </w:rPr>
              <w:t xml:space="preserve"> </w:t>
            </w:r>
            <w:proofErr w:type="spellStart"/>
            <w:r w:rsidRPr="002F347A">
              <w:rPr>
                <w:b/>
                <w:color w:val="000000"/>
                <w:sz w:val="22"/>
                <w:szCs w:val="22"/>
                <w:lang w:val="en-US"/>
              </w:rPr>
              <w:t>necesare</w:t>
            </w:r>
            <w:proofErr w:type="spellEnd"/>
            <w:r w:rsidRPr="002F347A">
              <w:rPr>
                <w:b/>
                <w:color w:val="000000"/>
                <w:sz w:val="22"/>
                <w:szCs w:val="22"/>
                <w:lang w:val="en-US"/>
              </w:rPr>
              <w:t xml:space="preserve"> </w:t>
            </w:r>
            <w:proofErr w:type="spellStart"/>
            <w:r w:rsidRPr="002F347A">
              <w:rPr>
                <w:b/>
                <w:color w:val="000000"/>
                <w:sz w:val="22"/>
                <w:szCs w:val="22"/>
                <w:lang w:val="en-US"/>
              </w:rPr>
              <w:t>pentru</w:t>
            </w:r>
            <w:proofErr w:type="spellEnd"/>
            <w:r w:rsidRPr="002F347A">
              <w:rPr>
                <w:b/>
                <w:color w:val="000000"/>
                <w:sz w:val="22"/>
                <w:szCs w:val="22"/>
                <w:lang w:val="en-US"/>
              </w:rPr>
              <w:t xml:space="preserve"> </w:t>
            </w:r>
            <w:proofErr w:type="spellStart"/>
            <w:r w:rsidRPr="002F347A">
              <w:rPr>
                <w:b/>
                <w:color w:val="000000"/>
                <w:sz w:val="22"/>
                <w:szCs w:val="22"/>
                <w:lang w:val="en-US"/>
              </w:rPr>
              <w:t>implementarea</w:t>
            </w:r>
            <w:proofErr w:type="spellEnd"/>
            <w:r w:rsidRPr="002F347A">
              <w:rPr>
                <w:b/>
                <w:color w:val="000000"/>
                <w:sz w:val="22"/>
                <w:szCs w:val="22"/>
                <w:lang w:val="en-US"/>
              </w:rPr>
              <w:t xml:space="preserve"> </w:t>
            </w:r>
            <w:proofErr w:type="spellStart"/>
            <w:r w:rsidRPr="002F347A">
              <w:rPr>
                <w:b/>
                <w:color w:val="000000"/>
                <w:sz w:val="22"/>
                <w:szCs w:val="22"/>
                <w:lang w:val="en-US"/>
              </w:rPr>
              <w:t>prevederilor</w:t>
            </w:r>
            <w:proofErr w:type="spellEnd"/>
            <w:r w:rsidRPr="002F347A">
              <w:rPr>
                <w:b/>
                <w:color w:val="000000"/>
                <w:sz w:val="22"/>
                <w:szCs w:val="22"/>
                <w:lang w:val="en-US"/>
              </w:rPr>
              <w:t xml:space="preserve"> </w:t>
            </w:r>
            <w:proofErr w:type="spellStart"/>
            <w:r w:rsidRPr="002F347A">
              <w:rPr>
                <w:b/>
                <w:color w:val="000000"/>
                <w:sz w:val="22"/>
                <w:szCs w:val="22"/>
                <w:lang w:val="en-US"/>
              </w:rPr>
              <w:t>proiectului</w:t>
            </w:r>
            <w:proofErr w:type="spellEnd"/>
            <w:r w:rsidRPr="002F347A">
              <w:rPr>
                <w:b/>
                <w:color w:val="000000"/>
                <w:sz w:val="22"/>
                <w:szCs w:val="22"/>
                <w:lang w:val="en-US"/>
              </w:rPr>
              <w:t xml:space="preserve"> </w:t>
            </w:r>
            <w:proofErr w:type="spellStart"/>
            <w:r w:rsidRPr="002F347A">
              <w:rPr>
                <w:b/>
                <w:color w:val="000000"/>
                <w:sz w:val="22"/>
                <w:szCs w:val="22"/>
                <w:lang w:val="en-US"/>
              </w:rPr>
              <w:t>actului</w:t>
            </w:r>
            <w:proofErr w:type="spellEnd"/>
            <w:r w:rsidRPr="002F347A">
              <w:rPr>
                <w:b/>
                <w:color w:val="000000"/>
                <w:sz w:val="22"/>
                <w:szCs w:val="22"/>
                <w:lang w:val="en-US"/>
              </w:rPr>
              <w:t xml:space="preserve"> normative - </w:t>
            </w:r>
            <w:r w:rsidR="002F347A" w:rsidRPr="002F347A">
              <w:rPr>
                <w:color w:val="000000"/>
                <w:sz w:val="22"/>
                <w:szCs w:val="22"/>
                <w:lang w:val="ro-RO"/>
              </w:rPr>
              <w:t xml:space="preserve">Implementarea prevederilor proiectului de decizie va fi asigurată de către administrația și contabilitatea I.P. Liceul Teoretic </w:t>
            </w:r>
            <w:proofErr w:type="gramStart"/>
            <w:r w:rsidR="002F347A" w:rsidRPr="002F347A">
              <w:rPr>
                <w:color w:val="000000"/>
                <w:sz w:val="22"/>
                <w:szCs w:val="22"/>
                <w:lang w:val="ro-RO"/>
              </w:rPr>
              <w:t>,,Olimp</w:t>
            </w:r>
            <w:proofErr w:type="gramEnd"/>
            <w:r w:rsidR="002F347A" w:rsidRPr="002F347A">
              <w:rPr>
                <w:color w:val="000000"/>
                <w:sz w:val="22"/>
                <w:szCs w:val="22"/>
                <w:lang w:val="ro-RO"/>
              </w:rPr>
              <w:t>” din or. Sîngerei, prin efectuarea operațiunilor de scoatere din evidența contabilă a bunurilor casate și transmiterea acestora, după caz, agenților economici autorizați pentru reciclare sau valorificare.</w:t>
            </w:r>
          </w:p>
        </w:tc>
      </w:tr>
    </w:tbl>
    <w:p w14:paraId="04CA961F" w14:textId="698EE487" w:rsidR="00DC2664" w:rsidRPr="00C165F4" w:rsidRDefault="00DC2664" w:rsidP="0071464C">
      <w:pPr>
        <w:jc w:val="right"/>
        <w:rPr>
          <w:b/>
          <w:color w:val="000000"/>
          <w:lang w:val="it-IT"/>
        </w:rPr>
      </w:pPr>
      <w:r w:rsidRPr="00C165F4">
        <w:rPr>
          <w:b/>
          <w:color w:val="000000"/>
          <w:lang w:val="ro-RO"/>
        </w:rPr>
        <w:t xml:space="preserve">             ÎNTOCMIT:</w:t>
      </w:r>
    </w:p>
    <w:p w14:paraId="6AEDD2FD" w14:textId="29E1F9E5" w:rsidR="00DC2664" w:rsidRPr="00C165F4" w:rsidRDefault="00DC2664" w:rsidP="00DC2664">
      <w:pPr>
        <w:rPr>
          <w:color w:val="000000"/>
          <w:lang w:val="ro-RO"/>
        </w:rPr>
      </w:pPr>
      <w:r w:rsidRPr="00C165F4">
        <w:rPr>
          <w:color w:val="000000"/>
          <w:lang w:val="ro-RO"/>
        </w:rPr>
        <w:t xml:space="preserve">                                                                                    </w:t>
      </w:r>
      <w:r w:rsidRPr="00C165F4">
        <w:rPr>
          <w:color w:val="000000"/>
          <w:lang w:val="en-US"/>
        </w:rPr>
        <w:t xml:space="preserve">               </w:t>
      </w:r>
      <w:r w:rsidRPr="00C165F4">
        <w:rPr>
          <w:color w:val="000000"/>
          <w:lang w:val="ro-RO"/>
        </w:rPr>
        <w:t xml:space="preserve">        </w:t>
      </w:r>
      <w:r w:rsidR="0071464C">
        <w:rPr>
          <w:color w:val="000000"/>
          <w:lang w:val="ro-RO"/>
        </w:rPr>
        <w:t xml:space="preserve">              </w:t>
      </w:r>
      <w:r w:rsidR="0071464C">
        <w:rPr>
          <w:b/>
          <w:color w:val="000000"/>
          <w:sz w:val="22"/>
          <w:szCs w:val="22"/>
          <w:lang w:val="ro-RO"/>
        </w:rPr>
        <w:t>Vicepreședinta raionului</w:t>
      </w:r>
    </w:p>
    <w:p w14:paraId="40C428CC" w14:textId="5D025395" w:rsidR="00DC2664" w:rsidRPr="00C165F4" w:rsidRDefault="00DC2664" w:rsidP="00DC2664">
      <w:pPr>
        <w:rPr>
          <w:bCs/>
          <w:color w:val="000000"/>
          <w:lang w:val="en-US"/>
        </w:rPr>
      </w:pPr>
      <w:r w:rsidRPr="00C165F4">
        <w:rPr>
          <w:bCs/>
          <w:color w:val="000000"/>
          <w:lang w:val="ro-RO"/>
        </w:rPr>
        <w:t xml:space="preserve">                                                                                            </w:t>
      </w:r>
      <w:r w:rsidRPr="00C165F4">
        <w:rPr>
          <w:bCs/>
          <w:color w:val="000000"/>
          <w:lang w:val="en-US"/>
        </w:rPr>
        <w:t xml:space="preserve">                    </w:t>
      </w:r>
      <w:r w:rsidRPr="00C165F4">
        <w:rPr>
          <w:bCs/>
          <w:color w:val="000000"/>
          <w:lang w:val="ro-RO"/>
        </w:rPr>
        <w:t xml:space="preserve">  </w:t>
      </w:r>
      <w:r w:rsidR="0071464C" w:rsidRPr="0071464C">
        <w:rPr>
          <w:b/>
          <w:color w:val="000000"/>
          <w:sz w:val="22"/>
          <w:szCs w:val="22"/>
          <w:lang w:val="it-IT"/>
        </w:rPr>
        <w:t>Vera SERBUȘCA</w:t>
      </w:r>
      <w:r w:rsidR="0071464C">
        <w:rPr>
          <w:b/>
          <w:color w:val="000000"/>
          <w:sz w:val="22"/>
          <w:szCs w:val="22"/>
          <w:lang w:val="it-IT"/>
        </w:rPr>
        <w:t>__________</w:t>
      </w:r>
    </w:p>
    <w:p w14:paraId="146B1148" w14:textId="4219D2DA" w:rsidR="00FC519F" w:rsidRPr="00CB14BA" w:rsidRDefault="00FC519F" w:rsidP="00FC519F">
      <w:pPr>
        <w:rPr>
          <w:color w:val="000000"/>
          <w:sz w:val="22"/>
          <w:szCs w:val="22"/>
          <w:lang w:val="ro-RO"/>
        </w:rPr>
      </w:pPr>
    </w:p>
    <w:tbl>
      <w:tblPr>
        <w:tblpPr w:leftFromText="180" w:rightFromText="180" w:vertAnchor="page" w:horzAnchor="margin" w:tblpXSpec="center" w:tblpY="12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00"/>
        <w:gridCol w:w="1680"/>
      </w:tblGrid>
      <w:tr w:rsidR="00FC519F" w:rsidRPr="0023060F" w14:paraId="07246B35" w14:textId="77777777" w:rsidTr="00B37065">
        <w:trPr>
          <w:trHeight w:val="1624"/>
        </w:trPr>
        <w:tc>
          <w:tcPr>
            <w:tcW w:w="1440" w:type="dxa"/>
            <w:tcBorders>
              <w:top w:val="nil"/>
              <w:left w:val="nil"/>
              <w:bottom w:val="single" w:sz="4" w:space="0" w:color="auto"/>
              <w:right w:val="nil"/>
            </w:tcBorders>
          </w:tcPr>
          <w:p w14:paraId="6A82BB7D" w14:textId="77777777" w:rsidR="00FC519F" w:rsidRPr="0023060F" w:rsidRDefault="00FC519F" w:rsidP="00B37065">
            <w:pPr>
              <w:rPr>
                <w:b/>
                <w:color w:val="000000"/>
                <w:lang w:val="en-US"/>
              </w:rPr>
            </w:pPr>
          </w:p>
          <w:p w14:paraId="345F9D6D" w14:textId="77777777" w:rsidR="00FC519F" w:rsidRPr="0023060F" w:rsidRDefault="00FC519F" w:rsidP="00B37065">
            <w:pPr>
              <w:rPr>
                <w:color w:val="000000"/>
                <w:lang w:val="en-US"/>
              </w:rPr>
            </w:pPr>
            <w:r w:rsidRPr="0023060F">
              <w:rPr>
                <w:noProof/>
                <w:color w:val="000000"/>
              </w:rPr>
              <w:drawing>
                <wp:anchor distT="0" distB="0" distL="114300" distR="114300" simplePos="0" relativeHeight="251662336" behindDoc="0" locked="0" layoutInCell="1" allowOverlap="0" wp14:anchorId="67EDCB5D" wp14:editId="289F9CB5">
                  <wp:simplePos x="0" y="0"/>
                  <wp:positionH relativeFrom="margin">
                    <wp:posOffset>116205</wp:posOffset>
                  </wp:positionH>
                  <wp:positionV relativeFrom="margin">
                    <wp:posOffset>224790</wp:posOffset>
                  </wp:positionV>
                  <wp:extent cx="569595" cy="689610"/>
                  <wp:effectExtent l="0" t="0" r="190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 cy="689610"/>
                          </a:xfrm>
                          <a:prstGeom prst="rect">
                            <a:avLst/>
                          </a:prstGeom>
                          <a:noFill/>
                        </pic:spPr>
                      </pic:pic>
                    </a:graphicData>
                  </a:graphic>
                  <wp14:sizeRelH relativeFrom="page">
                    <wp14:pctWidth>0</wp14:pctWidth>
                  </wp14:sizeRelH>
                  <wp14:sizeRelV relativeFrom="page">
                    <wp14:pctHeight>0</wp14:pctHeight>
                  </wp14:sizeRelV>
                </wp:anchor>
              </w:drawing>
            </w:r>
          </w:p>
        </w:tc>
        <w:tc>
          <w:tcPr>
            <w:tcW w:w="6600" w:type="dxa"/>
            <w:tcBorders>
              <w:top w:val="nil"/>
              <w:left w:val="nil"/>
              <w:bottom w:val="single" w:sz="4" w:space="0" w:color="auto"/>
              <w:right w:val="nil"/>
            </w:tcBorders>
          </w:tcPr>
          <w:p w14:paraId="53273178" w14:textId="77777777" w:rsidR="00FC519F" w:rsidRPr="0023060F" w:rsidRDefault="00FC519F" w:rsidP="00B37065">
            <w:pPr>
              <w:rPr>
                <w:color w:val="000000"/>
                <w:lang w:val="en-US"/>
              </w:rPr>
            </w:pPr>
          </w:p>
          <w:p w14:paraId="3D4D6621" w14:textId="77777777" w:rsidR="0071464C" w:rsidRDefault="0071464C" w:rsidP="00B37065">
            <w:pPr>
              <w:pStyle w:val="1"/>
              <w:jc w:val="center"/>
              <w:rPr>
                <w:b/>
                <w:color w:val="000000"/>
                <w:sz w:val="24"/>
                <w:lang w:val="it-IT"/>
              </w:rPr>
            </w:pPr>
          </w:p>
          <w:p w14:paraId="21A19E64" w14:textId="77777777" w:rsidR="00FC519F" w:rsidRPr="0023060F" w:rsidRDefault="00FC519F" w:rsidP="00B37065">
            <w:pPr>
              <w:pStyle w:val="1"/>
              <w:jc w:val="center"/>
              <w:rPr>
                <w:b/>
                <w:color w:val="000000"/>
                <w:sz w:val="24"/>
                <w:lang w:val="it-IT"/>
              </w:rPr>
            </w:pPr>
            <w:r w:rsidRPr="0023060F">
              <w:rPr>
                <w:b/>
                <w:color w:val="000000"/>
                <w:sz w:val="24"/>
                <w:lang w:val="it-IT"/>
              </w:rPr>
              <w:t>REPUBLICA  MOLDOVA</w:t>
            </w:r>
          </w:p>
          <w:p w14:paraId="504614FB" w14:textId="77777777" w:rsidR="00FC519F" w:rsidRPr="0023060F" w:rsidRDefault="00FC519F" w:rsidP="00B37065">
            <w:pPr>
              <w:pStyle w:val="1"/>
              <w:jc w:val="center"/>
              <w:rPr>
                <w:b/>
                <w:color w:val="000000"/>
                <w:sz w:val="16"/>
                <w:szCs w:val="16"/>
                <w:lang w:val="it-IT"/>
              </w:rPr>
            </w:pPr>
          </w:p>
          <w:p w14:paraId="2B9FB2EF" w14:textId="77777777" w:rsidR="00FC519F" w:rsidRPr="0023060F" w:rsidRDefault="00FC519F" w:rsidP="00B37065">
            <w:pPr>
              <w:pStyle w:val="1"/>
              <w:tabs>
                <w:tab w:val="left" w:pos="810"/>
                <w:tab w:val="center" w:pos="3192"/>
              </w:tabs>
              <w:jc w:val="left"/>
              <w:rPr>
                <w:b/>
                <w:color w:val="000000"/>
                <w:sz w:val="24"/>
              </w:rPr>
            </w:pPr>
            <w:r w:rsidRPr="0023060F">
              <w:rPr>
                <w:color w:val="000000"/>
              </w:rPr>
              <w:tab/>
              <w:t xml:space="preserve">      </w:t>
            </w:r>
            <w:r w:rsidRPr="0023060F">
              <w:rPr>
                <w:b/>
                <w:color w:val="000000"/>
                <w:sz w:val="24"/>
              </w:rPr>
              <w:t>CONSILIUL  RAIONAL  SÎNGEREI</w:t>
            </w:r>
          </w:p>
          <w:p w14:paraId="28A034D2" w14:textId="77777777" w:rsidR="00FC519F" w:rsidRPr="0023060F" w:rsidRDefault="00FC519F" w:rsidP="00B37065">
            <w:pPr>
              <w:jc w:val="center"/>
              <w:rPr>
                <w:b/>
                <w:color w:val="000000"/>
                <w:sz w:val="16"/>
                <w:szCs w:val="16"/>
                <w:lang w:val="ro-RO"/>
              </w:rPr>
            </w:pPr>
          </w:p>
          <w:p w14:paraId="25172665" w14:textId="77777777" w:rsidR="00FC519F" w:rsidRPr="0023060F" w:rsidRDefault="00FC519F" w:rsidP="00B37065">
            <w:pPr>
              <w:jc w:val="center"/>
              <w:rPr>
                <w:color w:val="000000"/>
                <w:lang w:val="it-IT"/>
              </w:rPr>
            </w:pPr>
            <w:r w:rsidRPr="0023060F">
              <w:rPr>
                <w:b/>
                <w:color w:val="000000"/>
                <w:lang w:val="ro-RO"/>
              </w:rPr>
              <w:t xml:space="preserve">PREŞEDINTELE RAIONULUI </w:t>
            </w:r>
          </w:p>
        </w:tc>
        <w:tc>
          <w:tcPr>
            <w:tcW w:w="1680" w:type="dxa"/>
            <w:tcBorders>
              <w:top w:val="nil"/>
              <w:left w:val="nil"/>
              <w:bottom w:val="single" w:sz="4" w:space="0" w:color="auto"/>
              <w:right w:val="nil"/>
            </w:tcBorders>
          </w:tcPr>
          <w:p w14:paraId="0428BCD3" w14:textId="77777777" w:rsidR="00FC519F" w:rsidRPr="0023060F" w:rsidRDefault="00FC519F" w:rsidP="00B37065">
            <w:pPr>
              <w:jc w:val="center"/>
              <w:rPr>
                <w:color w:val="000000"/>
                <w:lang w:val="it-IT"/>
              </w:rPr>
            </w:pPr>
            <w:r w:rsidRPr="0023060F">
              <w:rPr>
                <w:noProof/>
                <w:color w:val="000000"/>
              </w:rPr>
              <w:drawing>
                <wp:anchor distT="0" distB="0" distL="114300" distR="114300" simplePos="0" relativeHeight="251663360" behindDoc="1" locked="0" layoutInCell="1" allowOverlap="1" wp14:anchorId="0E4B9124" wp14:editId="040BCD33">
                  <wp:simplePos x="0" y="0"/>
                  <wp:positionH relativeFrom="column">
                    <wp:posOffset>5372100</wp:posOffset>
                  </wp:positionH>
                  <wp:positionV relativeFrom="paragraph">
                    <wp:posOffset>114300</wp:posOffset>
                  </wp:positionV>
                  <wp:extent cx="687070" cy="8661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pic:spPr>
                      </pic:pic>
                    </a:graphicData>
                  </a:graphic>
                  <wp14:sizeRelH relativeFrom="page">
                    <wp14:pctWidth>0</wp14:pctWidth>
                  </wp14:sizeRelH>
                  <wp14:sizeRelV relativeFrom="page">
                    <wp14:pctHeight>0</wp14:pctHeight>
                  </wp14:sizeRelV>
                </wp:anchor>
              </w:drawing>
            </w:r>
          </w:p>
          <w:p w14:paraId="29E08CBF" w14:textId="77777777" w:rsidR="00FC519F" w:rsidRPr="0023060F" w:rsidRDefault="00FC519F" w:rsidP="00B37065">
            <w:pPr>
              <w:jc w:val="center"/>
              <w:rPr>
                <w:b/>
                <w:color w:val="000000"/>
                <w:lang w:val="en-US"/>
              </w:rPr>
            </w:pPr>
            <w:r w:rsidRPr="0023060F">
              <w:rPr>
                <w:b/>
                <w:noProof/>
                <w:color w:val="000000"/>
              </w:rPr>
              <w:drawing>
                <wp:inline distT="0" distB="0" distL="0" distR="0" wp14:anchorId="53CBDD11" wp14:editId="4EECB037">
                  <wp:extent cx="495300" cy="624840"/>
                  <wp:effectExtent l="0" t="0" r="0" b="381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24840"/>
                          </a:xfrm>
                          <a:prstGeom prst="rect">
                            <a:avLst/>
                          </a:prstGeom>
                          <a:noFill/>
                          <a:ln>
                            <a:noFill/>
                          </a:ln>
                        </pic:spPr>
                      </pic:pic>
                    </a:graphicData>
                  </a:graphic>
                </wp:inline>
              </w:drawing>
            </w:r>
          </w:p>
          <w:p w14:paraId="268447AA" w14:textId="77777777" w:rsidR="00FC519F" w:rsidRPr="0023060F" w:rsidRDefault="00FC519F" w:rsidP="00B37065">
            <w:pPr>
              <w:rPr>
                <w:color w:val="000000"/>
                <w:lang w:val="en-US"/>
              </w:rPr>
            </w:pPr>
          </w:p>
          <w:p w14:paraId="3BBE1B27" w14:textId="77777777" w:rsidR="00FC519F" w:rsidRPr="0023060F" w:rsidRDefault="00FC519F" w:rsidP="00B37065">
            <w:pPr>
              <w:jc w:val="right"/>
              <w:rPr>
                <w:color w:val="000000"/>
                <w:lang w:val="en-US"/>
              </w:rPr>
            </w:pPr>
          </w:p>
        </w:tc>
      </w:tr>
      <w:tr w:rsidR="00FC519F" w:rsidRPr="001C2206" w14:paraId="552FF343" w14:textId="77777777" w:rsidTr="00B37065">
        <w:trPr>
          <w:trHeight w:val="167"/>
        </w:trPr>
        <w:tc>
          <w:tcPr>
            <w:tcW w:w="9720" w:type="dxa"/>
            <w:gridSpan w:val="3"/>
            <w:tcBorders>
              <w:top w:val="single" w:sz="4" w:space="0" w:color="auto"/>
              <w:left w:val="nil"/>
              <w:bottom w:val="thinThickSmallGap" w:sz="24" w:space="0" w:color="auto"/>
              <w:right w:val="nil"/>
            </w:tcBorders>
          </w:tcPr>
          <w:p w14:paraId="1B318109" w14:textId="77777777" w:rsidR="00FC519F" w:rsidRPr="0023060F" w:rsidRDefault="00FC519F" w:rsidP="00B37065">
            <w:pPr>
              <w:rPr>
                <w:b/>
                <w:color w:val="000000"/>
                <w:lang w:val="ro-RO"/>
              </w:rPr>
            </w:pPr>
            <w:r>
              <w:rPr>
                <w:b/>
                <w:color w:val="000000"/>
                <w:lang w:val="en-US"/>
              </w:rPr>
              <w:t xml:space="preserve">I.P. </w:t>
            </w:r>
            <w:proofErr w:type="spellStart"/>
            <w:r>
              <w:rPr>
                <w:b/>
                <w:color w:val="000000"/>
                <w:lang w:val="en-US"/>
              </w:rPr>
              <w:t>Liceul</w:t>
            </w:r>
            <w:proofErr w:type="spellEnd"/>
            <w:r>
              <w:rPr>
                <w:b/>
                <w:color w:val="000000"/>
                <w:lang w:val="en-US"/>
              </w:rPr>
              <w:t xml:space="preserve"> </w:t>
            </w:r>
            <w:proofErr w:type="spellStart"/>
            <w:r>
              <w:rPr>
                <w:b/>
                <w:color w:val="000000"/>
                <w:lang w:val="en-US"/>
              </w:rPr>
              <w:t>Teoretic</w:t>
            </w:r>
            <w:proofErr w:type="spellEnd"/>
            <w:r>
              <w:rPr>
                <w:b/>
                <w:color w:val="000000"/>
                <w:lang w:val="en-US"/>
              </w:rPr>
              <w:t xml:space="preserve"> ,,</w:t>
            </w:r>
            <w:proofErr w:type="spellStart"/>
            <w:r>
              <w:rPr>
                <w:b/>
                <w:color w:val="000000"/>
                <w:lang w:val="en-US"/>
              </w:rPr>
              <w:t>Olimp</w:t>
            </w:r>
            <w:proofErr w:type="spellEnd"/>
            <w:r>
              <w:rPr>
                <w:b/>
                <w:color w:val="000000"/>
                <w:lang w:val="en-US"/>
              </w:rPr>
              <w:t xml:space="preserve">” or. </w:t>
            </w:r>
            <w:proofErr w:type="spellStart"/>
            <w:r>
              <w:rPr>
                <w:b/>
                <w:color w:val="000000"/>
                <w:lang w:val="en-US"/>
              </w:rPr>
              <w:t>Singerei</w:t>
            </w:r>
            <w:proofErr w:type="spellEnd"/>
          </w:p>
        </w:tc>
      </w:tr>
    </w:tbl>
    <w:p w14:paraId="2B9425A3" w14:textId="77777777" w:rsidR="00FC519F" w:rsidRPr="00CB14BA" w:rsidRDefault="00FC519F" w:rsidP="00FC519F">
      <w:pPr>
        <w:jc w:val="center"/>
        <w:rPr>
          <w:b/>
          <w:color w:val="000000"/>
          <w:lang w:val="en-US"/>
        </w:rPr>
      </w:pPr>
      <w:r w:rsidRPr="00CB14BA">
        <w:rPr>
          <w:b/>
          <w:color w:val="000000"/>
          <w:lang w:val="en-US"/>
        </w:rPr>
        <w:t>PROIECT DE DECIZIE NR. _____________</w:t>
      </w:r>
    </w:p>
    <w:p w14:paraId="6D749EF3" w14:textId="1B28DC2D" w:rsidR="00FC519F" w:rsidRPr="00C165F4" w:rsidRDefault="00FC519F" w:rsidP="00FC519F">
      <w:pPr>
        <w:jc w:val="center"/>
        <w:rPr>
          <w:b/>
          <w:color w:val="000000"/>
          <w:lang w:val="en-US"/>
        </w:rPr>
      </w:pPr>
      <w:r w:rsidRPr="00CB14BA">
        <w:rPr>
          <w:b/>
          <w:color w:val="000000"/>
          <w:lang w:val="en-US"/>
        </w:rPr>
        <w:t>DIN ____ ________________ 202</w:t>
      </w:r>
      <w:r w:rsidR="00856B46">
        <w:rPr>
          <w:b/>
          <w:color w:val="000000"/>
          <w:lang w:val="en-US"/>
        </w:rPr>
        <w:t>6</w:t>
      </w:r>
    </w:p>
    <w:p w14:paraId="2E02CE15" w14:textId="77777777" w:rsidR="00FC519F" w:rsidRDefault="00FC519F" w:rsidP="00FC519F">
      <w:pPr>
        <w:jc w:val="center"/>
        <w:rPr>
          <w:b/>
          <w:color w:val="000000"/>
          <w:lang w:val="en-US"/>
        </w:rPr>
      </w:pPr>
      <w:r w:rsidRPr="00CB14BA">
        <w:rPr>
          <w:b/>
          <w:color w:val="000000"/>
          <w:lang w:val="en-US"/>
        </w:rPr>
        <w:t>OR. SÎNGEREI</w:t>
      </w:r>
    </w:p>
    <w:p w14:paraId="3CA8D492" w14:textId="77777777" w:rsidR="00FC519F" w:rsidRDefault="00FC519F" w:rsidP="00FC519F">
      <w:pPr>
        <w:jc w:val="center"/>
        <w:rPr>
          <w:b/>
          <w:color w:val="000000"/>
          <w:lang w:val="en-US"/>
        </w:rPr>
      </w:pPr>
    </w:p>
    <w:p w14:paraId="33EFAFD2" w14:textId="77777777" w:rsidR="00FC519F" w:rsidRDefault="00FC519F" w:rsidP="00FC519F">
      <w:pPr>
        <w:tabs>
          <w:tab w:val="center" w:pos="4677"/>
        </w:tabs>
        <w:rPr>
          <w:b/>
          <w:color w:val="000000"/>
          <w:lang w:val="it-IT"/>
        </w:rPr>
      </w:pPr>
      <w:r w:rsidRPr="00360D80">
        <w:rPr>
          <w:b/>
          <w:color w:val="000000"/>
          <w:lang w:val="it-IT"/>
        </w:rPr>
        <w:t xml:space="preserve">Cu privire la </w:t>
      </w:r>
      <w:bookmarkStart w:id="1" w:name="_Hlk144362009"/>
      <w:r>
        <w:rPr>
          <w:b/>
          <w:color w:val="000000"/>
          <w:lang w:val="it-IT"/>
        </w:rPr>
        <w:t>autorizarea casă</w:t>
      </w:r>
      <w:r w:rsidRPr="00360D80">
        <w:rPr>
          <w:b/>
          <w:color w:val="000000"/>
          <w:lang w:val="it-IT"/>
        </w:rPr>
        <w:t>rii</w:t>
      </w:r>
      <w:r>
        <w:rPr>
          <w:b/>
          <w:color w:val="000000"/>
          <w:lang w:val="it-IT"/>
        </w:rPr>
        <w:t xml:space="preserve"> </w:t>
      </w:r>
      <w:r w:rsidRPr="00360D80">
        <w:rPr>
          <w:b/>
          <w:color w:val="000000"/>
          <w:lang w:val="it-IT"/>
        </w:rPr>
        <w:t>bunurilor uzate</w:t>
      </w:r>
      <w:r>
        <w:rPr>
          <w:b/>
          <w:color w:val="000000"/>
          <w:lang w:val="it-IT"/>
        </w:rPr>
        <w:t xml:space="preserve"> </w:t>
      </w:r>
      <w:r w:rsidRPr="00360D80">
        <w:rPr>
          <w:b/>
          <w:color w:val="000000"/>
          <w:lang w:val="it-IT"/>
        </w:rPr>
        <w:t>raportate la mijloacele fixe,</w:t>
      </w:r>
    </w:p>
    <w:p w14:paraId="0D38C968" w14:textId="77777777" w:rsidR="00FC519F" w:rsidRPr="00360D80" w:rsidRDefault="00FC519F" w:rsidP="00FC519F">
      <w:pPr>
        <w:tabs>
          <w:tab w:val="center" w:pos="4677"/>
        </w:tabs>
        <w:rPr>
          <w:b/>
          <w:color w:val="000000"/>
          <w:lang w:val="en-US"/>
        </w:rPr>
      </w:pPr>
      <w:r>
        <w:rPr>
          <w:b/>
          <w:color w:val="000000"/>
          <w:lang w:val="it-IT"/>
        </w:rPr>
        <w:t>aflate î</w:t>
      </w:r>
      <w:r w:rsidRPr="00360D80">
        <w:rPr>
          <w:b/>
          <w:color w:val="000000"/>
          <w:lang w:val="it-IT"/>
        </w:rPr>
        <w:t>n gestiunea</w:t>
      </w:r>
      <w:r>
        <w:rPr>
          <w:b/>
          <w:color w:val="000000"/>
          <w:lang w:val="it-IT"/>
        </w:rPr>
        <w:t xml:space="preserve"> </w:t>
      </w:r>
      <w:bookmarkStart w:id="2" w:name="_Hlk144362483"/>
      <w:r w:rsidRPr="00360D80">
        <w:rPr>
          <w:b/>
          <w:color w:val="000000"/>
          <w:lang w:val="it-IT"/>
        </w:rPr>
        <w:t>I.P.</w:t>
      </w:r>
      <w:r>
        <w:rPr>
          <w:b/>
          <w:color w:val="000000"/>
          <w:lang w:val="it-IT"/>
        </w:rPr>
        <w:t xml:space="preserve"> </w:t>
      </w:r>
      <w:r w:rsidRPr="00360D80">
        <w:rPr>
          <w:b/>
          <w:color w:val="000000"/>
          <w:lang w:val="it-IT"/>
        </w:rPr>
        <w:t>Liceul Teoretic ,,Olimp</w:t>
      </w:r>
      <w:r w:rsidRPr="00360D80">
        <w:rPr>
          <w:b/>
          <w:color w:val="000000"/>
          <w:lang w:val="en-US"/>
        </w:rPr>
        <w:t>”</w:t>
      </w:r>
      <w:bookmarkEnd w:id="2"/>
      <w:r>
        <w:rPr>
          <w:b/>
          <w:color w:val="000000"/>
          <w:lang w:val="en-US"/>
        </w:rPr>
        <w:t xml:space="preserve"> din or. </w:t>
      </w:r>
      <w:proofErr w:type="spellStart"/>
      <w:r>
        <w:rPr>
          <w:b/>
          <w:color w:val="000000"/>
          <w:lang w:val="en-US"/>
        </w:rPr>
        <w:t>Sîngerei</w:t>
      </w:r>
      <w:proofErr w:type="spellEnd"/>
    </w:p>
    <w:bookmarkEnd w:id="1"/>
    <w:p w14:paraId="56936482" w14:textId="77777777" w:rsidR="00FC519F" w:rsidRDefault="00FC519F" w:rsidP="00FC519F">
      <w:pPr>
        <w:jc w:val="center"/>
        <w:rPr>
          <w:b/>
          <w:color w:val="000000"/>
          <w:lang w:val="en-US"/>
        </w:rPr>
      </w:pPr>
    </w:p>
    <w:p w14:paraId="6F83C53C" w14:textId="77777777" w:rsidR="00FC519F" w:rsidRPr="009E2283" w:rsidRDefault="00FC519F" w:rsidP="00FC519F">
      <w:pPr>
        <w:tabs>
          <w:tab w:val="left" w:pos="567"/>
          <w:tab w:val="center" w:pos="4677"/>
        </w:tabs>
        <w:ind w:firstLine="567"/>
        <w:jc w:val="both"/>
        <w:rPr>
          <w:bCs/>
          <w:color w:val="000000"/>
          <w:lang w:val="it-IT"/>
        </w:rPr>
      </w:pPr>
      <w:r w:rsidRPr="00CB14BA">
        <w:rPr>
          <w:color w:val="000000"/>
          <w:lang w:val="it-IT"/>
        </w:rPr>
        <w:t>Av</w:t>
      </w:r>
      <w:r w:rsidRPr="00CB14BA">
        <w:rPr>
          <w:color w:val="000000"/>
          <w:lang w:val="ro-RO"/>
        </w:rPr>
        <w:t>â</w:t>
      </w:r>
      <w:r w:rsidRPr="00CB14BA">
        <w:rPr>
          <w:color w:val="000000"/>
          <w:lang w:val="it-IT"/>
        </w:rPr>
        <w:t xml:space="preserve">nd în vedere Nota </w:t>
      </w:r>
      <w:r>
        <w:rPr>
          <w:color w:val="000000"/>
          <w:lang w:val="it-IT"/>
        </w:rPr>
        <w:t>de fundamentare</w:t>
      </w:r>
      <w:r w:rsidRPr="00CB14BA">
        <w:rPr>
          <w:color w:val="000000"/>
          <w:lang w:val="it-IT"/>
        </w:rPr>
        <w:t xml:space="preserve"> </w:t>
      </w:r>
      <w:r>
        <w:rPr>
          <w:color w:val="000000"/>
          <w:lang w:val="it-IT"/>
        </w:rPr>
        <w:t>“</w:t>
      </w:r>
      <w:r w:rsidRPr="00C165F4">
        <w:rPr>
          <w:color w:val="000000"/>
          <w:lang w:val="it-IT"/>
        </w:rPr>
        <w:t>Cu privire</w:t>
      </w:r>
      <w:r>
        <w:rPr>
          <w:color w:val="000000"/>
          <w:lang w:val="it-IT"/>
        </w:rPr>
        <w:t xml:space="preserve"> la</w:t>
      </w:r>
      <w:r w:rsidRPr="001B78EB">
        <w:rPr>
          <w:b/>
          <w:color w:val="000000"/>
          <w:lang w:val="it-IT"/>
        </w:rPr>
        <w:t xml:space="preserve"> </w:t>
      </w:r>
      <w:r w:rsidRPr="001B78EB">
        <w:rPr>
          <w:bCs/>
          <w:color w:val="000000"/>
          <w:lang w:val="it-IT"/>
        </w:rPr>
        <w:t>autorizarea casarii</w:t>
      </w:r>
      <w:r>
        <w:rPr>
          <w:bCs/>
          <w:color w:val="000000"/>
          <w:lang w:val="it-IT"/>
        </w:rPr>
        <w:t xml:space="preserve"> </w:t>
      </w:r>
      <w:r w:rsidRPr="001B78EB">
        <w:rPr>
          <w:bCs/>
          <w:color w:val="000000"/>
          <w:lang w:val="it-IT"/>
        </w:rPr>
        <w:t>bunurilor uzate</w:t>
      </w:r>
      <w:r>
        <w:rPr>
          <w:bCs/>
          <w:color w:val="000000"/>
          <w:lang w:val="it-IT"/>
        </w:rPr>
        <w:t xml:space="preserve"> </w:t>
      </w:r>
      <w:r w:rsidRPr="001B78EB">
        <w:rPr>
          <w:bCs/>
          <w:color w:val="000000"/>
          <w:lang w:val="it-IT"/>
        </w:rPr>
        <w:t>raportate la mijloacele fixe,</w:t>
      </w:r>
      <w:r>
        <w:rPr>
          <w:bCs/>
          <w:color w:val="000000"/>
          <w:lang w:val="it-IT"/>
        </w:rPr>
        <w:t xml:space="preserve"> </w:t>
      </w:r>
      <w:r w:rsidRPr="001B78EB">
        <w:rPr>
          <w:bCs/>
          <w:color w:val="000000"/>
          <w:lang w:val="it-IT"/>
        </w:rPr>
        <w:t xml:space="preserve">aflate </w:t>
      </w:r>
      <w:r>
        <w:rPr>
          <w:bCs/>
          <w:color w:val="000000"/>
          <w:lang w:val="it-IT"/>
        </w:rPr>
        <w:t>în</w:t>
      </w:r>
      <w:r w:rsidRPr="001B78EB">
        <w:rPr>
          <w:bCs/>
          <w:color w:val="000000"/>
          <w:lang w:val="it-IT"/>
        </w:rPr>
        <w:t xml:space="preserve"> gestiunea I.P.</w:t>
      </w:r>
      <w:r>
        <w:rPr>
          <w:bCs/>
          <w:color w:val="000000"/>
          <w:lang w:val="it-IT"/>
        </w:rPr>
        <w:t xml:space="preserve"> </w:t>
      </w:r>
      <w:r w:rsidRPr="001B78EB">
        <w:rPr>
          <w:bCs/>
          <w:color w:val="000000"/>
          <w:lang w:val="it-IT"/>
        </w:rPr>
        <w:t>Liceul Teoretic ,,Olimp</w:t>
      </w:r>
      <w:r w:rsidRPr="001B78EB">
        <w:rPr>
          <w:bCs/>
          <w:color w:val="000000"/>
          <w:lang w:val="en-US"/>
        </w:rPr>
        <w:t>”</w:t>
      </w:r>
      <w:r>
        <w:rPr>
          <w:bCs/>
          <w:color w:val="000000"/>
          <w:lang w:val="en-US"/>
        </w:rPr>
        <w:t xml:space="preserve"> din or. </w:t>
      </w:r>
      <w:proofErr w:type="spellStart"/>
      <w:r>
        <w:rPr>
          <w:bCs/>
          <w:color w:val="000000"/>
          <w:lang w:val="en-US"/>
        </w:rPr>
        <w:t>Sîngerei</w:t>
      </w:r>
      <w:proofErr w:type="spellEnd"/>
      <w:r>
        <w:rPr>
          <w:bCs/>
          <w:color w:val="000000"/>
          <w:lang w:val="it-IT"/>
        </w:rPr>
        <w:t>;</w:t>
      </w:r>
    </w:p>
    <w:p w14:paraId="091DC489" w14:textId="415BDA50" w:rsidR="00DC4478" w:rsidRDefault="00FC519F" w:rsidP="00DC4478">
      <w:pPr>
        <w:tabs>
          <w:tab w:val="left" w:pos="284"/>
          <w:tab w:val="center" w:pos="4677"/>
        </w:tabs>
        <w:ind w:firstLine="567"/>
        <w:jc w:val="both"/>
        <w:rPr>
          <w:color w:val="000000"/>
          <w:lang w:val="ro-RO"/>
        </w:rPr>
      </w:pPr>
      <w:r w:rsidRPr="00CB14BA">
        <w:rPr>
          <w:color w:val="000000"/>
          <w:lang w:val="ro-RO"/>
        </w:rPr>
        <w:t xml:space="preserve">În </w:t>
      </w:r>
      <w:r w:rsidRPr="00CB14BA">
        <w:rPr>
          <w:color w:val="000000"/>
          <w:lang w:val="it-IT"/>
        </w:rPr>
        <w:t xml:space="preserve">temeiul </w:t>
      </w:r>
      <w:proofErr w:type="spellStart"/>
      <w:r w:rsidRPr="00CB14BA">
        <w:rPr>
          <w:color w:val="000000"/>
          <w:lang w:val="en-US"/>
        </w:rPr>
        <w:t>prevederilor</w:t>
      </w:r>
      <w:proofErr w:type="spellEnd"/>
      <w:r w:rsidRPr="00CB14BA">
        <w:rPr>
          <w:color w:val="000000"/>
          <w:lang w:val="en-US"/>
        </w:rPr>
        <w:t xml:space="preserve"> </w:t>
      </w:r>
      <w:r w:rsidRPr="00CB14BA">
        <w:rPr>
          <w:color w:val="000000"/>
          <w:lang w:val="ro-RO"/>
        </w:rPr>
        <w:t>art.</w:t>
      </w:r>
      <w:r>
        <w:rPr>
          <w:color w:val="000000"/>
          <w:lang w:val="ro-RO"/>
        </w:rPr>
        <w:t xml:space="preserve"> </w:t>
      </w:r>
      <w:r w:rsidRPr="00CB14BA">
        <w:rPr>
          <w:color w:val="000000"/>
          <w:lang w:val="ro-RO"/>
        </w:rPr>
        <w:t>43 alin.</w:t>
      </w:r>
      <w:r>
        <w:rPr>
          <w:color w:val="000000"/>
          <w:lang w:val="ro-RO"/>
        </w:rPr>
        <w:t xml:space="preserve"> </w:t>
      </w:r>
      <w:r w:rsidRPr="00CB14BA">
        <w:rPr>
          <w:color w:val="000000"/>
          <w:lang w:val="ro-RO"/>
        </w:rPr>
        <w:t>(1) lit.</w:t>
      </w:r>
      <w:r>
        <w:rPr>
          <w:color w:val="000000"/>
          <w:lang w:val="ro-RO"/>
        </w:rPr>
        <w:t xml:space="preserve"> c</w:t>
      </w:r>
      <w:r w:rsidRPr="00C165F4">
        <w:rPr>
          <w:color w:val="000000"/>
          <w:lang w:val="ro-RO"/>
        </w:rPr>
        <w:t>)</w:t>
      </w:r>
      <w:r w:rsidRPr="00CB14BA">
        <w:rPr>
          <w:color w:val="000000"/>
          <w:lang w:val="ro-RO"/>
        </w:rPr>
        <w:t xml:space="preserve"> al </w:t>
      </w:r>
      <w:proofErr w:type="spellStart"/>
      <w:r w:rsidRPr="00CB14BA">
        <w:rPr>
          <w:color w:val="000000"/>
          <w:lang w:val="en-US"/>
        </w:rPr>
        <w:t>Legii</w:t>
      </w:r>
      <w:proofErr w:type="spellEnd"/>
      <w:r w:rsidRPr="00CB14BA">
        <w:rPr>
          <w:color w:val="000000"/>
          <w:lang w:val="en-US"/>
        </w:rPr>
        <w:t xml:space="preserve"> </w:t>
      </w:r>
      <w:proofErr w:type="spellStart"/>
      <w:r w:rsidRPr="00CB14BA">
        <w:rPr>
          <w:color w:val="000000"/>
          <w:lang w:val="en-US"/>
        </w:rPr>
        <w:t>privind</w:t>
      </w:r>
      <w:proofErr w:type="spellEnd"/>
      <w:r w:rsidRPr="00CB14BA">
        <w:rPr>
          <w:color w:val="000000"/>
          <w:lang w:val="en-US"/>
        </w:rPr>
        <w:t xml:space="preserve"> </w:t>
      </w:r>
      <w:proofErr w:type="spellStart"/>
      <w:r w:rsidRPr="00CB14BA">
        <w:rPr>
          <w:color w:val="000000"/>
          <w:lang w:val="en-US"/>
        </w:rPr>
        <w:t>administraţia</w:t>
      </w:r>
      <w:proofErr w:type="spellEnd"/>
      <w:r w:rsidRPr="00CB14BA">
        <w:rPr>
          <w:color w:val="000000"/>
          <w:lang w:val="en-US"/>
        </w:rPr>
        <w:t xml:space="preserve"> </w:t>
      </w:r>
      <w:proofErr w:type="spellStart"/>
      <w:r w:rsidRPr="00CB14BA">
        <w:rPr>
          <w:color w:val="000000"/>
          <w:lang w:val="en-US"/>
        </w:rPr>
        <w:t>publică</w:t>
      </w:r>
      <w:proofErr w:type="spellEnd"/>
      <w:r w:rsidRPr="00CB14BA">
        <w:rPr>
          <w:color w:val="000000"/>
          <w:lang w:val="en-US"/>
        </w:rPr>
        <w:t xml:space="preserve"> </w:t>
      </w:r>
      <w:proofErr w:type="spellStart"/>
      <w:r w:rsidRPr="00CB14BA">
        <w:rPr>
          <w:color w:val="000000"/>
          <w:lang w:val="en-US"/>
        </w:rPr>
        <w:t>locală</w:t>
      </w:r>
      <w:proofErr w:type="spellEnd"/>
      <w:r w:rsidRPr="00CB14BA">
        <w:rPr>
          <w:color w:val="000000"/>
          <w:lang w:val="en-US"/>
        </w:rPr>
        <w:t xml:space="preserve"> </w:t>
      </w:r>
      <w:proofErr w:type="spellStart"/>
      <w:r w:rsidRPr="00CB14BA">
        <w:rPr>
          <w:color w:val="000000"/>
          <w:lang w:val="en-US"/>
        </w:rPr>
        <w:t>nr</w:t>
      </w:r>
      <w:proofErr w:type="spellEnd"/>
      <w:r w:rsidRPr="00CB14BA">
        <w:rPr>
          <w:color w:val="000000"/>
          <w:lang w:val="en-US"/>
        </w:rPr>
        <w:t>.</w:t>
      </w:r>
      <w:r>
        <w:rPr>
          <w:color w:val="000000"/>
          <w:lang w:val="en-US"/>
        </w:rPr>
        <w:t xml:space="preserve"> </w:t>
      </w:r>
      <w:proofErr w:type="gramStart"/>
      <w:r w:rsidRPr="00CB14BA">
        <w:rPr>
          <w:color w:val="000000"/>
          <w:lang w:val="en-US"/>
        </w:rPr>
        <w:t>436/2006</w:t>
      </w:r>
      <w:proofErr w:type="gramEnd"/>
      <w:r w:rsidRPr="00CB14BA">
        <w:rPr>
          <w:color w:val="000000"/>
          <w:lang w:val="en-US"/>
        </w:rPr>
        <w:t xml:space="preserve">, </w:t>
      </w:r>
      <w:r>
        <w:rPr>
          <w:color w:val="000000"/>
          <w:lang w:val="ro-RO"/>
        </w:rPr>
        <w:t xml:space="preserve">Legii cu privire la actele normative nr. 100/2017, Hotărârii Guvernului nr. 500/1998 despre aprobarea Regulamentului privind casarea bunurilor uzate, raportate la mijloacele fixe, Ordinul </w:t>
      </w:r>
      <w:r w:rsidRPr="005779A4">
        <w:rPr>
          <w:color w:val="000000"/>
          <w:lang w:val="it-IT"/>
        </w:rPr>
        <w:t>I.P. Liceul Teoretic ,,Olimp</w:t>
      </w:r>
      <w:r w:rsidRPr="005779A4">
        <w:rPr>
          <w:color w:val="000000"/>
          <w:lang w:val="en-US"/>
        </w:rPr>
        <w:t>”</w:t>
      </w:r>
      <w:r>
        <w:rPr>
          <w:color w:val="000000"/>
          <w:lang w:val="en-US"/>
        </w:rPr>
        <w:t xml:space="preserve"> </w:t>
      </w:r>
      <w:r>
        <w:rPr>
          <w:color w:val="000000"/>
          <w:lang w:val="ro-RO"/>
        </w:rPr>
        <w:t xml:space="preserve">nr. </w:t>
      </w:r>
      <w:r w:rsidR="00DC4478">
        <w:rPr>
          <w:color w:val="000000"/>
          <w:lang w:val="ro-RO"/>
        </w:rPr>
        <w:t>31</w:t>
      </w:r>
      <w:r w:rsidRPr="00DC4478">
        <w:rPr>
          <w:lang w:val="ro-RO"/>
        </w:rPr>
        <w:t>-ab din 30.0</w:t>
      </w:r>
      <w:r w:rsidR="00DC4478" w:rsidRPr="00DC4478">
        <w:rPr>
          <w:lang w:val="ro-RO"/>
        </w:rPr>
        <w:t>3.2026</w:t>
      </w:r>
      <w:r w:rsidRPr="00DC4478">
        <w:rPr>
          <w:lang w:val="ro-RO"/>
        </w:rPr>
        <w:t xml:space="preserve"> </w:t>
      </w:r>
      <w:r w:rsidR="00856B46">
        <w:rPr>
          <w:lang w:val="ro-RO"/>
        </w:rPr>
        <w:t>„</w:t>
      </w:r>
      <w:r w:rsidRPr="00856B46">
        <w:rPr>
          <w:lang w:val="ro-RO"/>
        </w:rPr>
        <w:t>Cu privire la comisia de evaluare și casare</w:t>
      </w:r>
      <w:r w:rsidR="00856B46">
        <w:rPr>
          <w:lang w:val="ro-RO"/>
        </w:rPr>
        <w:t>”</w:t>
      </w:r>
      <w:r w:rsidR="002F347A">
        <w:rPr>
          <w:color w:val="000000"/>
          <w:lang w:val="ro-RO"/>
        </w:rPr>
        <w:t>,</w:t>
      </w:r>
      <w:r w:rsidR="00856B46">
        <w:rPr>
          <w:color w:val="000000"/>
          <w:lang w:val="ro-RO"/>
        </w:rPr>
        <w:t xml:space="preserve"> </w:t>
      </w:r>
      <w:r w:rsidR="002F347A">
        <w:rPr>
          <w:color w:val="000000"/>
          <w:lang w:val="ro-RO"/>
        </w:rPr>
        <w:t>Actele</w:t>
      </w:r>
      <w:r w:rsidR="00856B46">
        <w:rPr>
          <w:color w:val="000000"/>
          <w:lang w:val="ro-RO"/>
        </w:rPr>
        <w:t xml:space="preserve"> de constatare tehnică a echipamentelor de calcul eliberate de SRL „Iunimos-Lux”</w:t>
      </w:r>
      <w:r w:rsidR="002F347A">
        <w:rPr>
          <w:color w:val="000000"/>
          <w:lang w:val="ro-RO"/>
        </w:rPr>
        <w:t xml:space="preserve"> și în baza D</w:t>
      </w:r>
      <w:proofErr w:type="spellStart"/>
      <w:r w:rsidR="002F347A">
        <w:rPr>
          <w:color w:val="000000"/>
          <w:lang w:val="en-US"/>
        </w:rPr>
        <w:t>emersul</w:t>
      </w:r>
      <w:r w:rsidR="002F347A">
        <w:rPr>
          <w:color w:val="000000"/>
          <w:lang w:val="en-US"/>
        </w:rPr>
        <w:t>ui</w:t>
      </w:r>
      <w:proofErr w:type="spellEnd"/>
      <w:r w:rsidR="002F347A">
        <w:rPr>
          <w:color w:val="000000"/>
          <w:lang w:val="en-US"/>
        </w:rPr>
        <w:t xml:space="preserve"> I.P. </w:t>
      </w:r>
      <w:proofErr w:type="spellStart"/>
      <w:r w:rsidR="002F347A">
        <w:rPr>
          <w:color w:val="000000"/>
          <w:lang w:val="en-US"/>
        </w:rPr>
        <w:t>Liceul</w:t>
      </w:r>
      <w:proofErr w:type="spellEnd"/>
      <w:r w:rsidR="002F347A">
        <w:rPr>
          <w:color w:val="000000"/>
          <w:lang w:val="en-US"/>
        </w:rPr>
        <w:t xml:space="preserve"> </w:t>
      </w:r>
      <w:proofErr w:type="spellStart"/>
      <w:r w:rsidR="002F347A">
        <w:rPr>
          <w:color w:val="000000"/>
          <w:lang w:val="en-US"/>
        </w:rPr>
        <w:t>Teor</w:t>
      </w:r>
      <w:r w:rsidR="002F347A">
        <w:rPr>
          <w:color w:val="000000"/>
          <w:lang w:val="en-US"/>
        </w:rPr>
        <w:t>e</w:t>
      </w:r>
      <w:r w:rsidR="002F347A">
        <w:rPr>
          <w:color w:val="000000"/>
          <w:lang w:val="en-US"/>
        </w:rPr>
        <w:t>tic</w:t>
      </w:r>
      <w:proofErr w:type="spellEnd"/>
      <w:r w:rsidR="002F347A">
        <w:rPr>
          <w:color w:val="000000"/>
          <w:lang w:val="en-US"/>
        </w:rPr>
        <w:t xml:space="preserve">  ,,</w:t>
      </w:r>
      <w:proofErr w:type="spellStart"/>
      <w:r w:rsidR="002F347A">
        <w:rPr>
          <w:color w:val="000000"/>
          <w:lang w:val="en-US"/>
        </w:rPr>
        <w:t>Olimp</w:t>
      </w:r>
      <w:proofErr w:type="spellEnd"/>
      <w:r w:rsidR="002F347A">
        <w:rPr>
          <w:color w:val="000000"/>
          <w:lang w:val="en-US"/>
        </w:rPr>
        <w:t>” din or. S</w:t>
      </w:r>
      <w:r w:rsidR="002F347A">
        <w:rPr>
          <w:color w:val="000000"/>
          <w:lang w:val="ro-MD"/>
        </w:rPr>
        <w:t>îngerei</w:t>
      </w:r>
      <w:r w:rsidR="002F347A">
        <w:rPr>
          <w:color w:val="000000"/>
          <w:lang w:val="ro-MD"/>
        </w:rPr>
        <w:t xml:space="preserve"> din 12.05.2026;</w:t>
      </w:r>
    </w:p>
    <w:p w14:paraId="2D329239" w14:textId="4CEF8328" w:rsidR="00FC519F" w:rsidRPr="00CB14BA" w:rsidRDefault="00FC519F" w:rsidP="00DC4478">
      <w:pPr>
        <w:tabs>
          <w:tab w:val="left" w:pos="284"/>
          <w:tab w:val="center" w:pos="4677"/>
        </w:tabs>
        <w:ind w:firstLine="567"/>
        <w:jc w:val="both"/>
        <w:rPr>
          <w:color w:val="000000"/>
          <w:lang w:val="it-IT"/>
        </w:rPr>
      </w:pPr>
      <w:r w:rsidRPr="00DC4478">
        <w:rPr>
          <w:b/>
          <w:color w:val="000000"/>
          <w:lang w:val="it-IT"/>
        </w:rPr>
        <w:t>Consiliul raional</w:t>
      </w:r>
      <w:r>
        <w:rPr>
          <w:color w:val="000000"/>
          <w:lang w:val="it-IT"/>
        </w:rPr>
        <w:t>,</w:t>
      </w:r>
      <w:r w:rsidRPr="00CB14BA">
        <w:rPr>
          <w:color w:val="000000"/>
          <w:lang w:val="it-IT"/>
        </w:rPr>
        <w:t xml:space="preserve">  </w:t>
      </w:r>
    </w:p>
    <w:p w14:paraId="08205F44" w14:textId="77777777" w:rsidR="00FC519F" w:rsidRPr="00CB14BA" w:rsidRDefault="00FC519F" w:rsidP="00FC519F">
      <w:pPr>
        <w:tabs>
          <w:tab w:val="center" w:pos="4677"/>
        </w:tabs>
        <w:jc w:val="both"/>
        <w:rPr>
          <w:color w:val="000000"/>
          <w:lang w:val="it-IT"/>
        </w:rPr>
      </w:pPr>
    </w:p>
    <w:p w14:paraId="5CF35CEA" w14:textId="77777777" w:rsidR="00FC519F" w:rsidRDefault="00FC519F" w:rsidP="00FC519F">
      <w:pPr>
        <w:tabs>
          <w:tab w:val="left" w:pos="3690"/>
          <w:tab w:val="center" w:pos="4860"/>
        </w:tabs>
        <w:jc w:val="both"/>
        <w:rPr>
          <w:b/>
          <w:color w:val="000000"/>
          <w:lang w:val="ro-RO"/>
        </w:rPr>
      </w:pPr>
      <w:r w:rsidRPr="00CB14BA">
        <w:rPr>
          <w:b/>
          <w:color w:val="000000"/>
          <w:lang w:val="ro-RO"/>
        </w:rPr>
        <w:tab/>
        <w:t xml:space="preserve">        D E C I D E: </w:t>
      </w:r>
    </w:p>
    <w:p w14:paraId="7F405319" w14:textId="77777777" w:rsidR="00FC519F" w:rsidRPr="005779A4" w:rsidRDefault="00FC519F" w:rsidP="00FC519F">
      <w:pPr>
        <w:pStyle w:val="a5"/>
        <w:numPr>
          <w:ilvl w:val="0"/>
          <w:numId w:val="2"/>
        </w:numPr>
        <w:tabs>
          <w:tab w:val="left" w:pos="851"/>
        </w:tabs>
        <w:ind w:left="0" w:firstLine="567"/>
        <w:jc w:val="both"/>
        <w:rPr>
          <w:color w:val="000000"/>
          <w:lang w:val="ro-RO"/>
        </w:rPr>
      </w:pPr>
      <w:r w:rsidRPr="005779A4">
        <w:rPr>
          <w:color w:val="000000"/>
          <w:lang w:val="ro-RO"/>
        </w:rPr>
        <w:t>Se autorizează casarea bunurilor uzate raportate la mijloacele fixe, aflate in gestiunea</w:t>
      </w:r>
      <w:r w:rsidRPr="005779A4">
        <w:rPr>
          <w:b/>
          <w:color w:val="000000"/>
          <w:lang w:val="it-IT"/>
        </w:rPr>
        <w:t xml:space="preserve"> </w:t>
      </w:r>
      <w:r w:rsidRPr="005779A4">
        <w:rPr>
          <w:color w:val="000000"/>
          <w:lang w:val="it-IT"/>
        </w:rPr>
        <w:t>I.P. Liceul Teoretic ,,Olimp</w:t>
      </w:r>
      <w:r w:rsidRPr="005779A4">
        <w:rPr>
          <w:color w:val="000000"/>
          <w:lang w:val="en-US"/>
        </w:rPr>
        <w:t xml:space="preserve">” din or. </w:t>
      </w:r>
      <w:proofErr w:type="spellStart"/>
      <w:r w:rsidRPr="005779A4">
        <w:rPr>
          <w:color w:val="000000"/>
          <w:lang w:val="en-US"/>
        </w:rPr>
        <w:t>Singerei</w:t>
      </w:r>
      <w:proofErr w:type="spellEnd"/>
      <w:r w:rsidRPr="005779A4">
        <w:rPr>
          <w:color w:val="000000"/>
          <w:lang w:val="en-US"/>
        </w:rPr>
        <w:t xml:space="preserve">, conform </w:t>
      </w:r>
      <w:proofErr w:type="spellStart"/>
      <w:r w:rsidRPr="005779A4">
        <w:rPr>
          <w:color w:val="000000"/>
          <w:lang w:val="en-US"/>
        </w:rPr>
        <w:t>Registrului</w:t>
      </w:r>
      <w:proofErr w:type="spellEnd"/>
      <w:r w:rsidRPr="005779A4">
        <w:rPr>
          <w:color w:val="000000"/>
          <w:lang w:val="en-US"/>
        </w:rPr>
        <w:t xml:space="preserve"> </w:t>
      </w:r>
      <w:proofErr w:type="spellStart"/>
      <w:r w:rsidRPr="005779A4">
        <w:rPr>
          <w:color w:val="000000"/>
          <w:lang w:val="en-US"/>
        </w:rPr>
        <w:t>actelor</w:t>
      </w:r>
      <w:proofErr w:type="spellEnd"/>
      <w:r w:rsidRPr="005779A4">
        <w:rPr>
          <w:color w:val="000000"/>
          <w:lang w:val="en-US"/>
        </w:rPr>
        <w:t xml:space="preserve"> </w:t>
      </w:r>
      <w:proofErr w:type="spellStart"/>
      <w:r w:rsidRPr="005779A4">
        <w:rPr>
          <w:color w:val="000000"/>
          <w:lang w:val="en-US"/>
        </w:rPr>
        <w:t>mijloacelor</w:t>
      </w:r>
      <w:proofErr w:type="spellEnd"/>
      <w:r w:rsidRPr="005779A4">
        <w:rPr>
          <w:color w:val="000000"/>
          <w:lang w:val="en-US"/>
        </w:rPr>
        <w:t xml:space="preserve"> fixe </w:t>
      </w:r>
      <w:proofErr w:type="spellStart"/>
      <w:r w:rsidRPr="005779A4">
        <w:rPr>
          <w:color w:val="000000"/>
          <w:lang w:val="en-US"/>
        </w:rPr>
        <w:t>ce</w:t>
      </w:r>
      <w:proofErr w:type="spellEnd"/>
      <w:r w:rsidRPr="005779A4">
        <w:rPr>
          <w:color w:val="000000"/>
          <w:lang w:val="en-US"/>
        </w:rPr>
        <w:t xml:space="preserve"> </w:t>
      </w:r>
      <w:proofErr w:type="spellStart"/>
      <w:r w:rsidRPr="005779A4">
        <w:rPr>
          <w:color w:val="000000"/>
          <w:lang w:val="en-US"/>
        </w:rPr>
        <w:t>urmează</w:t>
      </w:r>
      <w:proofErr w:type="spellEnd"/>
      <w:r w:rsidRPr="005779A4">
        <w:rPr>
          <w:color w:val="000000"/>
          <w:lang w:val="en-US"/>
        </w:rPr>
        <w:t xml:space="preserve"> a fi </w:t>
      </w:r>
      <w:proofErr w:type="spellStart"/>
      <w:r w:rsidRPr="005779A4">
        <w:rPr>
          <w:color w:val="000000"/>
          <w:lang w:val="en-US"/>
        </w:rPr>
        <w:t>casate</w:t>
      </w:r>
      <w:proofErr w:type="spellEnd"/>
      <w:r w:rsidRPr="005779A4">
        <w:rPr>
          <w:color w:val="000000"/>
          <w:lang w:val="en-US"/>
        </w:rPr>
        <w:t xml:space="preserve"> (</w:t>
      </w:r>
      <w:proofErr w:type="spellStart"/>
      <w:r w:rsidRPr="005779A4">
        <w:rPr>
          <w:color w:val="000000"/>
          <w:lang w:val="en-US"/>
        </w:rPr>
        <w:t>Anexa</w:t>
      </w:r>
      <w:proofErr w:type="spellEnd"/>
      <w:r w:rsidRPr="005779A4">
        <w:rPr>
          <w:color w:val="000000"/>
          <w:lang w:val="en-US"/>
        </w:rPr>
        <w:t xml:space="preserve"> </w:t>
      </w:r>
      <w:proofErr w:type="spellStart"/>
      <w:r w:rsidRPr="005779A4">
        <w:rPr>
          <w:color w:val="000000"/>
          <w:lang w:val="en-US"/>
        </w:rPr>
        <w:t>nr</w:t>
      </w:r>
      <w:proofErr w:type="spellEnd"/>
      <w:r w:rsidRPr="005779A4">
        <w:rPr>
          <w:color w:val="000000"/>
          <w:lang w:val="en-US"/>
        </w:rPr>
        <w:t>. 1)</w:t>
      </w:r>
    </w:p>
    <w:p w14:paraId="1B8781CE" w14:textId="059A1706" w:rsidR="00DC4478" w:rsidRPr="00DC4478" w:rsidRDefault="00DC4478" w:rsidP="00DC4478">
      <w:pPr>
        <w:pStyle w:val="a5"/>
        <w:numPr>
          <w:ilvl w:val="0"/>
          <w:numId w:val="2"/>
        </w:numPr>
        <w:tabs>
          <w:tab w:val="left" w:pos="851"/>
          <w:tab w:val="left" w:pos="3450"/>
        </w:tabs>
        <w:ind w:left="0" w:firstLine="567"/>
        <w:jc w:val="both"/>
        <w:rPr>
          <w:color w:val="000000"/>
          <w:lang w:val="ro-RO"/>
        </w:rPr>
      </w:pPr>
      <w:r w:rsidRPr="00DC4478">
        <w:rPr>
          <w:color w:val="000000"/>
          <w:lang w:val="ro-RO"/>
        </w:rPr>
        <w:t>Contabilitatea instituției va efectua scoaterea din evidența contabilă și trecerea la pierderi a mijloacelor fixe casate, în sumă de 676 188,18 lei ( șase sute șaptezeci și șase mii una sută optzeci și opt lei 18 bani) conform prezentei decizii.</w:t>
      </w:r>
    </w:p>
    <w:p w14:paraId="61C0DAF8" w14:textId="7689297C" w:rsidR="00FC519F" w:rsidRPr="005779A4" w:rsidRDefault="00FC519F" w:rsidP="00FC519F">
      <w:pPr>
        <w:pStyle w:val="a5"/>
        <w:numPr>
          <w:ilvl w:val="0"/>
          <w:numId w:val="2"/>
        </w:numPr>
        <w:tabs>
          <w:tab w:val="left" w:pos="851"/>
          <w:tab w:val="left" w:pos="3450"/>
        </w:tabs>
        <w:ind w:left="0" w:firstLine="567"/>
        <w:jc w:val="both"/>
        <w:rPr>
          <w:color w:val="000000"/>
          <w:lang w:val="en-US"/>
        </w:rPr>
      </w:pPr>
      <w:r w:rsidRPr="005779A4">
        <w:rPr>
          <w:color w:val="000000"/>
          <w:lang w:val="ro-RO"/>
        </w:rPr>
        <w:t>Bunurile  casate vor fi predate (după caz) spre utilizare agentului economic autorizat pentru a efectua altă activitate.</w:t>
      </w:r>
    </w:p>
    <w:p w14:paraId="3E9D43B8" w14:textId="5D8EBF6B" w:rsidR="00FC519F" w:rsidRPr="005779A4" w:rsidRDefault="00FC519F" w:rsidP="00FC519F">
      <w:pPr>
        <w:pStyle w:val="a5"/>
        <w:numPr>
          <w:ilvl w:val="0"/>
          <w:numId w:val="2"/>
        </w:numPr>
        <w:tabs>
          <w:tab w:val="left" w:pos="851"/>
        </w:tabs>
        <w:ind w:left="0" w:firstLine="567"/>
        <w:jc w:val="both"/>
        <w:rPr>
          <w:color w:val="000000"/>
          <w:lang w:val="ro-RO"/>
        </w:rPr>
      </w:pPr>
      <w:r w:rsidRPr="005779A4">
        <w:rPr>
          <w:color w:val="000000"/>
          <w:lang w:val="it-IT"/>
        </w:rPr>
        <w:t>I.P. Liceul Teoretic ,,Olimp</w:t>
      </w:r>
      <w:r w:rsidR="00856B46">
        <w:rPr>
          <w:color w:val="000000"/>
          <w:lang w:val="en-US"/>
        </w:rPr>
        <w:t xml:space="preserve">” din or. </w:t>
      </w:r>
      <w:proofErr w:type="spellStart"/>
      <w:r w:rsidR="00856B46">
        <w:rPr>
          <w:color w:val="000000"/>
          <w:lang w:val="en-US"/>
        </w:rPr>
        <w:t>Sîngerei</w:t>
      </w:r>
      <w:proofErr w:type="spellEnd"/>
      <w:r w:rsidRPr="005779A4">
        <w:rPr>
          <w:color w:val="000000"/>
          <w:lang w:val="en-US"/>
        </w:rPr>
        <w:t xml:space="preserve"> (</w:t>
      </w:r>
      <w:proofErr w:type="spellStart"/>
      <w:proofErr w:type="gramStart"/>
      <w:r w:rsidRPr="005779A4">
        <w:rPr>
          <w:color w:val="000000"/>
          <w:lang w:val="en-US"/>
        </w:rPr>
        <w:t>dna</w:t>
      </w:r>
      <w:proofErr w:type="spellEnd"/>
      <w:proofErr w:type="gramEnd"/>
      <w:r w:rsidRPr="005779A4">
        <w:rPr>
          <w:color w:val="000000"/>
          <w:lang w:val="en-US"/>
        </w:rPr>
        <w:t xml:space="preserve"> </w:t>
      </w:r>
      <w:proofErr w:type="spellStart"/>
      <w:r w:rsidR="00856B46" w:rsidRPr="005779A4">
        <w:rPr>
          <w:color w:val="000000"/>
          <w:lang w:val="en-US"/>
        </w:rPr>
        <w:t>Ludmil</w:t>
      </w:r>
      <w:r w:rsidR="00856B46">
        <w:rPr>
          <w:color w:val="000000"/>
          <w:lang w:val="en-US"/>
        </w:rPr>
        <w:t>a</w:t>
      </w:r>
      <w:proofErr w:type="spellEnd"/>
      <w:r w:rsidR="00856B46">
        <w:rPr>
          <w:color w:val="000000"/>
          <w:lang w:val="en-US"/>
        </w:rPr>
        <w:t xml:space="preserve"> </w:t>
      </w:r>
      <w:proofErr w:type="spellStart"/>
      <w:r w:rsidRPr="005779A4">
        <w:rPr>
          <w:color w:val="000000"/>
          <w:lang w:val="en-US"/>
        </w:rPr>
        <w:t>Șișcanu</w:t>
      </w:r>
      <w:proofErr w:type="spellEnd"/>
      <w:r w:rsidRPr="005779A4">
        <w:rPr>
          <w:color w:val="000000"/>
          <w:lang w:val="en-US"/>
        </w:rPr>
        <w:t xml:space="preserve">) se </w:t>
      </w:r>
      <w:proofErr w:type="spellStart"/>
      <w:r w:rsidRPr="005779A4">
        <w:rPr>
          <w:color w:val="000000"/>
          <w:lang w:val="en-US"/>
        </w:rPr>
        <w:t>desemnează</w:t>
      </w:r>
      <w:proofErr w:type="spellEnd"/>
      <w:r w:rsidRPr="005779A4">
        <w:rPr>
          <w:color w:val="000000"/>
          <w:lang w:val="en-US"/>
        </w:rPr>
        <w:t xml:space="preserve"> </w:t>
      </w:r>
      <w:r w:rsidRPr="005779A4">
        <w:rPr>
          <w:color w:val="000000"/>
          <w:lang w:val="ro-RO"/>
        </w:rPr>
        <w:t>responsabilă pentru realizarea prezentei decizii.</w:t>
      </w:r>
    </w:p>
    <w:p w14:paraId="323BCBB4" w14:textId="77777777" w:rsidR="00FC519F" w:rsidRPr="005779A4" w:rsidRDefault="00FC519F" w:rsidP="00FC519F">
      <w:pPr>
        <w:pStyle w:val="a5"/>
        <w:numPr>
          <w:ilvl w:val="0"/>
          <w:numId w:val="2"/>
        </w:numPr>
        <w:tabs>
          <w:tab w:val="left" w:pos="851"/>
        </w:tabs>
        <w:ind w:left="0" w:firstLine="567"/>
        <w:jc w:val="both"/>
        <w:rPr>
          <w:color w:val="000000"/>
          <w:lang w:val="ro-RO"/>
        </w:rPr>
      </w:pPr>
      <w:r w:rsidRPr="005779A4">
        <w:rPr>
          <w:color w:val="000000"/>
          <w:lang w:val="ro-RO"/>
        </w:rPr>
        <w:t xml:space="preserve">Controlul asupra realizării deciziei, se pune în sarcina Comisiei consultative pentru Economie, Finanţe şi Buget </w:t>
      </w:r>
      <w:r w:rsidRPr="005779A4">
        <w:rPr>
          <w:lang w:val="en-US"/>
        </w:rPr>
        <w:t>(dl.</w:t>
      </w:r>
      <w:r w:rsidRPr="005779A4">
        <w:rPr>
          <w:lang w:val="ro-RO"/>
        </w:rPr>
        <w:t xml:space="preserve"> </w:t>
      </w:r>
      <w:r w:rsidRPr="005779A4">
        <w:rPr>
          <w:lang w:val="en-US"/>
        </w:rPr>
        <w:t>N.</w:t>
      </w:r>
      <w:r w:rsidRPr="005779A4">
        <w:rPr>
          <w:lang w:val="ro-RO"/>
        </w:rPr>
        <w:t xml:space="preserve"> </w:t>
      </w:r>
      <w:r w:rsidRPr="005779A4">
        <w:rPr>
          <w:lang w:val="en-US"/>
        </w:rPr>
        <w:t>POSTORONCĂ).</w:t>
      </w:r>
      <w:r w:rsidRPr="005779A4">
        <w:rPr>
          <w:color w:val="000000"/>
          <w:lang w:val="ro-RO"/>
        </w:rPr>
        <w:t xml:space="preserve"> </w:t>
      </w:r>
    </w:p>
    <w:p w14:paraId="3B027469" w14:textId="77777777" w:rsidR="00FC519F" w:rsidRPr="005779A4" w:rsidRDefault="00FC519F" w:rsidP="00FC519F">
      <w:pPr>
        <w:pStyle w:val="a5"/>
        <w:numPr>
          <w:ilvl w:val="0"/>
          <w:numId w:val="2"/>
        </w:numPr>
        <w:tabs>
          <w:tab w:val="left" w:pos="851"/>
        </w:tabs>
        <w:ind w:left="0" w:firstLine="567"/>
        <w:jc w:val="both"/>
        <w:rPr>
          <w:color w:val="000000"/>
          <w:lang w:val="ro-RO"/>
        </w:rPr>
      </w:pPr>
      <w:r w:rsidRPr="005779A4">
        <w:rPr>
          <w:color w:val="000000"/>
          <w:lang w:val="ro-RO"/>
        </w:rPr>
        <w:t>Prezenta decizie poate fi contestată la Judecătoria Bălți (sediul Central, str. Hotinului, 43) în termen de 30 zile de la data publicării, potrivit prevederilor Codului administrativ al Republicii Moldova nr. 116/2018.</w:t>
      </w:r>
    </w:p>
    <w:p w14:paraId="605B4BB6" w14:textId="77777777" w:rsidR="00FC519F" w:rsidRDefault="00FC519F" w:rsidP="00FC519F">
      <w:pPr>
        <w:jc w:val="both"/>
        <w:rPr>
          <w:color w:val="000000"/>
          <w:lang w:val="ro-RO"/>
        </w:rPr>
      </w:pPr>
    </w:p>
    <w:p w14:paraId="29747E0E" w14:textId="74F0F81D" w:rsidR="00FC519F" w:rsidRPr="00CB14BA" w:rsidRDefault="00FC519F" w:rsidP="0071464C">
      <w:pPr>
        <w:jc w:val="center"/>
        <w:rPr>
          <w:color w:val="000000"/>
          <w:lang w:val="ro-RO"/>
        </w:rPr>
      </w:pPr>
      <w:r>
        <w:rPr>
          <w:b/>
          <w:color w:val="000000"/>
          <w:lang w:val="ro-RO"/>
        </w:rPr>
        <w:t>P</w:t>
      </w:r>
      <w:r w:rsidRPr="00CB14BA">
        <w:rPr>
          <w:b/>
          <w:color w:val="000000"/>
          <w:lang w:val="ro-RO"/>
        </w:rPr>
        <w:t>REŞEDINTE</w:t>
      </w:r>
    </w:p>
    <w:p w14:paraId="75149901" w14:textId="5B6B75AE" w:rsidR="00FC519F" w:rsidRPr="00402D90" w:rsidRDefault="00FC519F" w:rsidP="0071464C">
      <w:pPr>
        <w:jc w:val="center"/>
        <w:rPr>
          <w:b/>
          <w:color w:val="000000"/>
          <w:lang w:val="ro-RO"/>
        </w:rPr>
      </w:pPr>
      <w:r>
        <w:rPr>
          <w:b/>
          <w:color w:val="000000"/>
          <w:lang w:val="ro-RO"/>
        </w:rPr>
        <w:t>CAINARIAN</w:t>
      </w:r>
      <w:r w:rsidRPr="00402D90">
        <w:rPr>
          <w:b/>
          <w:color w:val="000000"/>
          <w:lang w:val="ro-RO"/>
        </w:rPr>
        <w:t xml:space="preserve"> CRISTIAN</w:t>
      </w:r>
    </w:p>
    <w:p w14:paraId="323EA4DD" w14:textId="448E8BDF" w:rsidR="00FC519F" w:rsidRDefault="00FC519F" w:rsidP="0071464C">
      <w:pPr>
        <w:tabs>
          <w:tab w:val="left" w:pos="0"/>
          <w:tab w:val="center" w:pos="4677"/>
        </w:tabs>
        <w:jc w:val="center"/>
        <w:rPr>
          <w:b/>
          <w:color w:val="000000"/>
          <w:sz w:val="28"/>
          <w:szCs w:val="28"/>
          <w:lang w:val="en-US"/>
        </w:rPr>
      </w:pPr>
      <w:r w:rsidRPr="00013A1C">
        <w:rPr>
          <w:b/>
          <w:color w:val="000000"/>
          <w:sz w:val="28"/>
          <w:szCs w:val="28"/>
          <w:lang w:val="en-US"/>
        </w:rPr>
        <w:t>___</w:t>
      </w:r>
      <w:r>
        <w:rPr>
          <w:b/>
          <w:color w:val="000000"/>
          <w:sz w:val="28"/>
          <w:szCs w:val="28"/>
          <w:lang w:val="en-US"/>
        </w:rPr>
        <w:t>___</w:t>
      </w:r>
      <w:r w:rsidRPr="00013A1C">
        <w:rPr>
          <w:b/>
          <w:color w:val="000000"/>
          <w:sz w:val="28"/>
          <w:szCs w:val="28"/>
          <w:lang w:val="en-US"/>
        </w:rPr>
        <w:t>________</w:t>
      </w:r>
    </w:p>
    <w:p w14:paraId="5A6789D9" w14:textId="10B16948" w:rsidR="00FC519F" w:rsidRPr="00CB14BA" w:rsidRDefault="00FC519F" w:rsidP="00FC519F">
      <w:pPr>
        <w:tabs>
          <w:tab w:val="left" w:pos="3480"/>
          <w:tab w:val="center" w:pos="4677"/>
        </w:tabs>
        <w:rPr>
          <w:b/>
          <w:color w:val="000000"/>
          <w:sz w:val="22"/>
          <w:szCs w:val="22"/>
          <w:lang w:val="ro-RO"/>
        </w:rPr>
      </w:pPr>
      <w:r>
        <w:rPr>
          <w:b/>
          <w:color w:val="000000"/>
          <w:sz w:val="22"/>
          <w:szCs w:val="22"/>
          <w:lang w:val="ro-RO"/>
        </w:rPr>
        <w:t xml:space="preserve">              </w:t>
      </w:r>
      <w:r w:rsidRPr="00CB14BA">
        <w:rPr>
          <w:b/>
          <w:color w:val="000000"/>
          <w:sz w:val="22"/>
          <w:szCs w:val="22"/>
          <w:lang w:val="ro-RO"/>
        </w:rPr>
        <w:t xml:space="preserve">CONTRASEMNEAZĂ          </w:t>
      </w:r>
      <w:r>
        <w:rPr>
          <w:b/>
          <w:color w:val="000000"/>
          <w:sz w:val="22"/>
          <w:szCs w:val="22"/>
          <w:lang w:val="ro-RO"/>
        </w:rPr>
        <w:t xml:space="preserve">                           </w:t>
      </w:r>
      <w:r w:rsidRPr="00CB14BA">
        <w:rPr>
          <w:b/>
          <w:color w:val="000000"/>
          <w:sz w:val="22"/>
          <w:szCs w:val="22"/>
          <w:lang w:val="ro-RO"/>
        </w:rPr>
        <w:t xml:space="preserve">                    </w:t>
      </w:r>
      <w:r w:rsidRPr="00CB14BA">
        <w:rPr>
          <w:color w:val="000000"/>
          <w:sz w:val="22"/>
          <w:szCs w:val="22"/>
          <w:lang w:val="ro-RO"/>
        </w:rPr>
        <w:t xml:space="preserve"> </w:t>
      </w:r>
      <w:r w:rsidRPr="00CB14BA">
        <w:rPr>
          <w:b/>
          <w:color w:val="000000"/>
          <w:sz w:val="22"/>
          <w:szCs w:val="22"/>
          <w:lang w:val="ro-RO"/>
        </w:rPr>
        <w:t xml:space="preserve">                             </w:t>
      </w:r>
      <w:r>
        <w:rPr>
          <w:b/>
          <w:color w:val="000000"/>
          <w:sz w:val="22"/>
          <w:szCs w:val="22"/>
          <w:lang w:val="ro-RO"/>
        </w:rPr>
        <w:t xml:space="preserve"> </w:t>
      </w:r>
      <w:r w:rsidRPr="00CB14BA">
        <w:rPr>
          <w:b/>
          <w:color w:val="000000"/>
          <w:sz w:val="22"/>
          <w:szCs w:val="22"/>
          <w:lang w:val="ro-RO"/>
        </w:rPr>
        <w:t xml:space="preserve"> </w:t>
      </w:r>
      <w:r>
        <w:rPr>
          <w:b/>
          <w:color w:val="000000"/>
          <w:sz w:val="22"/>
          <w:szCs w:val="22"/>
          <w:lang w:val="ro-RO"/>
        </w:rPr>
        <w:t xml:space="preserve">  </w:t>
      </w:r>
      <w:r w:rsidRPr="00CB14BA">
        <w:rPr>
          <w:b/>
          <w:color w:val="000000"/>
          <w:sz w:val="22"/>
          <w:szCs w:val="22"/>
          <w:lang w:val="ro-RO"/>
        </w:rPr>
        <w:t xml:space="preserve">ÎNTOCMIT                                                                                       </w:t>
      </w:r>
    </w:p>
    <w:p w14:paraId="51203FFE" w14:textId="7649891A" w:rsidR="00FC519F" w:rsidRPr="008720DA" w:rsidRDefault="00FC519F" w:rsidP="00FC519F">
      <w:pPr>
        <w:rPr>
          <w:b/>
          <w:color w:val="000000"/>
          <w:sz w:val="22"/>
          <w:szCs w:val="22"/>
          <w:lang w:val="ro-RO"/>
        </w:rPr>
      </w:pPr>
      <w:r>
        <w:rPr>
          <w:b/>
          <w:color w:val="000000"/>
          <w:sz w:val="22"/>
          <w:szCs w:val="22"/>
          <w:lang w:val="it-IT"/>
        </w:rPr>
        <w:t xml:space="preserve">      SECRETARA INTERIMARĂ A</w:t>
      </w:r>
      <w:r w:rsidRPr="00CB14BA">
        <w:rPr>
          <w:b/>
          <w:color w:val="000000"/>
          <w:sz w:val="22"/>
          <w:szCs w:val="22"/>
          <w:lang w:val="it-IT"/>
        </w:rPr>
        <w:t xml:space="preserve">  </w:t>
      </w:r>
      <w:r w:rsidRPr="00CB14BA">
        <w:rPr>
          <w:color w:val="000000"/>
          <w:sz w:val="22"/>
          <w:szCs w:val="22"/>
          <w:lang w:val="it-IT"/>
        </w:rPr>
        <w:t xml:space="preserve">                            </w:t>
      </w:r>
      <w:r>
        <w:rPr>
          <w:color w:val="000000"/>
          <w:sz w:val="22"/>
          <w:szCs w:val="22"/>
          <w:lang w:val="it-IT"/>
        </w:rPr>
        <w:t xml:space="preserve">             </w:t>
      </w:r>
      <w:r w:rsidR="0071464C">
        <w:rPr>
          <w:color w:val="000000"/>
          <w:sz w:val="22"/>
          <w:szCs w:val="22"/>
          <w:lang w:val="it-IT"/>
        </w:rPr>
        <w:t xml:space="preserve">                     </w:t>
      </w:r>
      <w:r w:rsidR="0071464C">
        <w:rPr>
          <w:b/>
          <w:color w:val="000000"/>
          <w:sz w:val="22"/>
          <w:szCs w:val="22"/>
          <w:lang w:val="ro-RO"/>
        </w:rPr>
        <w:t>Vicepreședinta raionului</w:t>
      </w:r>
    </w:p>
    <w:p w14:paraId="5D43DE45" w14:textId="20F41360" w:rsidR="00FC519F" w:rsidRPr="00CB14BA" w:rsidRDefault="00FC519F" w:rsidP="00FC519F">
      <w:pPr>
        <w:rPr>
          <w:color w:val="000000"/>
          <w:sz w:val="22"/>
          <w:szCs w:val="22"/>
          <w:lang w:val="it-IT"/>
        </w:rPr>
      </w:pPr>
      <w:r w:rsidRPr="00CB14BA">
        <w:rPr>
          <w:color w:val="000000"/>
          <w:sz w:val="22"/>
          <w:szCs w:val="22"/>
          <w:lang w:val="it-IT"/>
        </w:rPr>
        <w:t xml:space="preserve">          </w:t>
      </w:r>
      <w:r w:rsidRPr="00CB14BA">
        <w:rPr>
          <w:b/>
          <w:color w:val="000000"/>
          <w:sz w:val="22"/>
          <w:szCs w:val="22"/>
          <w:lang w:val="it-IT"/>
        </w:rPr>
        <w:t>Consiliului raional</w:t>
      </w:r>
      <w:r w:rsidRPr="00CB14BA">
        <w:rPr>
          <w:color w:val="000000"/>
          <w:sz w:val="22"/>
          <w:szCs w:val="22"/>
          <w:lang w:val="it-IT"/>
        </w:rPr>
        <w:t xml:space="preserve">                                                                                   </w:t>
      </w:r>
      <w:r>
        <w:rPr>
          <w:color w:val="000000"/>
          <w:sz w:val="22"/>
          <w:szCs w:val="22"/>
          <w:lang w:val="it-IT"/>
        </w:rPr>
        <w:t xml:space="preserve">      </w:t>
      </w:r>
      <w:r w:rsidR="0071464C">
        <w:rPr>
          <w:color w:val="000000"/>
          <w:sz w:val="22"/>
          <w:szCs w:val="22"/>
          <w:lang w:val="it-IT"/>
        </w:rPr>
        <w:t xml:space="preserve">    </w:t>
      </w:r>
      <w:r w:rsidR="0071464C" w:rsidRPr="0071464C">
        <w:rPr>
          <w:b/>
          <w:color w:val="000000"/>
          <w:sz w:val="22"/>
          <w:szCs w:val="22"/>
          <w:lang w:val="it-IT"/>
        </w:rPr>
        <w:t>Vera SERBUȘCA</w:t>
      </w:r>
    </w:p>
    <w:p w14:paraId="0FB2E598" w14:textId="77777777" w:rsidR="00FC519F" w:rsidRPr="00CB14BA" w:rsidRDefault="00FC519F" w:rsidP="00FC519F">
      <w:pPr>
        <w:rPr>
          <w:color w:val="000000"/>
          <w:sz w:val="22"/>
          <w:szCs w:val="22"/>
          <w:lang w:val="en-US"/>
        </w:rPr>
      </w:pPr>
      <w:r w:rsidRPr="00CB14BA">
        <w:rPr>
          <w:color w:val="000000"/>
          <w:sz w:val="22"/>
          <w:szCs w:val="22"/>
          <w:lang w:val="it-IT"/>
        </w:rPr>
        <w:t xml:space="preserve">               Miha</w:t>
      </w:r>
      <w:r>
        <w:rPr>
          <w:color w:val="000000"/>
          <w:sz w:val="22"/>
          <w:szCs w:val="22"/>
          <w:lang w:val="it-IT"/>
        </w:rPr>
        <w:t>liuc Angela</w:t>
      </w:r>
      <w:r w:rsidRPr="00CB14BA">
        <w:rPr>
          <w:color w:val="000000"/>
          <w:sz w:val="22"/>
          <w:szCs w:val="22"/>
          <w:lang w:val="it-IT"/>
        </w:rPr>
        <w:t xml:space="preserve">         </w:t>
      </w:r>
      <w:r w:rsidRPr="00CB14BA">
        <w:rPr>
          <w:color w:val="000000"/>
          <w:sz w:val="22"/>
          <w:szCs w:val="22"/>
          <w:lang w:val="en-US"/>
        </w:rPr>
        <w:t xml:space="preserve">                                                                                       ____________</w:t>
      </w:r>
    </w:p>
    <w:p w14:paraId="1AF8B44D" w14:textId="77777777" w:rsidR="00162A2C" w:rsidRDefault="00FC519F" w:rsidP="00D21F50">
      <w:pPr>
        <w:tabs>
          <w:tab w:val="left" w:pos="375"/>
          <w:tab w:val="center" w:pos="4718"/>
        </w:tabs>
        <w:ind w:left="-284"/>
        <w:jc w:val="both"/>
        <w:rPr>
          <w:b/>
          <w:color w:val="000000"/>
          <w:sz w:val="22"/>
          <w:szCs w:val="22"/>
          <w:lang w:val="en-US"/>
        </w:rPr>
      </w:pPr>
      <w:r w:rsidRPr="00CB14BA">
        <w:rPr>
          <w:color w:val="000000"/>
          <w:sz w:val="22"/>
          <w:szCs w:val="22"/>
          <w:lang w:val="en-US"/>
        </w:rPr>
        <w:tab/>
        <w:t xml:space="preserve">  </w:t>
      </w:r>
      <w:r>
        <w:rPr>
          <w:color w:val="000000"/>
          <w:sz w:val="22"/>
          <w:szCs w:val="22"/>
          <w:lang w:val="en-US"/>
        </w:rPr>
        <w:t xml:space="preserve"> </w:t>
      </w:r>
      <w:r w:rsidRPr="00CB14BA">
        <w:rPr>
          <w:color w:val="000000"/>
          <w:sz w:val="22"/>
          <w:szCs w:val="22"/>
          <w:lang w:val="en-US"/>
        </w:rPr>
        <w:t xml:space="preserve">   </w:t>
      </w:r>
      <w:r w:rsidRPr="00CB14BA">
        <w:rPr>
          <w:color w:val="000000"/>
          <w:sz w:val="22"/>
          <w:szCs w:val="22"/>
          <w:lang w:val="it-IT"/>
        </w:rPr>
        <w:t xml:space="preserve">                                                             </w:t>
      </w:r>
      <w:r w:rsidRPr="00903F8E">
        <w:rPr>
          <w:b/>
          <w:color w:val="000000"/>
          <w:sz w:val="22"/>
          <w:szCs w:val="22"/>
          <w:lang w:val="en-US"/>
        </w:rPr>
        <w:t xml:space="preserve">             </w:t>
      </w:r>
      <w:r w:rsidR="0071464C">
        <w:rPr>
          <w:b/>
          <w:color w:val="000000"/>
          <w:sz w:val="22"/>
          <w:szCs w:val="22"/>
          <w:lang w:val="en-US"/>
        </w:rPr>
        <w:t xml:space="preserve">                         </w:t>
      </w:r>
      <w:r w:rsidR="00D21F50">
        <w:rPr>
          <w:b/>
          <w:color w:val="000000"/>
          <w:sz w:val="22"/>
          <w:szCs w:val="22"/>
          <w:lang w:val="en-US"/>
        </w:rPr>
        <w:t xml:space="preserve">                                </w:t>
      </w:r>
    </w:p>
    <w:p w14:paraId="643615DF" w14:textId="23F255A1" w:rsidR="00FC519F" w:rsidRPr="00903F8E" w:rsidRDefault="00162A2C" w:rsidP="00162A2C">
      <w:pPr>
        <w:tabs>
          <w:tab w:val="left" w:pos="375"/>
          <w:tab w:val="center" w:pos="4718"/>
        </w:tabs>
        <w:ind w:left="-284"/>
        <w:jc w:val="both"/>
        <w:rPr>
          <w:b/>
          <w:color w:val="000000"/>
          <w:sz w:val="22"/>
          <w:szCs w:val="22"/>
          <w:lang w:val="it-IT"/>
        </w:rPr>
      </w:pPr>
      <w:r>
        <w:rPr>
          <w:b/>
          <w:color w:val="000000"/>
          <w:sz w:val="22"/>
          <w:szCs w:val="22"/>
          <w:lang w:val="en-US"/>
        </w:rPr>
        <w:t xml:space="preserve">                                                                                                                                              </w:t>
      </w:r>
      <w:r w:rsidR="00FC519F" w:rsidRPr="00903F8E">
        <w:rPr>
          <w:b/>
          <w:color w:val="000000"/>
          <w:sz w:val="22"/>
          <w:szCs w:val="22"/>
          <w:lang w:val="it-IT"/>
        </w:rPr>
        <w:t xml:space="preserve">COORDONAT  </w:t>
      </w:r>
    </w:p>
    <w:p w14:paraId="09F1FE6E" w14:textId="0EBD62E1" w:rsidR="00FC519F" w:rsidRDefault="00FC519F" w:rsidP="0071464C">
      <w:pPr>
        <w:jc w:val="both"/>
        <w:rPr>
          <w:color w:val="000000"/>
          <w:sz w:val="22"/>
          <w:szCs w:val="22"/>
          <w:lang w:val="it-IT"/>
        </w:rPr>
      </w:pPr>
      <w:r>
        <w:rPr>
          <w:b/>
          <w:bCs/>
          <w:color w:val="000000"/>
          <w:sz w:val="22"/>
          <w:szCs w:val="22"/>
          <w:lang w:val="it-IT"/>
        </w:rPr>
        <w:t xml:space="preserve">            </w:t>
      </w:r>
      <w:r w:rsidRPr="00903F8E">
        <w:rPr>
          <w:b/>
          <w:color w:val="000000"/>
          <w:sz w:val="22"/>
          <w:szCs w:val="22"/>
          <w:lang w:val="ro-RO"/>
        </w:rPr>
        <w:t xml:space="preserve"> </w:t>
      </w:r>
      <w:r>
        <w:rPr>
          <w:b/>
          <w:color w:val="000000"/>
          <w:sz w:val="22"/>
          <w:szCs w:val="22"/>
          <w:lang w:val="ro-RO"/>
        </w:rPr>
        <w:t xml:space="preserve">                                                                 </w:t>
      </w:r>
      <w:r w:rsidR="0071464C">
        <w:rPr>
          <w:b/>
          <w:color w:val="000000"/>
          <w:sz w:val="22"/>
          <w:szCs w:val="22"/>
          <w:lang w:val="ro-RO"/>
        </w:rPr>
        <w:t xml:space="preserve">                               </w:t>
      </w:r>
      <w:r w:rsidRPr="00CB14BA">
        <w:rPr>
          <w:b/>
          <w:color w:val="000000"/>
          <w:sz w:val="22"/>
          <w:szCs w:val="22"/>
          <w:lang w:val="ro-RO"/>
        </w:rPr>
        <w:t>Șef</w:t>
      </w:r>
      <w:r w:rsidR="0071464C">
        <w:rPr>
          <w:b/>
          <w:color w:val="000000"/>
          <w:sz w:val="22"/>
          <w:szCs w:val="22"/>
          <w:lang w:val="ro-RO"/>
        </w:rPr>
        <w:t>ă</w:t>
      </w:r>
      <w:r w:rsidRPr="00CB14BA">
        <w:rPr>
          <w:b/>
          <w:color w:val="000000"/>
          <w:sz w:val="22"/>
          <w:szCs w:val="22"/>
          <w:lang w:val="ro-RO"/>
        </w:rPr>
        <w:t xml:space="preserve"> </w:t>
      </w:r>
      <w:r w:rsidRPr="00CB14BA">
        <w:rPr>
          <w:b/>
          <w:color w:val="000000"/>
          <w:sz w:val="22"/>
          <w:szCs w:val="22"/>
          <w:lang w:val="it-IT"/>
        </w:rPr>
        <w:t>Secție Juridică și Resurse Umane</w:t>
      </w:r>
    </w:p>
    <w:p w14:paraId="23BA8373" w14:textId="7640C381" w:rsidR="00FC519F" w:rsidRPr="00635009" w:rsidRDefault="00162A2C" w:rsidP="0071464C">
      <w:pPr>
        <w:jc w:val="both"/>
        <w:rPr>
          <w:b/>
          <w:color w:val="000000"/>
          <w:sz w:val="22"/>
          <w:szCs w:val="22"/>
          <w:lang w:val="it-IT"/>
        </w:rPr>
      </w:pPr>
      <w:r>
        <w:rPr>
          <w:b/>
          <w:color w:val="000000"/>
          <w:sz w:val="22"/>
          <w:szCs w:val="22"/>
          <w:lang w:val="it-IT"/>
        </w:rPr>
        <w:t xml:space="preserve">                                                                                                                                      </w:t>
      </w:r>
      <w:bookmarkStart w:id="3" w:name="_GoBack"/>
      <w:bookmarkEnd w:id="3"/>
      <w:r w:rsidR="00FC519F">
        <w:rPr>
          <w:b/>
          <w:color w:val="000000"/>
          <w:sz w:val="22"/>
          <w:szCs w:val="22"/>
          <w:lang w:val="it-IT"/>
        </w:rPr>
        <w:t>Oxana</w:t>
      </w:r>
      <w:r>
        <w:rPr>
          <w:b/>
          <w:color w:val="000000"/>
          <w:sz w:val="22"/>
          <w:szCs w:val="22"/>
          <w:lang w:val="it-IT"/>
        </w:rPr>
        <w:t xml:space="preserve"> TABARCEA</w:t>
      </w:r>
      <w:r w:rsidR="00FC519F" w:rsidRPr="00CB14BA">
        <w:rPr>
          <w:b/>
          <w:color w:val="000000"/>
          <w:sz w:val="22"/>
          <w:szCs w:val="22"/>
          <w:lang w:val="it-IT"/>
        </w:rPr>
        <w:t xml:space="preserve">   </w:t>
      </w:r>
      <w:r w:rsidR="00FC519F">
        <w:rPr>
          <w:b/>
          <w:color w:val="000000"/>
          <w:sz w:val="22"/>
          <w:szCs w:val="22"/>
          <w:lang w:val="it-IT"/>
        </w:rPr>
        <w:t xml:space="preserve">  </w:t>
      </w:r>
      <w:r w:rsidR="00FC519F" w:rsidRPr="00CB14BA">
        <w:rPr>
          <w:b/>
          <w:color w:val="000000"/>
          <w:sz w:val="22"/>
          <w:szCs w:val="22"/>
          <w:lang w:val="it-IT"/>
        </w:rPr>
        <w:t xml:space="preserve"> </w:t>
      </w:r>
      <w:r w:rsidR="00FC519F" w:rsidRPr="00CB14BA">
        <w:rPr>
          <w:color w:val="000000"/>
          <w:sz w:val="22"/>
          <w:szCs w:val="22"/>
          <w:lang w:val="it-IT"/>
        </w:rPr>
        <w:t xml:space="preserve">                                                                                </w:t>
      </w:r>
      <w:r w:rsidR="00FC519F" w:rsidRPr="00CB14BA">
        <w:rPr>
          <w:color w:val="000000"/>
          <w:sz w:val="22"/>
          <w:szCs w:val="22"/>
          <w:lang w:val="ro-RO"/>
        </w:rPr>
        <w:t xml:space="preserve">                               </w:t>
      </w:r>
    </w:p>
    <w:p w14:paraId="672F15FA" w14:textId="71F75273" w:rsidR="00FC519F" w:rsidRDefault="0071464C" w:rsidP="0071464C">
      <w:pPr>
        <w:jc w:val="center"/>
        <w:rPr>
          <w:b/>
          <w:color w:val="000000"/>
          <w:sz w:val="22"/>
          <w:szCs w:val="22"/>
          <w:lang w:val="it-IT"/>
        </w:rPr>
      </w:pPr>
      <w:r>
        <w:rPr>
          <w:b/>
          <w:color w:val="000000"/>
          <w:sz w:val="22"/>
          <w:szCs w:val="22"/>
          <w:lang w:val="it-IT"/>
        </w:rPr>
        <w:t xml:space="preserve">                                                                                                                       </w:t>
      </w:r>
      <w:r w:rsidR="00D21F50">
        <w:rPr>
          <w:b/>
          <w:color w:val="000000"/>
          <w:sz w:val="22"/>
          <w:szCs w:val="22"/>
          <w:lang w:val="it-IT"/>
        </w:rPr>
        <w:t xml:space="preserve">         </w:t>
      </w:r>
      <w:r>
        <w:rPr>
          <w:b/>
          <w:color w:val="000000"/>
          <w:sz w:val="22"/>
          <w:szCs w:val="22"/>
          <w:lang w:val="it-IT"/>
        </w:rPr>
        <w:t xml:space="preserve">  </w:t>
      </w:r>
      <w:r w:rsidR="00FC519F">
        <w:rPr>
          <w:b/>
          <w:color w:val="000000"/>
          <w:sz w:val="22"/>
          <w:szCs w:val="22"/>
          <w:lang w:val="it-IT"/>
        </w:rPr>
        <w:t>__________</w:t>
      </w:r>
    </w:p>
    <w:p w14:paraId="63693CF3" w14:textId="3822F712" w:rsidR="00D21F50" w:rsidRPr="00D21F50" w:rsidRDefault="00D21F50" w:rsidP="00D21F50">
      <w:pPr>
        <w:pStyle w:val="11"/>
        <w:spacing w:line="276" w:lineRule="auto"/>
        <w:jc w:val="center"/>
        <w:rPr>
          <w:rFonts w:ascii="Times New Roman" w:hAnsi="Times New Roman"/>
          <w:sz w:val="24"/>
          <w:szCs w:val="24"/>
          <w:u w:val="single"/>
          <w:lang w:val="ro-RO"/>
        </w:rPr>
      </w:pPr>
      <w:r>
        <w:rPr>
          <w:rFonts w:ascii="Times New Roman" w:hAnsi="Times New Roman"/>
          <w:b/>
          <w:sz w:val="24"/>
          <w:szCs w:val="24"/>
          <w:lang w:val="ro-RO"/>
        </w:rPr>
        <w:t xml:space="preserve">                                                                                                                              </w:t>
      </w:r>
      <w:r w:rsidRPr="00D21F50">
        <w:rPr>
          <w:rFonts w:ascii="Times New Roman" w:hAnsi="Times New Roman"/>
          <w:b/>
          <w:sz w:val="24"/>
          <w:szCs w:val="24"/>
          <w:lang w:val="ro-RO"/>
        </w:rPr>
        <w:t>COORDONAT</w:t>
      </w:r>
      <w:r w:rsidRPr="00D21F50">
        <w:rPr>
          <w:rFonts w:ascii="Times New Roman" w:hAnsi="Times New Roman"/>
          <w:sz w:val="24"/>
          <w:szCs w:val="24"/>
          <w:lang w:val="ro-RO"/>
        </w:rPr>
        <w:t xml:space="preserve">                                          </w:t>
      </w:r>
    </w:p>
    <w:p w14:paraId="57541B81" w14:textId="77777777" w:rsidR="00D21F50" w:rsidRPr="00D21F50" w:rsidRDefault="00D21F50" w:rsidP="00D21F50">
      <w:pPr>
        <w:pStyle w:val="11"/>
        <w:spacing w:line="276" w:lineRule="auto"/>
        <w:jc w:val="right"/>
        <w:rPr>
          <w:rFonts w:ascii="Times New Roman" w:hAnsi="Times New Roman"/>
          <w:b/>
          <w:sz w:val="24"/>
          <w:szCs w:val="24"/>
          <w:lang w:val="ro-RO"/>
        </w:rPr>
      </w:pPr>
      <w:r w:rsidRPr="00D21F50">
        <w:rPr>
          <w:rFonts w:ascii="Times New Roman" w:hAnsi="Times New Roman"/>
          <w:sz w:val="24"/>
          <w:szCs w:val="24"/>
          <w:lang w:val="ro-RO"/>
        </w:rPr>
        <w:t xml:space="preserve">                                                                        </w:t>
      </w:r>
      <w:r w:rsidRPr="00D21F50">
        <w:rPr>
          <w:rFonts w:ascii="Times New Roman" w:hAnsi="Times New Roman"/>
          <w:b/>
          <w:sz w:val="24"/>
          <w:szCs w:val="24"/>
          <w:lang w:val="ro-RO"/>
        </w:rPr>
        <w:t>Șef Direcția Educație</w:t>
      </w:r>
    </w:p>
    <w:p w14:paraId="50B00CE9" w14:textId="71DD1557" w:rsidR="00D21F50" w:rsidRPr="00162A2C" w:rsidRDefault="00D21F50" w:rsidP="00162A2C">
      <w:pPr>
        <w:pStyle w:val="11"/>
        <w:spacing w:line="276" w:lineRule="auto"/>
        <w:jc w:val="both"/>
        <w:rPr>
          <w:rFonts w:ascii="Times New Roman" w:hAnsi="Times New Roman"/>
          <w:b/>
          <w:sz w:val="24"/>
          <w:szCs w:val="24"/>
          <w:lang w:val="ro-RO"/>
        </w:rPr>
      </w:pPr>
      <w:r w:rsidRPr="00162A2C">
        <w:rPr>
          <w:rFonts w:ascii="Times New Roman" w:hAnsi="Times New Roman"/>
          <w:b/>
          <w:sz w:val="24"/>
          <w:szCs w:val="24"/>
          <w:lang w:val="ro-RO"/>
        </w:rPr>
        <w:t xml:space="preserve">                                                           </w:t>
      </w:r>
      <w:r w:rsidR="00162A2C">
        <w:rPr>
          <w:rFonts w:ascii="Times New Roman" w:hAnsi="Times New Roman"/>
          <w:b/>
          <w:sz w:val="24"/>
          <w:szCs w:val="24"/>
          <w:lang w:val="ro-RO"/>
        </w:rPr>
        <w:t xml:space="preserve">                                                               </w:t>
      </w:r>
      <w:r w:rsidRPr="00162A2C">
        <w:rPr>
          <w:rFonts w:ascii="Times New Roman" w:hAnsi="Times New Roman"/>
          <w:b/>
          <w:sz w:val="24"/>
          <w:szCs w:val="24"/>
          <w:lang w:val="ro-RO"/>
        </w:rPr>
        <w:t xml:space="preserve"> Nicolae MELINTE</w:t>
      </w:r>
    </w:p>
    <w:p w14:paraId="0B58A972" w14:textId="0CEC39D0" w:rsidR="00D21F50" w:rsidRPr="00162A2C" w:rsidRDefault="00D21F50" w:rsidP="00D21F50">
      <w:pPr>
        <w:jc w:val="right"/>
        <w:rPr>
          <w:sz w:val="16"/>
          <w:szCs w:val="16"/>
          <w:lang w:val="ro-MD"/>
        </w:rPr>
      </w:pPr>
      <w:r>
        <w:rPr>
          <w:lang w:val="ro-RO"/>
        </w:rPr>
        <w:t xml:space="preserve">                                                                        </w:t>
      </w:r>
      <w:r w:rsidRPr="00162A2C">
        <w:rPr>
          <w:sz w:val="16"/>
          <w:szCs w:val="16"/>
          <w:lang w:val="ro-RO"/>
        </w:rPr>
        <w:t>__________________</w:t>
      </w:r>
    </w:p>
    <w:sectPr w:rsidR="00D21F50" w:rsidRPr="00162A2C" w:rsidSect="0071464C">
      <w:pgSz w:w="11906" w:h="16838" w:code="9"/>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6B574023"/>
    <w:multiLevelType w:val="hybridMultilevel"/>
    <w:tmpl w:val="30C0A6C0"/>
    <w:lvl w:ilvl="0" w:tplc="31F26388">
      <w:start w:val="1"/>
      <w:numFmt w:val="decimal"/>
      <w:lvlText w:val="%1."/>
      <w:lvlJc w:val="left"/>
      <w:pPr>
        <w:ind w:left="780" w:hanging="360"/>
      </w:pPr>
      <w:rPr>
        <w:rFonts w:hint="default"/>
        <w:b/>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64"/>
    <w:rsid w:val="0002565A"/>
    <w:rsid w:val="00162A2C"/>
    <w:rsid w:val="00173777"/>
    <w:rsid w:val="00296AD1"/>
    <w:rsid w:val="002F347A"/>
    <w:rsid w:val="006B4141"/>
    <w:rsid w:val="006C0B77"/>
    <w:rsid w:val="006E2BE5"/>
    <w:rsid w:val="0071464C"/>
    <w:rsid w:val="008242FF"/>
    <w:rsid w:val="00856B46"/>
    <w:rsid w:val="00870751"/>
    <w:rsid w:val="00922C48"/>
    <w:rsid w:val="00B8035B"/>
    <w:rsid w:val="00B915B7"/>
    <w:rsid w:val="00D21F50"/>
    <w:rsid w:val="00DC2664"/>
    <w:rsid w:val="00DC4478"/>
    <w:rsid w:val="00EA59DF"/>
    <w:rsid w:val="00EE4070"/>
    <w:rsid w:val="00F12C76"/>
    <w:rsid w:val="00FC5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6207"/>
  <w15:docId w15:val="{D1F51CFA-64E8-4A44-B374-E5BA7118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66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DC2664"/>
    <w:pPr>
      <w:keepNext/>
      <w:jc w:val="both"/>
      <w:outlineLvl w:val="0"/>
    </w:pPr>
    <w:rPr>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2664"/>
    <w:rPr>
      <w:rFonts w:ascii="Times New Roman" w:eastAsia="Times New Roman" w:hAnsi="Times New Roman" w:cs="Times New Roman"/>
      <w:kern w:val="0"/>
      <w:sz w:val="28"/>
      <w:szCs w:val="24"/>
      <w:lang w:val="ro-RO" w:eastAsia="ru-RU"/>
      <w14:ligatures w14:val="none"/>
    </w:rPr>
  </w:style>
  <w:style w:type="paragraph" w:customStyle="1" w:styleId="11">
    <w:name w:val="Без интервала1"/>
    <w:link w:val="NoSpacingChar"/>
    <w:rsid w:val="00DC2664"/>
    <w:pPr>
      <w:spacing w:after="0" w:line="240" w:lineRule="auto"/>
    </w:pPr>
    <w:rPr>
      <w:rFonts w:ascii="Calibri" w:eastAsia="Calibri" w:hAnsi="Calibri" w:cs="Times New Roman"/>
      <w:kern w:val="0"/>
      <w:lang w:val="en-US"/>
      <w14:ligatures w14:val="none"/>
    </w:rPr>
  </w:style>
  <w:style w:type="paragraph" w:styleId="a3">
    <w:name w:val="Balloon Text"/>
    <w:basedOn w:val="a"/>
    <w:link w:val="a4"/>
    <w:uiPriority w:val="99"/>
    <w:semiHidden/>
    <w:unhideWhenUsed/>
    <w:rsid w:val="006E2BE5"/>
    <w:rPr>
      <w:rFonts w:ascii="Tahoma" w:hAnsi="Tahoma" w:cs="Tahoma"/>
      <w:sz w:val="16"/>
      <w:szCs w:val="16"/>
    </w:rPr>
  </w:style>
  <w:style w:type="character" w:customStyle="1" w:styleId="a4">
    <w:name w:val="Текст выноски Знак"/>
    <w:basedOn w:val="a0"/>
    <w:link w:val="a3"/>
    <w:uiPriority w:val="99"/>
    <w:semiHidden/>
    <w:rsid w:val="006E2BE5"/>
    <w:rPr>
      <w:rFonts w:ascii="Tahoma" w:eastAsia="Times New Roman" w:hAnsi="Tahoma" w:cs="Tahoma"/>
      <w:kern w:val="0"/>
      <w:sz w:val="16"/>
      <w:szCs w:val="16"/>
      <w:lang w:eastAsia="ru-RU"/>
      <w14:ligatures w14:val="none"/>
    </w:rPr>
  </w:style>
  <w:style w:type="paragraph" w:styleId="a5">
    <w:name w:val="List Paragraph"/>
    <w:basedOn w:val="a"/>
    <w:uiPriority w:val="34"/>
    <w:qFormat/>
    <w:rsid w:val="00FC519F"/>
    <w:pPr>
      <w:ind w:left="720"/>
      <w:contextualSpacing/>
    </w:pPr>
  </w:style>
  <w:style w:type="paragraph" w:customStyle="1" w:styleId="NoSpacing">
    <w:name w:val="No Spacing"/>
    <w:rsid w:val="00856B46"/>
    <w:pPr>
      <w:spacing w:after="0" w:line="240" w:lineRule="auto"/>
    </w:pPr>
    <w:rPr>
      <w:rFonts w:ascii="Calibri" w:eastAsia="Calibri" w:hAnsi="Calibri" w:cs="Times New Roman"/>
      <w:kern w:val="0"/>
      <w:lang w:val="en-US"/>
      <w14:ligatures w14:val="none"/>
    </w:rPr>
  </w:style>
  <w:style w:type="paragraph" w:customStyle="1" w:styleId="msonormalcxspmiddle">
    <w:name w:val="msonormalcxspmiddle"/>
    <w:basedOn w:val="a"/>
    <w:rsid w:val="00856B46"/>
    <w:pPr>
      <w:spacing w:before="100" w:beforeAutospacing="1" w:after="100" w:afterAutospacing="1"/>
    </w:pPr>
  </w:style>
  <w:style w:type="character" w:customStyle="1" w:styleId="docheader">
    <w:name w:val="doc_header"/>
    <w:basedOn w:val="a0"/>
    <w:rsid w:val="00856B46"/>
  </w:style>
  <w:style w:type="paragraph" w:styleId="a6">
    <w:name w:val="Normal (Web)"/>
    <w:basedOn w:val="a"/>
    <w:uiPriority w:val="99"/>
    <w:unhideWhenUsed/>
    <w:rsid w:val="002F347A"/>
    <w:pPr>
      <w:spacing w:before="100" w:beforeAutospacing="1" w:after="100" w:afterAutospacing="1"/>
    </w:pPr>
  </w:style>
  <w:style w:type="character" w:customStyle="1" w:styleId="NoSpacingChar">
    <w:name w:val="No Spacing Char"/>
    <w:link w:val="11"/>
    <w:rsid w:val="00D21F50"/>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1274</Words>
  <Characters>7264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Mihai Fecăuțeanu</cp:lastModifiedBy>
  <cp:revision>3</cp:revision>
  <cp:lastPrinted>2026-05-26T10:50:00Z</cp:lastPrinted>
  <dcterms:created xsi:type="dcterms:W3CDTF">2026-05-26T10:49:00Z</dcterms:created>
  <dcterms:modified xsi:type="dcterms:W3CDTF">2026-05-26T10:55:00Z</dcterms:modified>
</cp:coreProperties>
</file>