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B1AA0">
      <w:pPr>
        <w:pStyle w:val="5"/>
        <w:ind w:left="6465"/>
        <w:jc w:val="right"/>
        <w:rPr>
          <w:lang w:val="ro-RO"/>
        </w:rPr>
      </w:pPr>
      <w:bookmarkStart w:id="1" w:name="_GoBack"/>
      <w:bookmarkEnd w:id="1"/>
      <w:bookmarkStart w:id="0" w:name="Bookmark"/>
      <w:bookmarkEnd w:id="0"/>
      <w:r>
        <w:rPr>
          <w:lang w:val="ro-RO"/>
        </w:rPr>
        <w:t>Anexa nr. 1</w:t>
      </w:r>
    </w:p>
    <w:p w14:paraId="2CB08BB0">
      <w:pPr>
        <w:pStyle w:val="5"/>
        <w:ind w:right="-31"/>
        <w:jc w:val="right"/>
        <w:rPr>
          <w:lang w:val="en-US"/>
        </w:rPr>
      </w:pPr>
      <w:r>
        <w:rPr>
          <w:lang w:val="en-US"/>
        </w:rPr>
        <w:t xml:space="preserve">  </w:t>
      </w:r>
      <w:r>
        <w:rPr>
          <w:spacing w:val="-12"/>
          <w:lang w:val="ro-RO"/>
        </w:rPr>
        <w:t xml:space="preserve">           </w:t>
      </w:r>
    </w:p>
    <w:p w14:paraId="2D365C7B">
      <w:pPr>
        <w:pStyle w:val="5"/>
        <w:rPr>
          <w:b/>
          <w:bCs/>
          <w:sz w:val="20"/>
          <w:szCs w:val="20"/>
          <w:lang w:val="ro-RO"/>
        </w:rPr>
      </w:pPr>
    </w:p>
    <w:p w14:paraId="237137CA">
      <w:pPr>
        <w:pStyle w:val="5"/>
        <w:rPr>
          <w:b/>
          <w:bCs/>
          <w:sz w:val="20"/>
          <w:szCs w:val="20"/>
          <w:lang w:val="ro-RO"/>
        </w:rPr>
      </w:pPr>
    </w:p>
    <w:p w14:paraId="52552D7F">
      <w:pPr>
        <w:pStyle w:val="5"/>
        <w:rPr>
          <w:lang w:val="en-US"/>
        </w:rPr>
      </w:pPr>
      <w:r>
        <w:rPr>
          <w:b/>
          <w:bCs/>
          <w:sz w:val="20"/>
          <w:szCs w:val="20"/>
          <w:lang w:val="ro-RO"/>
        </w:rPr>
        <w:t>Autorizaţia de casare nr.</w:t>
      </w:r>
      <w:r>
        <w:rPr>
          <w:sz w:val="20"/>
          <w:szCs w:val="20"/>
          <w:lang w:val="ro-RO"/>
        </w:rPr>
        <w:t xml:space="preserve">________ </w:t>
      </w:r>
      <w:r>
        <w:rPr>
          <w:b/>
          <w:bCs/>
          <w:sz w:val="20"/>
          <w:szCs w:val="20"/>
          <w:lang w:val="ro-RO"/>
        </w:rPr>
        <w:t>din</w:t>
      </w:r>
      <w:r>
        <w:rPr>
          <w:sz w:val="20"/>
          <w:szCs w:val="20"/>
          <w:lang w:val="ro-RO"/>
        </w:rPr>
        <w:t xml:space="preserve"> ___________ </w:t>
      </w:r>
      <w:r>
        <w:rPr>
          <w:b/>
          <w:bCs/>
          <w:sz w:val="20"/>
          <w:szCs w:val="20"/>
          <w:lang w:val="ro-RO"/>
        </w:rPr>
        <w:t>202</w:t>
      </w:r>
      <w:r>
        <w:rPr>
          <w:b/>
          <w:bCs/>
          <w:sz w:val="20"/>
          <w:szCs w:val="20"/>
          <w:lang w:val="en-US"/>
        </w:rPr>
        <w:t>6</w:t>
      </w:r>
      <w:r>
        <w:rPr>
          <w:sz w:val="20"/>
          <w:szCs w:val="20"/>
          <w:lang w:val="ro-RO"/>
        </w:rPr>
        <w:t xml:space="preserve">___                                                                                                                                                                        </w:t>
      </w:r>
    </w:p>
    <w:p w14:paraId="6A5D75AB">
      <w:pPr>
        <w:pStyle w:val="5"/>
        <w:rPr>
          <w:lang w:val="en-US"/>
        </w:rPr>
      </w:pPr>
      <w:r>
        <w:rPr>
          <w:sz w:val="20"/>
          <w:szCs w:val="20"/>
          <w:lang w:val="ro-RO"/>
        </w:rPr>
        <w:t xml:space="preserve">  _____________________________________________________                                                                                                                       </w:t>
      </w:r>
      <w:r>
        <w:rPr>
          <w:sz w:val="20"/>
          <w:szCs w:val="20"/>
          <w:lang w:val="ro-RO"/>
        </w:rPr>
        <w:br w:type="textWrapping"/>
      </w:r>
      <w:r>
        <w:rPr>
          <w:bCs/>
          <w:color w:val="000000"/>
          <w:sz w:val="20"/>
          <w:szCs w:val="20"/>
          <w:lang w:val="pt-BR"/>
        </w:rPr>
        <w:t xml:space="preserve">      (semnătura persoanei responsabile, ștampila autorității)                                                                                                                                    </w:t>
      </w:r>
      <w:r>
        <w:rPr>
          <w:sz w:val="20"/>
          <w:szCs w:val="20"/>
          <w:lang w:val="ro-RO"/>
        </w:rPr>
        <w:t xml:space="preserve"> </w:t>
      </w:r>
      <w:r>
        <w:rPr>
          <w:b/>
          <w:bCs/>
          <w:sz w:val="20"/>
          <w:szCs w:val="20"/>
          <w:lang w:val="ro-RO"/>
        </w:rPr>
        <w:br w:type="textWrapping"/>
      </w:r>
      <w:r>
        <w:rPr>
          <w:b/>
          <w:bCs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</w:t>
      </w:r>
    </w:p>
    <w:p w14:paraId="79320713">
      <w:pPr>
        <w:pStyle w:val="5"/>
        <w:rPr>
          <w:b/>
          <w:bCs/>
          <w:sz w:val="20"/>
          <w:szCs w:val="20"/>
          <w:lang w:val="ro-RO"/>
        </w:rPr>
      </w:pPr>
      <w:r>
        <w:rPr>
          <w:b/>
          <w:bCs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Registrul                                                                                                               </w:t>
      </w:r>
    </w:p>
    <w:p w14:paraId="57DF9AFF">
      <w:pPr>
        <w:pStyle w:val="5"/>
        <w:jc w:val="center"/>
        <w:rPr>
          <w:b/>
          <w:bCs/>
          <w:sz w:val="20"/>
          <w:szCs w:val="20"/>
          <w:lang w:val="ro-RO"/>
        </w:rPr>
      </w:pPr>
      <w:r>
        <w:rPr>
          <w:b/>
          <w:bCs/>
          <w:sz w:val="20"/>
          <w:szCs w:val="20"/>
          <w:lang w:val="ro-RO"/>
        </w:rPr>
        <w:t>actelor mijloacelor fixe (manuale,cărți) ce urmează a fi casate</w:t>
      </w:r>
    </w:p>
    <w:p w14:paraId="7A6AEF9A">
      <w:pPr>
        <w:pStyle w:val="5"/>
        <w:jc w:val="center"/>
        <w:rPr>
          <w:lang w:val="en-US"/>
        </w:rPr>
      </w:pPr>
      <w:r>
        <w:rPr>
          <w:b/>
          <w:bCs/>
          <w:sz w:val="20"/>
          <w:szCs w:val="20"/>
          <w:lang w:val="ro-RO"/>
        </w:rPr>
        <w:br w:type="textWrapping"/>
      </w:r>
      <w:r>
        <w:rPr>
          <w:b/>
          <w:bCs/>
          <w:sz w:val="18"/>
          <w:szCs w:val="18"/>
          <w:lang w:val="ro-RO"/>
        </w:rPr>
        <w:t>Direcția Educație Sîngerei</w:t>
      </w:r>
    </w:p>
    <w:p w14:paraId="66307E34">
      <w:pPr>
        <w:pStyle w:val="5"/>
        <w:jc w:val="center"/>
        <w:rPr>
          <w:b/>
          <w:sz w:val="18"/>
          <w:szCs w:val="18"/>
          <w:lang w:val="ro-RO"/>
        </w:rPr>
      </w:pPr>
      <w:r>
        <w:rPr>
          <w:b/>
          <w:sz w:val="18"/>
          <w:szCs w:val="18"/>
          <w:lang w:val="ro-RO"/>
        </w:rPr>
        <w:t xml:space="preserve"> </w:t>
      </w:r>
    </w:p>
    <w:p w14:paraId="6F70F54B">
      <w:pPr>
        <w:pStyle w:val="5"/>
        <w:jc w:val="center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______________________________________</w:t>
      </w:r>
    </w:p>
    <w:p w14:paraId="7E2BDA7D">
      <w:pPr>
        <w:pStyle w:val="5"/>
        <w:jc w:val="center"/>
        <w:rPr>
          <w:sz w:val="20"/>
          <w:szCs w:val="20"/>
          <w:vertAlign w:val="subscript"/>
          <w:lang w:val="ro-RO"/>
        </w:rPr>
      </w:pPr>
      <w:r>
        <w:rPr>
          <w:sz w:val="20"/>
          <w:szCs w:val="20"/>
          <w:vertAlign w:val="subscript"/>
          <w:lang w:val="ro-RO"/>
        </w:rPr>
        <w:t>(denumirea întreprinderii)</w:t>
      </w:r>
    </w:p>
    <w:p w14:paraId="3DDAE544">
      <w:pPr>
        <w:pStyle w:val="5"/>
        <w:rPr>
          <w:bCs/>
          <w:color w:val="000000"/>
          <w:sz w:val="20"/>
          <w:szCs w:val="20"/>
          <w:lang w:val="pt-BR"/>
        </w:rPr>
      </w:pPr>
    </w:p>
    <w:tbl>
      <w:tblPr>
        <w:tblStyle w:val="3"/>
        <w:tblW w:w="14453" w:type="dxa"/>
        <w:tblInd w:w="-283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5"/>
        <w:gridCol w:w="2835"/>
        <w:gridCol w:w="851"/>
        <w:gridCol w:w="1134"/>
        <w:gridCol w:w="992"/>
        <w:gridCol w:w="851"/>
        <w:gridCol w:w="850"/>
        <w:gridCol w:w="992"/>
        <w:gridCol w:w="709"/>
        <w:gridCol w:w="1134"/>
        <w:gridCol w:w="992"/>
        <w:gridCol w:w="2268"/>
      </w:tblGrid>
      <w:tr w14:paraId="6889D2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2" w:hRule="atLeast"/>
        </w:trPr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73F6C">
            <w:pPr>
              <w:pStyle w:val="5"/>
            </w:pPr>
            <w:r>
              <w:rPr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sz w:val="20"/>
                <w:szCs w:val="20"/>
                <w:lang w:val="en-US"/>
              </w:rPr>
              <w:t>Nr.</w:t>
            </w:r>
          </w:p>
          <w:p w14:paraId="4EA912CF">
            <w:pPr>
              <w:pStyle w:val="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d/o</w:t>
            </w: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6C02">
            <w:pPr>
              <w:pStyle w:val="5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Denumirea  mijlocului fix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D5748">
            <w:pPr>
              <w:pStyle w:val="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Nr. de inventar sau de stat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420E9">
            <w:pPr>
              <w:pStyle w:val="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Data punerii în</w:t>
            </w:r>
          </w:p>
          <w:p w14:paraId="515E3833">
            <w:pPr>
              <w:pStyle w:val="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funcţiune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CDE3">
            <w:pPr>
              <w:pStyle w:val="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Valoarea de întrare,lei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41FB">
            <w:pPr>
              <w:pStyle w:val="5"/>
              <w:ind w:hanging="4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Unități /ex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4103">
            <w:pPr>
              <w:pStyle w:val="5"/>
              <w:jc w:val="center"/>
            </w:pPr>
            <w:r>
              <w:rPr>
                <w:sz w:val="20"/>
                <w:szCs w:val="20"/>
              </w:rPr>
              <w:t>Codul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</w:rPr>
              <w:t>clasificare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5265">
            <w:pPr>
              <w:pStyle w:val="5"/>
              <w:jc w:val="center"/>
            </w:pPr>
            <w:r>
              <w:rPr>
                <w:sz w:val="20"/>
                <w:szCs w:val="20"/>
              </w:rPr>
              <w:t>Uzura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</w:rPr>
              <w:t>calculată,lei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902C">
            <w:pPr>
              <w:pStyle w:val="5"/>
              <w:jc w:val="center"/>
            </w:pPr>
            <w:r>
              <w:rPr>
                <w:sz w:val="20"/>
                <w:szCs w:val="20"/>
                <w:lang w:val="en-US"/>
              </w:rPr>
              <w:t xml:space="preserve">Valoarea de bilanţ, </w:t>
            </w:r>
            <w:r>
              <w:rPr>
                <w:sz w:val="20"/>
                <w:szCs w:val="20"/>
              </w:rPr>
              <w:t>lei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BBD41">
            <w:pPr>
              <w:pStyle w:val="5"/>
              <w:jc w:val="center"/>
            </w:pPr>
            <w:r>
              <w:rPr>
                <w:sz w:val="20"/>
                <w:szCs w:val="20"/>
              </w:rPr>
              <w:t>Gradul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</w:rPr>
              <w:t>uzurii,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2422A">
            <w:pPr>
              <w:pStyle w:val="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Durata de utilizare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2EE4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</w:t>
            </w:r>
          </w:p>
        </w:tc>
      </w:tr>
      <w:tr w14:paraId="219541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7C17">
            <w:pPr>
              <w:pStyle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331C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AD32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0FB81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79666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CE97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29AC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4278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E4CD5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CB10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54ED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6E19">
            <w:pPr>
              <w:pStyle w:val="5"/>
              <w:jc w:val="center"/>
              <w:rPr>
                <w:sz w:val="20"/>
                <w:szCs w:val="20"/>
              </w:rPr>
            </w:pPr>
          </w:p>
        </w:tc>
      </w:tr>
      <w:tr w14:paraId="1E71C1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9" w:hRule="atLeast"/>
        </w:trPr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3E54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E7F3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Ed.tehnologica. clVI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235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8F5A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6CE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7F04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47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6B905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A1B60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95DBB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036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442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381D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06D18F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4" w:hRule="atLeast"/>
        </w:trPr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B80D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24C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Ed.muzicala. cl VI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FA52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1D92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AD8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1904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3DD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68ex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E23D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576B5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1904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B6638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73E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D51A">
            <w:pPr>
              <w:pStyle w:val="5"/>
              <w:jc w:val="both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  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2034A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76F606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26BE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D9C4A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Limba română cl.VII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A113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405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07926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2064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2BF01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48ex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3F3E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0454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2064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73D6A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9734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8B573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03AA2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601302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7DFAA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3E6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Limba și literatura română cl XI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9B8D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D9D5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028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9F14B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51 ex.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2B46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42C77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3162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2038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D113B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100 %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D17E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672B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6B8E7D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402F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940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L.lit.rusă cl IX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5D9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030BA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00133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CCF2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49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278C4">
            <w:pPr>
              <w:pStyle w:val="5"/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318</w:t>
            </w:r>
            <w:r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7960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2045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F9683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0BA5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181C2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4516FB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D21D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794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Geografia cl VIII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EA8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FACA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BB9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92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46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CE6A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52832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7A35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DD5E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D80D7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CF83C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6113A1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67A7D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025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L.Engleză cl XII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725E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37D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DC13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2001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DDFC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29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3B5B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ABA0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2001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51F6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CDD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0CE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B39F1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444691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1660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1F2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L.rom cl XI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656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F4A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78E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8C9A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37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8D1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95F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2442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4EC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2572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B2BD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019C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42CA67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CAF1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6C40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Geografie cl XI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59B3B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B90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9865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35BF1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32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C8F1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152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5C26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482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9CDBA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E79C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598956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1CBE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6D7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L.engleză cl XII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0B9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CAE6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3C1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FCED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50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72A8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974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2191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1BED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70D4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A067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0138E0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3F5D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2E2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Istoria Rom și univ cl 12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861F8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7265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9AE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2444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FDD3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52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36EE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FC0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2444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3087E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6CBE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3FE4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0D735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64EF5C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2D1D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64014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Biologia cl 12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04D5D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BE0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6EC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3082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66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A64E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39C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3762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B67E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3E45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1C1B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92AB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395703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5184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D98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L.lit rom  cl 12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F4F90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692C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141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69DF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40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3891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B8F4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CDC4A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CFDB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4FAC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8A8E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8388F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F5C2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7198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Chimia cl 12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055D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FD3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1EE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D9FF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60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6B18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AAD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56EF8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FD55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F59C3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69D4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562FFD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F6A4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14E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 cl 12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8476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5E32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CEC2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2408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7C1E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56,00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1A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55E3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2408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45B5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18E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4256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7FDC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32E0F4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E146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81C8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 cl 12 (rus)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2E3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C38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3F51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9A19E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42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2C56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D7C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1932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D5A4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2FB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0FBE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0F74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709E44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2370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90C0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Chimia 12 rusă)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536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FEB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C20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3484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3B879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52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EEEF4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4819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3484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0D74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8B6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B797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9E5D9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CD454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0C06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AC45C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Istoria universală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F783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8BC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9C9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3456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8688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64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CF22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D74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3456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23129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B86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33E2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670B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53E968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6" w:hRule="atLeast"/>
        </w:trPr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4771A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8816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Informatica cl 12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02AF0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818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E8B66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2508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A17A7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57ex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C2E44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0E920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2508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60E4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F64B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FE5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 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67B4E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93791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4" w:hRule="atLeast"/>
        </w:trPr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0F19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2D42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Ed.muz. cl VI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0C38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C7A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8CC5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2784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BFC2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58ex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A27B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063E6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2784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19AAC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044E6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2633">
            <w:pPr>
              <w:pStyle w:val="5"/>
              <w:jc w:val="both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 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FF72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27A33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A026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CC832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Limba română cl.VII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EAB9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512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982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0221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47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C4A4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C08F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445E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C25A6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5551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BC5DA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5805A9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C7F7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E986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Limba și lit. română cl XI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80005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D628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69FA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7CB1D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38 ex.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EC0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F3ED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AADF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A464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100 %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FE2A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E5E5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7B423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E0F63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B2F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L.lit.rusă cl IX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FC71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397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99CA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1944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E4A6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36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F725">
            <w:pPr>
              <w:pStyle w:val="5"/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318</w:t>
            </w:r>
            <w:r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0433F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1944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F167">
            <w:pPr>
              <w:pStyle w:val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35D32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FA59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7525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429D83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A0C1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8E23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Geografia cl VIII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064B6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5AB3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B3416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80FC8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45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6764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94063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80B7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85FD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0DB13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AA87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367C22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B880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694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L.Engleză cl 11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3AA0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D4B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C9B1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A4AD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41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750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1805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67208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03940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ACFB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688E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3CA419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B69F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5278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L.rom cl 11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B51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8896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A880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F499D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46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78F0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F0AA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9735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3BC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9876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E8624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3630BAE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C0A7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1A9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L.Engleză cl 11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D271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C28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7790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1770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48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011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3C4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38E6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D0DD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9E2D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3907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C21DC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10665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B7BB2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Literatura artistica 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1A68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5E7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A40A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7D7B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65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229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4AD9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4AAF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51C5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100 %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58672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1A351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5341D7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571E2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0CB6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Literatură deteriorată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F5BE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AF65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B254B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9870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BC3D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70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211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52660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9870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858A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A852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6D03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26 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38D87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1614E2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B3C6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31782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 de cărți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7B1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2857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1998-2016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0BB1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24552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44E27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143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6855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937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24552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28C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B362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3DD3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28-10ani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AC78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372303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5D5A">
            <w:pPr>
              <w:pStyle w:val="5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A4EE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Carți  deteriorate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2736F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084D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1993-2016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8E7C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30591,73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94BB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159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E823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05EC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30591,73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A620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B4BE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100%</w:t>
            </w: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FAC3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33-10ani</w:t>
            </w: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4F8E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8E815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3" w:hRule="atLeast"/>
        </w:trPr>
        <w:tc>
          <w:tcPr>
            <w:tcW w:w="84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844E">
            <w:pPr>
              <w:pStyle w:val="5"/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A5914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DACD">
            <w:pPr>
              <w:pStyle w:val="5"/>
              <w:rPr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D6772">
            <w:pPr>
              <w:pStyle w:val="12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6C3A">
            <w:pPr>
              <w:pStyle w:val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140475,73</w:t>
            </w:r>
          </w:p>
        </w:tc>
        <w:tc>
          <w:tcPr>
            <w:tcW w:w="85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1CE4B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1742 ex</w:t>
            </w:r>
          </w:p>
        </w:tc>
        <w:tc>
          <w:tcPr>
            <w:tcW w:w="8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E238">
            <w:pPr>
              <w:pStyle w:val="5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7FCA">
            <w:pPr>
              <w:pStyle w:val="5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140475,73</w:t>
            </w:r>
          </w:p>
        </w:tc>
        <w:tc>
          <w:tcPr>
            <w:tcW w:w="7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8DFE7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B645">
            <w:pPr>
              <w:pStyle w:val="5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7121">
            <w:pPr>
              <w:pStyle w:val="5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26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D4B9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</w:tbl>
    <w:p w14:paraId="184FD1FF">
      <w:pPr>
        <w:pStyle w:val="5"/>
        <w:rPr>
          <w:lang w:val="ro-RO"/>
        </w:rPr>
      </w:pPr>
    </w:p>
    <w:p w14:paraId="305121FF">
      <w:pPr>
        <w:pStyle w:val="5"/>
        <w:rPr>
          <w:lang w:val="ro-RO"/>
        </w:rPr>
      </w:pPr>
    </w:p>
    <w:p w14:paraId="3649D5E7">
      <w:pPr>
        <w:pStyle w:val="5"/>
        <w:rPr>
          <w:lang w:val="ro-RO"/>
        </w:rPr>
      </w:pPr>
    </w:p>
    <w:p w14:paraId="6BE9A3B1">
      <w:pPr>
        <w:shd w:val="clear" w:color="auto" w:fill="FFFFFF"/>
        <w:jc w:val="both"/>
        <w:rPr>
          <w:rFonts w:ascii="Times New Roman" w:hAnsi="Times New Roman" w:eastAsia="Times New Roman"/>
          <w:color w:val="333333"/>
          <w:sz w:val="24"/>
          <w:szCs w:val="24"/>
          <w:lang w:val="en-GB" w:eastAsia="en-GB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en-GB" w:eastAsia="en-GB"/>
        </w:rPr>
        <w:br w:type="textWrapping"/>
      </w:r>
      <w:r>
        <w:rPr>
          <w:rFonts w:ascii="Times New Roman" w:hAnsi="Times New Roman" w:eastAsia="Times New Roman"/>
          <w:color w:val="000000"/>
          <w:sz w:val="24"/>
          <w:szCs w:val="24"/>
          <w:lang w:val="en-GB" w:eastAsia="en-GB"/>
        </w:rPr>
        <w:t>Președintele comisiei          Specialist principal               ___________             Zagorudco Serghei</w:t>
      </w:r>
    </w:p>
    <w:p w14:paraId="6BC53EBF">
      <w:pPr>
        <w:shd w:val="clear" w:color="auto" w:fill="FFFFFF"/>
        <w:jc w:val="both"/>
        <w:rPr>
          <w:rFonts w:ascii="Times New Roman" w:hAnsi="Times New Roman" w:eastAsia="Times New Roman"/>
          <w:color w:val="333333"/>
          <w:lang w:val="en-GB" w:eastAsia="en-GB"/>
        </w:rPr>
      </w:pPr>
      <w:r>
        <w:rPr>
          <w:rFonts w:ascii="Times New Roman" w:hAnsi="Times New Roman" w:eastAsia="Times New Roman"/>
          <w:color w:val="000000"/>
          <w:lang w:val="en-GB" w:eastAsia="en-GB"/>
        </w:rPr>
        <w:t xml:space="preserve">                                           </w:t>
      </w:r>
    </w:p>
    <w:p w14:paraId="19200E99">
      <w:pPr>
        <w:shd w:val="clear" w:color="auto" w:fill="FFFFFF"/>
        <w:jc w:val="both"/>
        <w:rPr>
          <w:rFonts w:ascii="Times New Roman" w:hAnsi="Times New Roman" w:eastAsia="Times New Roman"/>
          <w:color w:val="333333"/>
          <w:sz w:val="24"/>
          <w:szCs w:val="24"/>
          <w:lang w:val="en-GB" w:eastAsia="en-GB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en-GB" w:eastAsia="en-GB"/>
        </w:rPr>
        <w:t>Membrii comisiei                Șef SMCFPCC                    ___________              Galben  Elena</w:t>
      </w:r>
    </w:p>
    <w:p w14:paraId="3C6D2F74">
      <w:pPr>
        <w:shd w:val="clear" w:color="auto" w:fill="FFFFFF"/>
        <w:jc w:val="both"/>
        <w:rPr>
          <w:rFonts w:ascii="Times New Roman" w:hAnsi="Times New Roman" w:eastAsia="Times New Roman"/>
          <w:color w:val="000000"/>
          <w:lang w:val="en-GB" w:eastAsia="en-GB"/>
        </w:rPr>
      </w:pPr>
      <w:r>
        <w:rPr>
          <w:rFonts w:ascii="Times New Roman" w:hAnsi="Times New Roman" w:eastAsia="Times New Roman"/>
          <w:color w:val="000000"/>
          <w:lang w:val="en-GB" w:eastAsia="en-GB"/>
        </w:rPr>
        <w:t xml:space="preserve">                                                       </w:t>
      </w:r>
      <w:r>
        <w:rPr>
          <w:rFonts w:ascii="Times New Roman" w:hAnsi="Times New Roman" w:eastAsia="Times New Roman"/>
          <w:color w:val="000000"/>
          <w:lang w:val="en-GB" w:eastAsia="en-GB"/>
        </w:rPr>
        <w:br w:type="textWrapping"/>
      </w:r>
      <w:r>
        <w:rPr>
          <w:rFonts w:ascii="Times New Roman" w:hAnsi="Times New Roman" w:eastAsia="Times New Roman"/>
          <w:color w:val="000000"/>
          <w:lang w:val="en-GB" w:eastAsia="en-GB"/>
        </w:rPr>
        <w:t xml:space="preserve">                                                      </w:t>
      </w:r>
      <w:r>
        <w:rPr>
          <w:rFonts w:ascii="Times New Roman" w:hAnsi="Times New Roman" w:eastAsia="Times New Roman"/>
          <w:color w:val="000000"/>
          <w:sz w:val="24"/>
          <w:szCs w:val="24"/>
          <w:lang w:val="en-GB" w:eastAsia="en-GB"/>
        </w:rPr>
        <w:t xml:space="preserve">Șef serviciu SMEEP           </w:t>
      </w:r>
      <w:r>
        <w:rPr>
          <w:rFonts w:ascii="Times New Roman" w:hAnsi="Times New Roman" w:eastAsia="Times New Roman"/>
          <w:color w:val="000000"/>
          <w:lang w:val="en-GB" w:eastAsia="en-GB"/>
        </w:rPr>
        <w:t xml:space="preserve">_____________                 </w:t>
      </w:r>
      <w:r>
        <w:rPr>
          <w:rFonts w:ascii="Times New Roman" w:hAnsi="Times New Roman" w:eastAsia="Times New Roman"/>
          <w:color w:val="000000"/>
          <w:sz w:val="24"/>
          <w:szCs w:val="24"/>
          <w:lang w:val="en-GB" w:eastAsia="en-GB"/>
        </w:rPr>
        <w:t>Chira Svetlana</w:t>
      </w:r>
    </w:p>
    <w:p w14:paraId="067FD99D">
      <w:pPr>
        <w:shd w:val="clear" w:color="auto" w:fill="FFFFFF"/>
        <w:jc w:val="both"/>
        <w:rPr>
          <w:rFonts w:ascii="Times New Roman" w:hAnsi="Times New Roman" w:eastAsia="Times New Roman"/>
          <w:color w:val="000000"/>
          <w:lang w:val="en-GB" w:eastAsia="en-GB"/>
        </w:rPr>
      </w:pPr>
    </w:p>
    <w:p w14:paraId="0975918F">
      <w:pPr>
        <w:shd w:val="clear" w:color="auto" w:fill="FFFFFF"/>
        <w:jc w:val="both"/>
        <w:rPr>
          <w:rFonts w:ascii="Times New Roman" w:hAnsi="Times New Roman" w:eastAsia="Times New Roman"/>
          <w:color w:val="000000"/>
          <w:lang w:val="en-GB" w:eastAsia="en-GB"/>
        </w:rPr>
      </w:pPr>
      <w:r>
        <w:rPr>
          <w:rFonts w:ascii="Times New Roman" w:hAnsi="Times New Roman" w:eastAsia="Times New Roman"/>
          <w:color w:val="000000"/>
          <w:lang w:val="en-GB" w:eastAsia="en-GB"/>
        </w:rPr>
        <w:t xml:space="preserve">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Specialist superior   </w:t>
      </w:r>
      <w:r>
        <w:rPr>
          <w:rFonts w:ascii="Times New Roman" w:hAnsi="Times New Roman" w:eastAsia="Times New Roman"/>
          <w:color w:val="000000"/>
          <w:sz w:val="24"/>
          <w:szCs w:val="24"/>
          <w:lang w:val="en-GB" w:eastAsia="en-GB"/>
        </w:rPr>
        <w:t xml:space="preserve">           ____________            Andriuță Galina</w:t>
      </w:r>
    </w:p>
    <w:p w14:paraId="089F468B">
      <w:pPr>
        <w:shd w:val="clear" w:color="auto" w:fill="FFFFFF"/>
        <w:jc w:val="both"/>
        <w:rPr>
          <w:rFonts w:ascii="Times New Roman" w:hAnsi="Times New Roman" w:eastAsia="Times New Roman"/>
          <w:color w:val="000000"/>
          <w:lang w:val="en-GB" w:eastAsia="en-GB"/>
        </w:rPr>
      </w:pPr>
      <w:r>
        <w:rPr>
          <w:rFonts w:ascii="Times New Roman" w:hAnsi="Times New Roman" w:eastAsia="Times New Roman"/>
          <w:color w:val="000000"/>
          <w:lang w:val="en-GB" w:eastAsia="en-GB"/>
        </w:rPr>
        <w:t xml:space="preserve">                                                          </w:t>
      </w:r>
    </w:p>
    <w:p w14:paraId="6EFBAFFE">
      <w:pPr>
        <w:rPr>
          <w:rFonts w:ascii="Times New Roman" w:hAnsi="Times New Roman" w:eastAsia="Calibri"/>
          <w:color w:val="000000"/>
          <w:sz w:val="24"/>
          <w:szCs w:val="24"/>
          <w:shd w:val="clear" w:color="auto" w:fill="FFFFFF"/>
          <w:lang w:val="en-US" w:eastAsia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                                         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Arhivar                               </w:t>
      </w:r>
      <w:r>
        <w:rPr>
          <w:color w:val="000000"/>
        </w:rPr>
        <w:t xml:space="preserve">______________          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Bărsanu Natalia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 w:type="textWrapping"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FDF333E">
      <w:pPr>
        <w:pStyle w:val="5"/>
        <w:rPr>
          <w:lang w:val="en-US"/>
        </w:rPr>
      </w:pPr>
    </w:p>
    <w:sectPr>
      <w:pgSz w:w="16838" w:h="11906" w:orient="landscape"/>
      <w:pgMar w:top="1701" w:right="1134" w:bottom="850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BD1B5E"/>
    <w:multiLevelType w:val="multilevel"/>
    <w:tmpl w:val="5BBD1B5E"/>
    <w:lvl w:ilvl="0" w:tentative="0">
      <w:start w:val="1"/>
      <w:numFmt w:val="decimal"/>
      <w:lvlText w:val="%1."/>
      <w:lvlJc w:val="left"/>
      <w:pPr>
        <w:ind w:left="709" w:hanging="425"/>
      </w:pPr>
    </w:lvl>
    <w:lvl w:ilvl="1" w:tentative="0">
      <w:start w:val="1"/>
      <w:numFmt w:val="decimal"/>
      <w:lvlText w:val="%2."/>
      <w:lvlJc w:val="left"/>
      <w:pPr>
        <w:ind w:left="1364" w:hanging="360"/>
      </w:pPr>
    </w:lvl>
    <w:lvl w:ilvl="2" w:tentative="0">
      <w:start w:val="1"/>
      <w:numFmt w:val="decimal"/>
      <w:lvlText w:val="%3."/>
      <w:lvlJc w:val="left"/>
      <w:pPr>
        <w:ind w:left="1724" w:hanging="360"/>
      </w:pPr>
    </w:lvl>
    <w:lvl w:ilvl="3" w:tentative="0">
      <w:start w:val="1"/>
      <w:numFmt w:val="decimal"/>
      <w:lvlText w:val="%4."/>
      <w:lvlJc w:val="left"/>
      <w:pPr>
        <w:ind w:left="2084" w:hanging="360"/>
      </w:pPr>
    </w:lvl>
    <w:lvl w:ilvl="4" w:tentative="0">
      <w:start w:val="1"/>
      <w:numFmt w:val="decimal"/>
      <w:lvlText w:val="%5."/>
      <w:lvlJc w:val="left"/>
      <w:pPr>
        <w:ind w:left="2444" w:hanging="360"/>
      </w:pPr>
    </w:lvl>
    <w:lvl w:ilvl="5" w:tentative="0">
      <w:start w:val="1"/>
      <w:numFmt w:val="decimal"/>
      <w:lvlText w:val="%6."/>
      <w:lvlJc w:val="left"/>
      <w:pPr>
        <w:ind w:left="2804" w:hanging="360"/>
      </w:pPr>
    </w:lvl>
    <w:lvl w:ilvl="6" w:tentative="0">
      <w:start w:val="1"/>
      <w:numFmt w:val="decimal"/>
      <w:lvlText w:val="%7."/>
      <w:lvlJc w:val="left"/>
      <w:pPr>
        <w:ind w:left="3164" w:hanging="360"/>
      </w:pPr>
    </w:lvl>
    <w:lvl w:ilvl="7" w:tentative="0">
      <w:start w:val="1"/>
      <w:numFmt w:val="decimal"/>
      <w:lvlText w:val="%8."/>
      <w:lvlJc w:val="left"/>
      <w:pPr>
        <w:ind w:left="3524" w:hanging="360"/>
      </w:pPr>
    </w:lvl>
    <w:lvl w:ilvl="8" w:tentative="0">
      <w:start w:val="1"/>
      <w:numFmt w:val="decimal"/>
      <w:lvlText w:val="%9."/>
      <w:lvlJc w:val="left"/>
      <w:pPr>
        <w:ind w:left="388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5E"/>
    <w:rsid w:val="00045A0C"/>
    <w:rsid w:val="00111027"/>
    <w:rsid w:val="00361634"/>
    <w:rsid w:val="00391364"/>
    <w:rsid w:val="003C6193"/>
    <w:rsid w:val="004846D4"/>
    <w:rsid w:val="007C0189"/>
    <w:rsid w:val="009E7263"/>
    <w:rsid w:val="00A077B5"/>
    <w:rsid w:val="00B72893"/>
    <w:rsid w:val="00B7775C"/>
    <w:rsid w:val="00BA0BE2"/>
    <w:rsid w:val="00CC3125"/>
    <w:rsid w:val="00CE3A5E"/>
    <w:rsid w:val="00D767D3"/>
    <w:rsid w:val="00E4160F"/>
    <w:rsid w:val="00EC4C26"/>
    <w:rsid w:val="00F40CD2"/>
    <w:rsid w:val="00F870C0"/>
    <w:rsid w:val="00FE28F5"/>
    <w:rsid w:val="00FE3312"/>
    <w:rsid w:val="0BD7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Calibri" w:hAnsi="Calibri" w:eastAsia="SimSun" w:cs="Calibri"/>
      <w:kern w:val="3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5"/>
    <w:qFormat/>
    <w:uiPriority w:val="0"/>
    <w:rPr>
      <w:rFonts w:ascii="Segoe UI" w:hAnsi="Segoe UI" w:cs="Segoe UI"/>
      <w:sz w:val="18"/>
      <w:szCs w:val="18"/>
    </w:rPr>
  </w:style>
  <w:style w:type="paragraph" w:customStyle="1" w:styleId="5">
    <w:name w:val="Standard"/>
    <w:qFormat/>
    <w:uiPriority w:val="0"/>
    <w:pPr>
      <w:widowControl/>
      <w:suppressAutoHyphens/>
      <w:autoSpaceDN w:val="0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ru-RU" w:eastAsia="ru-RU" w:bidi="ar-SA"/>
    </w:rPr>
  </w:style>
  <w:style w:type="paragraph" w:styleId="6">
    <w:name w:val="caption"/>
    <w:basedOn w:val="5"/>
    <w:uiPriority w:val="0"/>
    <w:pPr>
      <w:suppressLineNumbers/>
      <w:spacing w:before="120" w:after="120"/>
    </w:pPr>
    <w:rPr>
      <w:rFonts w:cs="Arial"/>
      <w:i/>
      <w:iCs/>
    </w:rPr>
  </w:style>
  <w:style w:type="paragraph" w:styleId="7">
    <w:name w:val="List"/>
    <w:basedOn w:val="8"/>
    <w:qFormat/>
    <w:uiPriority w:val="0"/>
    <w:rPr>
      <w:rFonts w:cs="Arial"/>
    </w:rPr>
  </w:style>
  <w:style w:type="paragraph" w:customStyle="1" w:styleId="8">
    <w:name w:val="Text body"/>
    <w:basedOn w:val="5"/>
    <w:qFormat/>
    <w:uiPriority w:val="0"/>
    <w:pPr>
      <w:spacing w:after="120"/>
    </w:pPr>
  </w:style>
  <w:style w:type="paragraph" w:styleId="9">
    <w:name w:val="Normal (Web)"/>
    <w:basedOn w:val="5"/>
    <w:uiPriority w:val="0"/>
    <w:pPr>
      <w:spacing w:before="100" w:after="100"/>
    </w:pPr>
  </w:style>
  <w:style w:type="paragraph" w:customStyle="1" w:styleId="10">
    <w:name w:val="Heading"/>
    <w:basedOn w:val="5"/>
    <w:next w:val="8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11">
    <w:name w:val="Index"/>
    <w:basedOn w:val="5"/>
    <w:qFormat/>
    <w:uiPriority w:val="0"/>
    <w:pPr>
      <w:suppressLineNumbers/>
    </w:pPr>
    <w:rPr>
      <w:rFonts w:cs="Arial"/>
    </w:rPr>
  </w:style>
  <w:style w:type="paragraph" w:customStyle="1" w:styleId="12">
    <w:name w:val="Table Paragraph"/>
    <w:basedOn w:val="5"/>
    <w:uiPriority w:val="0"/>
    <w:rPr>
      <w:lang w:val="ro-RO" w:eastAsia="en-US"/>
    </w:rPr>
  </w:style>
  <w:style w:type="paragraph" w:customStyle="1" w:styleId="13">
    <w:name w:val="Table Contents"/>
    <w:basedOn w:val="5"/>
    <w:qFormat/>
    <w:uiPriority w:val="0"/>
    <w:pPr>
      <w:suppressLineNumbers/>
    </w:pPr>
  </w:style>
  <w:style w:type="character" w:customStyle="1" w:styleId="14">
    <w:name w:val="Strong Emphasis"/>
    <w:basedOn w:val="2"/>
    <w:uiPriority w:val="0"/>
    <w:rPr>
      <w:b/>
      <w:bCs/>
    </w:rPr>
  </w:style>
  <w:style w:type="character" w:customStyle="1" w:styleId="15">
    <w:name w:val="Текст выноски Знак"/>
    <w:basedOn w:val="2"/>
    <w:uiPriority w:val="0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564</Words>
  <Characters>2265</Characters>
  <Lines>32</Lines>
  <Paragraphs>9</Paragraphs>
  <TotalTime>140</TotalTime>
  <ScaleCrop>false</ScaleCrop>
  <LinksUpToDate>false</LinksUpToDate>
  <CharactersWithSpaces>4115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2026-09-18T05:09:00Z</dcterms:created>
  <dc:creator>Пользователь</dc:creator>
  <cp:lastModifiedBy>Iulian Erimei</cp:lastModifiedBy>
  <cp:lastPrinted>2026-09-18T08:25:00Z</cp:lastPrinted>
  <dcterms:modified xsi:type="dcterms:W3CDTF">2026-09-22T06:32:11Z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1049-12.1.0.28485</vt:lpwstr>
  </property>
  <property fmtid="{D5CDD505-2E9C-101B-9397-08002B2CF9AE}" pid="10" name="ICV">
    <vt:lpwstr>E3B20708A4B649EE94596A416A1789D3_13</vt:lpwstr>
  </property>
</Properties>
</file>