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29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300"/>
        <w:gridCol w:w="1180"/>
        <w:gridCol w:w="1016"/>
        <w:gridCol w:w="1116"/>
        <w:gridCol w:w="1066"/>
        <w:gridCol w:w="1022"/>
        <w:gridCol w:w="772"/>
        <w:gridCol w:w="1127"/>
        <w:gridCol w:w="1271"/>
        <w:gridCol w:w="1066"/>
        <w:gridCol w:w="772"/>
        <w:gridCol w:w="622"/>
      </w:tblGrid>
      <w:tr w14:paraId="01931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E650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6AB3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41A0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65FD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7C63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D4FF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1212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1A30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7C61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740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Anexa nr.1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la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Decizia nr_____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Din_________2026</w:t>
            </w:r>
          </w:p>
        </w:tc>
      </w:tr>
      <w:tr w14:paraId="37D97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762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2A0D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0B23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2380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D5AE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47C3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E74A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E956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706C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C14F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C968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69FB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AFD7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14:paraId="2346B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5080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32223A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29D0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58EF94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BF7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2AE1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C571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58E1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9749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B442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1C6D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14:paraId="57785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D8ED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D1AB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6548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51FB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ED8E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3971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9302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8B18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FDA8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EDC8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0354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91B7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F9E4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14:paraId="39A8A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90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3E05AFF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D792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D3A1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9458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C9A4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8001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7BA3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FAFD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14:paraId="1F737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9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15C004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val="pt-BR"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C6C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val="pt-BR"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1927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BED5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D0FD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5F19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20E2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53E4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14:paraId="43E4A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9CD6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9DEF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B1E1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F38D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3948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6AAE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75D4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21BD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3305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36C9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928D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1312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765A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14:paraId="2CA28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1F06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0621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0729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70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9AB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Registrul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45B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CE69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5ED0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14:paraId="0DC7F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9C49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76E6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3635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70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981A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actelor mijloacelor fixe ce urmează a fi casate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650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E099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4017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14:paraId="5F8BC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5A02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D50C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FE77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701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6B0065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Gimnaziul Adrian P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ă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unescu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177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058E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EE31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14:paraId="585E4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D216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7EDC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A827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70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6B2C54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(denumirea întreprinderii)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7B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26CB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2331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14:paraId="07DBC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22D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Nr.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d/o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41E5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Denumirea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 şi marca mijlocului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fix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0F49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Numărul de inventar sau de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stat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745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Data punerii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în funcţiune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C0E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Costul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de intrare/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valoarea iniţială,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lei</w:t>
            </w: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29AD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Valoa-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rea reziduală/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rămasă probabilă,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lei</w:t>
            </w:r>
          </w:p>
        </w:tc>
        <w:tc>
          <w:tcPr>
            <w:tcW w:w="7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E643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Codul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de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clasifi-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care</w:t>
            </w:r>
          </w:p>
        </w:tc>
        <w:tc>
          <w:tcPr>
            <w:tcW w:w="11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B025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Durata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 de utilizare/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funcţionare utilă 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(norma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 anualăde amortizare/ uzură),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ani (%/an)</w:t>
            </w:r>
          </w:p>
        </w:tc>
        <w:tc>
          <w:tcPr>
            <w:tcW w:w="1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AB0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Amortizarea/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uzura calculată,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lei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846A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Valoarea contabilă/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de bilanţ,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lei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E714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Gradul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amorti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zării/ uzurii,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6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0C4C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Note</w:t>
            </w:r>
          </w:p>
        </w:tc>
      </w:tr>
      <w:tr w14:paraId="2A73D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697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6133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F9F6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80CA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E212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EFC2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FE24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B2B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20CF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C540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59E0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964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</w:tr>
      <w:tr w14:paraId="71BB1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B8DA6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9F628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93CF5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858D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01.09.2010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9CD0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7596,00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09DD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8F4A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18DE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2308F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1B79B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7596,00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1A46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2DD2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3FB10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EAF7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497E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 ACER Aspire ES1-533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5370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E44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18.04.2017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071A2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81E31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F1C7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8AEE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C995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9394F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C7AD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63E0B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45947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D0095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03C1E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Complect de calculatoare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32663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8898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01.09.1998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4DB52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107822,00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2C055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5C8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627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7ani 14.29%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B5E6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107822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5E08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107822,00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8B52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DAD11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5EA61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EE3D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07992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Printer, scaner, copier color CanonG2400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A61B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D3F5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26.12.2017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00E0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5600,00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D6824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4FA0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CD6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6C0F0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87D3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5600,00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3992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BD20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5E18F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C7E37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E3B8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Televizor 6 ( Duca G)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ED6D3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31490023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407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01.12.2020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29A3F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2000,00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833D1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CAEA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BBF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1B15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089ED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2000,00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C368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91313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49AD0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A2EEA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ABAE5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 Ideal Pad (compens)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C996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31460011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A69F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29.03.2019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62EA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A7E5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EDD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419F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D0C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4944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1A74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184B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2D9F0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520E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AB15C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 Ideal Pad (compens2)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F5C6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31460012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3948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29.03.2019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A498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7236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694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4A6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0501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5CCB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F815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601F5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550D8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F575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3150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Televizor 3 (compens)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3B667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31490011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D5EB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29.03.2019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AF975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4555,00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D1C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3DC5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C34F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26C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CE6E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4555,00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78A4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C469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2638D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831A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A67A6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fotoliu de oficiu BX5006 BX500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30A9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31630246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AA9B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01.07.2014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B4F8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C65DC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08B1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DA2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10ani 10%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213E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A229B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26E5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47529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38C1E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7017D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F1CD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pară  cabinet CES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127BF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31630612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2B53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01.07.2014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2F65B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1960,00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5ED06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6D3F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3593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2ani 50%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B9B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8D48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1960,00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3D98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00261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73546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BBB9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4921A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stenca Vector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C85D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31631334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C784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01.01.2010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7F63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1850,00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1E6E3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76BE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6D4C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1537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5C08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1850,00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E80E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7890B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47436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A2EF6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755C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1 2020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37E5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8222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AF49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0709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64E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7C1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4B0BA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AEED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A95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1CF8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26822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E8C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CFEC2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2 2020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A45BA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5DFA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373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7B4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307A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E348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5150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571A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5FA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3CFA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519B2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24520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B374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3 2020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35424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BF4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1FF5D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27386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ABDE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3E8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404FB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3EC8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8E4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49CF1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0F59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2F916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63EA0C6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4 2020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24EBED5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09FE10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72C556E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17A3EDC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06E6C4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5E0CC2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2A8619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759E584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56AE06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6D4F1EB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14:paraId="38524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bottom"/>
          </w:tcPr>
          <w:p w14:paraId="04934B2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B7ADC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total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9185A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C0340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98AF6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B8E11D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4EE52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BAF68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9019D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3D33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154315,00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EA4B4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154315,00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57314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0AFB2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6CDFCDE2">
      <w:pPr>
        <w:rPr>
          <w:lang w:val="ro-RO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55"/>
    <w:rsid w:val="002C6C4D"/>
    <w:rsid w:val="00590002"/>
    <w:rsid w:val="0077405E"/>
    <w:rsid w:val="00D766C4"/>
    <w:rsid w:val="00EC45E0"/>
    <w:rsid w:val="00F16755"/>
    <w:rsid w:val="7AB5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Titlu 1 Caracte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itlu 2 Caracte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itlu 3 Caracte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itlu 4 Caracte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itlu 5 Caracte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itlu 6 Caracte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itlu 7 Caracte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lu 8 Caracte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itlu 9 Caracte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u Caracter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u Caracte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aracte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t intens Caracte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329</Words>
  <Characters>1799</Characters>
  <Lines>16</Lines>
  <Paragraphs>4</Paragraphs>
  <TotalTime>0</TotalTime>
  <ScaleCrop>false</ScaleCrop>
  <LinksUpToDate>false</LinksUpToDate>
  <CharactersWithSpaces>1950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2026-09-08T13:52:00Z</dcterms:created>
  <dc:creator>Olga Gojinevschi</dc:creator>
  <cp:lastModifiedBy>Iulian Erimei</cp:lastModifiedBy>
  <dcterms:modified xsi:type="dcterms:W3CDTF">2026-09-15T11:18:10Z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91BD335BD58C4FCA984DDE0D045969DD_13</vt:lpwstr>
  </property>
</Properties>
</file>