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209" w:type="dxa"/>
        <w:tblInd w:w="0" w:type="dxa"/>
        <w:tblLayout w:type="autofit"/>
        <w:tblCellMar>
          <w:top w:w="0" w:type="dxa"/>
          <w:left w:w="30" w:type="dxa"/>
          <w:bottom w:w="0" w:type="dxa"/>
          <w:right w:w="0" w:type="dxa"/>
        </w:tblCellMar>
      </w:tblPr>
      <w:tblGrid>
        <w:gridCol w:w="139"/>
        <w:gridCol w:w="139"/>
        <w:gridCol w:w="803"/>
        <w:gridCol w:w="505"/>
        <w:gridCol w:w="423"/>
        <w:gridCol w:w="422"/>
        <w:gridCol w:w="350"/>
        <w:gridCol w:w="321"/>
        <w:gridCol w:w="608"/>
        <w:gridCol w:w="297"/>
        <w:gridCol w:w="186"/>
        <w:gridCol w:w="245"/>
        <w:gridCol w:w="485"/>
        <w:gridCol w:w="384"/>
        <w:gridCol w:w="552"/>
        <w:gridCol w:w="477"/>
        <w:gridCol w:w="426"/>
        <w:gridCol w:w="389"/>
        <w:gridCol w:w="873"/>
        <w:gridCol w:w="194"/>
        <w:gridCol w:w="178"/>
        <w:gridCol w:w="788"/>
        <w:gridCol w:w="533"/>
        <w:gridCol w:w="455"/>
        <w:gridCol w:w="1000"/>
        <w:gridCol w:w="237"/>
        <w:gridCol w:w="941"/>
        <w:gridCol w:w="194"/>
        <w:gridCol w:w="862"/>
        <w:gridCol w:w="228"/>
        <w:gridCol w:w="243"/>
        <w:gridCol w:w="151"/>
        <w:gridCol w:w="36"/>
        <w:gridCol w:w="68"/>
        <w:gridCol w:w="77"/>
      </w:tblGrid>
      <w:tr w14:paraId="3649BEC0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gridAfter w:val="1"/>
          <w:wAfter w:w="90" w:type="dxa"/>
        </w:trPr>
        <w:tc>
          <w:tcPr>
            <w:tcW w:w="278" w:type="dxa"/>
            <w:gridSpan w:val="2"/>
            <w:vAlign w:val="center"/>
          </w:tcPr>
          <w:p w14:paraId="46726B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vAlign w:val="center"/>
          </w:tcPr>
          <w:p w14:paraId="52A9933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vAlign w:val="center"/>
          </w:tcPr>
          <w:p w14:paraId="58B899B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0" w:type="dxa"/>
            <w:vAlign w:val="center"/>
          </w:tcPr>
          <w:p w14:paraId="71587D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14:paraId="205B837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vAlign w:val="center"/>
          </w:tcPr>
          <w:p w14:paraId="5FFD4F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vAlign w:val="center"/>
          </w:tcPr>
          <w:p w14:paraId="2A4A0FB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9" w:type="dxa"/>
            <w:vAlign w:val="center"/>
          </w:tcPr>
          <w:p w14:paraId="53006AB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vAlign w:val="center"/>
          </w:tcPr>
          <w:p w14:paraId="664F6C1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" w:type="dxa"/>
            <w:vAlign w:val="center"/>
          </w:tcPr>
          <w:p w14:paraId="5315686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center"/>
          </w:tcPr>
          <w:p w14:paraId="4F0D6E2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vAlign w:val="center"/>
          </w:tcPr>
          <w:p w14:paraId="29A48E2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dxa"/>
            <w:vAlign w:val="center"/>
          </w:tcPr>
          <w:p w14:paraId="7C39A8E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vAlign w:val="center"/>
          </w:tcPr>
          <w:p w14:paraId="348D55A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8" w:type="dxa"/>
            <w:vAlign w:val="center"/>
          </w:tcPr>
          <w:p w14:paraId="74E446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vAlign w:val="center"/>
          </w:tcPr>
          <w:p w14:paraId="65EA2B1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vAlign w:val="center"/>
          </w:tcPr>
          <w:p w14:paraId="0B09349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vAlign w:val="center"/>
          </w:tcPr>
          <w:p w14:paraId="250D80B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</w:tcPr>
          <w:p w14:paraId="611AD0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" w:type="dxa"/>
            <w:vAlign w:val="center"/>
          </w:tcPr>
          <w:p w14:paraId="70F615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vAlign w:val="center"/>
          </w:tcPr>
          <w:p w14:paraId="1753D84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  <w:vAlign w:val="center"/>
          </w:tcPr>
          <w:p w14:paraId="5C14BD7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vAlign w:val="center"/>
          </w:tcPr>
          <w:p w14:paraId="6E2972E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153C625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" w:type="dxa"/>
            <w:vAlign w:val="center"/>
          </w:tcPr>
          <w:p w14:paraId="56B5FF7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vAlign w:val="center"/>
          </w:tcPr>
          <w:p w14:paraId="2CD4E78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dxa"/>
            <w:vAlign w:val="center"/>
          </w:tcPr>
          <w:p w14:paraId="59517CC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DF5805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vAlign w:val="center"/>
          </w:tcPr>
          <w:p w14:paraId="408F46F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68A6C53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" w:type="dxa"/>
            <w:vAlign w:val="center"/>
          </w:tcPr>
          <w:p w14:paraId="260B5A1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14:paraId="7B333A0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3FADF77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E6624C0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32"/>
            <w:vAlign w:val="center"/>
          </w:tcPr>
          <w:p w14:paraId="4C29310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Anexa nr. 1</w:t>
            </w:r>
          </w:p>
        </w:tc>
        <w:tc>
          <w:tcPr>
            <w:tcW w:w="0" w:type="auto"/>
            <w:vAlign w:val="center"/>
          </w:tcPr>
          <w:p w14:paraId="6FC4BEA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469A12A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6107560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CBBC5D0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32"/>
            <w:vAlign w:val="center"/>
          </w:tcPr>
          <w:p w14:paraId="3E03B1AA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la 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o-RO" w:eastAsia="ru-RU"/>
              </w:rPr>
              <w:t>Decizia nr____</w:t>
            </w:r>
          </w:p>
        </w:tc>
        <w:tc>
          <w:tcPr>
            <w:tcW w:w="0" w:type="auto"/>
            <w:vAlign w:val="center"/>
          </w:tcPr>
          <w:p w14:paraId="62B54D1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7EB383E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1360C51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CE42462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32"/>
            <w:vAlign w:val="center"/>
          </w:tcPr>
          <w:p w14:paraId="324046F4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o-RO" w:eastAsia="ru-RU"/>
              </w:rPr>
              <w:t>Din _____________2026</w:t>
            </w:r>
          </w:p>
        </w:tc>
        <w:tc>
          <w:tcPr>
            <w:tcW w:w="0" w:type="auto"/>
            <w:vAlign w:val="center"/>
          </w:tcPr>
          <w:p w14:paraId="0AB144E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586F8A8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3D60F03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81EB75D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32"/>
            <w:vAlign w:val="center"/>
          </w:tcPr>
          <w:p w14:paraId="2A3C4FB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0B12C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6C9FBED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0E8764F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B87AF72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vAlign w:val="center"/>
          </w:tcPr>
          <w:p w14:paraId="2399D17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AC4F69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CF750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D39FF4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AE5C40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AC7FF9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F1458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51B13C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E70D6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54A9F5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191FD7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6AA586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7ABD61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F7241C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6545A5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5981FC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9459BA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EB2013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121475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9E7246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B5B64D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2894DA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FA992C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672D3D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0C0FC8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48B9DB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868666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838E97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5417F0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DCA166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526C30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C2AE23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1AABDBE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4516C27B">
            <w:pPr>
              <w:spacing w:after="0" w:line="240" w:lineRule="auto"/>
              <w:jc w:val="right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eastAsia="ru-RU"/>
              </w:rPr>
              <w:t> </w:t>
            </w:r>
          </w:p>
        </w:tc>
      </w:tr>
      <w:tr w14:paraId="754A31EC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8"/>
            <w:vAlign w:val="center"/>
          </w:tcPr>
          <w:p w14:paraId="1B1BC2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4182D37">
            <w:pPr>
              <w:spacing w:after="0" w:line="240" w:lineRule="auto"/>
              <w:jc w:val="right"/>
              <w:rPr>
                <w:rFonts w:ascii="Arial" w:hAnsi="Arial" w:eastAsia="Times New Roman" w:cs="Arial"/>
                <w:b/>
                <w:bCs/>
                <w:sz w:val="16"/>
                <w:szCs w:val="16"/>
                <w:lang w:val="zh-CN"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3AFCFAF">
            <w:pPr>
              <w:spacing w:after="0" w:line="240" w:lineRule="auto"/>
              <w:jc w:val="right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6"/>
            <w:vAlign w:val="center"/>
          </w:tcPr>
          <w:p w14:paraId="4ED85BF3">
            <w:pPr>
              <w:spacing w:after="0" w:line="240" w:lineRule="auto"/>
              <w:jc w:val="right"/>
              <w:rPr>
                <w:rFonts w:ascii="Arial" w:hAnsi="Arial" w:eastAsia="Times New Roman" w:cs="Arial"/>
                <w:b/>
                <w:bCs/>
                <w:sz w:val="16"/>
                <w:szCs w:val="16"/>
                <w:lang w:val="zh-CN" w:eastAsia="ru-RU"/>
              </w:rPr>
            </w:pPr>
          </w:p>
        </w:tc>
        <w:tc>
          <w:tcPr>
            <w:tcW w:w="0" w:type="auto"/>
            <w:vAlign w:val="center"/>
          </w:tcPr>
          <w:p w14:paraId="4B175AA4">
            <w:pPr>
              <w:spacing w:after="0" w:line="240" w:lineRule="auto"/>
              <w:jc w:val="right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BF24E7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F94AC4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19B281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C778A8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6D0CB6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C175C1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41F89D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D0624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851100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6EFBAB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5445D4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C4E38E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B491E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A16577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7D31456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13944B9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C0FA1EA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18"/>
            <w:vAlign w:val="center"/>
          </w:tcPr>
          <w:p w14:paraId="6DCC84C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0964B4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9D77D8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14:paraId="745D323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310E9C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B2972A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B6300E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2492C0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C31C1E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5DD969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4508DE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34264A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0A7381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52BAB2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584FC7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E210B4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56ACEC6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3D7E39A0">
            <w:pPr>
              <w:spacing w:after="0" w:line="240" w:lineRule="auto"/>
              <w:jc w:val="right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eastAsia="ru-RU"/>
              </w:rPr>
              <w:t> </w:t>
            </w:r>
          </w:p>
        </w:tc>
      </w:tr>
      <w:tr w14:paraId="4F1809C7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18"/>
          </w:tcPr>
          <w:p w14:paraId="581A1B8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53701D2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59C5964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3421E7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499EC3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3ACAC07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BF5ADE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EE6C93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3E1690A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36103F7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3733060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F135FB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5286A83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F9C3C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F4094F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0E7B19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3" w:type="dxa"/>
            <w:vAlign w:val="center"/>
          </w:tcPr>
          <w:p w14:paraId="148C3DB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0" w:type="dxa"/>
            <w:vAlign w:val="center"/>
          </w:tcPr>
          <w:p w14:paraId="0E26A83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</w:tr>
      <w:tr w14:paraId="5D977A31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vAlign w:val="center"/>
          </w:tcPr>
          <w:p w14:paraId="5A73CB1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F0857B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5FB7363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D205D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23887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66DB91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5F900A7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B1827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B0FC2B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190F9C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8D9A8E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01AA95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68A58E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162FE02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753705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69E7D6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524214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5D0C04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1E08075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BA9E3C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23120B8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2C6681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2C007C1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22F15E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19FE7D4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2BE6C6B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521075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2832872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1C7ED84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2418392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3DE64E7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B562A0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3" w:type="dxa"/>
            <w:vAlign w:val="center"/>
          </w:tcPr>
          <w:p w14:paraId="1D65CC2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0" w:type="dxa"/>
            <w:vAlign w:val="center"/>
          </w:tcPr>
          <w:p w14:paraId="36458906">
            <w:pPr>
              <w:spacing w:after="0" w:line="240" w:lineRule="auto"/>
              <w:jc w:val="right"/>
              <w:rPr>
                <w:rFonts w:ascii="Arial" w:hAnsi="Arial" w:eastAsia="Times New Roman" w:cs="Arial"/>
                <w:sz w:val="16"/>
                <w:szCs w:val="16"/>
                <w:lang w:val="en-US" w:eastAsia="ru-RU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val="en-US" w:eastAsia="ru-RU"/>
              </w:rPr>
              <w:t> </w:t>
            </w:r>
          </w:p>
        </w:tc>
      </w:tr>
      <w:tr w14:paraId="75F91F00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0" w:type="auto"/>
            <w:gridSpan w:val="2"/>
            <w:vAlign w:val="center"/>
          </w:tcPr>
          <w:p w14:paraId="67C0E226">
            <w:pPr>
              <w:spacing w:after="0" w:line="240" w:lineRule="auto"/>
              <w:jc w:val="right"/>
              <w:rPr>
                <w:rFonts w:ascii="Arial" w:hAnsi="Arial" w:eastAsia="Times New Roman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84F5AE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55076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35DDB12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35A0E55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68347D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B38EEE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1C79D34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22FC120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131203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094DEE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2BB2E26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4C67DE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6264DF7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Registrul</w:t>
            </w:r>
          </w:p>
        </w:tc>
        <w:tc>
          <w:tcPr>
            <w:tcW w:w="0" w:type="auto"/>
            <w:vAlign w:val="center"/>
          </w:tcPr>
          <w:p w14:paraId="2021AA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3F0D2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656A72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2C249D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C27D31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3C41DE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AE4982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628649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BE9F74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4CEC1C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A02EC7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AFEF23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7F8096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D06154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4C5DA2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01A26A5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0BD072F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0" w:type="auto"/>
            <w:gridSpan w:val="2"/>
            <w:vAlign w:val="center"/>
          </w:tcPr>
          <w:p w14:paraId="7D92A34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90B383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B2A141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EE373F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DE3C8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16D6F3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A099F0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</w:tcPr>
          <w:p w14:paraId="68E7100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actelor mijloacelor fixe ce urmează a fi casate</w:t>
            </w:r>
          </w:p>
        </w:tc>
        <w:tc>
          <w:tcPr>
            <w:tcW w:w="0" w:type="auto"/>
            <w:vAlign w:val="center"/>
          </w:tcPr>
          <w:p w14:paraId="60BE6E7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5EFC7A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FC6D09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8F32B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84524C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A8ECBA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3EF4FFC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6AAEB8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15072C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3" w:type="dxa"/>
            <w:vAlign w:val="center"/>
          </w:tcPr>
          <w:p w14:paraId="65D20CB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0" w:type="dxa"/>
            <w:vAlign w:val="center"/>
          </w:tcPr>
          <w:p w14:paraId="6F1D2ED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</w:tr>
      <w:tr w14:paraId="21F6308A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0" w:type="auto"/>
            <w:gridSpan w:val="2"/>
            <w:vAlign w:val="center"/>
          </w:tcPr>
          <w:p w14:paraId="01EEB86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F5444A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5DA8B6F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30853F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319498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435214A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6FC0009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5D65AB9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5FB513E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gridSpan w:val="14"/>
            <w:tcBorders>
              <w:bottom w:val="single" w:color="000000" w:sz="6" w:space="0"/>
            </w:tcBorders>
            <w:vAlign w:val="center"/>
          </w:tcPr>
          <w:p w14:paraId="73D023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>GIMNAZIUL MARINE</w:t>
            </w:r>
            <w:r>
              <w:rPr>
                <w:rFonts w:ascii="Times New Roman" w:hAnsi="Times New Roman" w:eastAsia="Times New Roman" w:cs="Times New Roman"/>
                <w:szCs w:val="20"/>
                <w:lang w:val="ro-RO" w:eastAsia="ru-RU"/>
              </w:rPr>
              <w:t>Ș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>TI</w:t>
            </w:r>
          </w:p>
        </w:tc>
        <w:tc>
          <w:tcPr>
            <w:tcW w:w="0" w:type="auto"/>
            <w:vAlign w:val="center"/>
          </w:tcPr>
          <w:p w14:paraId="74AB0DC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47C7B1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F888C5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27E4B5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44751E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528E0D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9E3EED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F06A40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D9716C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3FC5E92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5302307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47E1013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vAlign w:val="center"/>
          </w:tcPr>
          <w:p w14:paraId="7FA975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0EFC92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AEA69E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9A5AE0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DFF82F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5E96B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7492DC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351C43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AC5FCD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4"/>
          </w:tcPr>
          <w:p w14:paraId="606E2A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(denumirea întreprinderii)</w:t>
            </w:r>
          </w:p>
        </w:tc>
        <w:tc>
          <w:tcPr>
            <w:tcW w:w="0" w:type="auto"/>
            <w:vAlign w:val="center"/>
          </w:tcPr>
          <w:p w14:paraId="37A7D5E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9D510C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0EDF73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6FC73D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B3CAB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EB06D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480EEF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09311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29E3C6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05830D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039B1AA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88C72DD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68" w:hRule="atLeast"/>
        </w:trPr>
        <w:tc>
          <w:tcPr>
            <w:tcW w:w="0" w:type="auto"/>
            <w:gridSpan w:val="2"/>
            <w:vAlign w:val="center"/>
          </w:tcPr>
          <w:p w14:paraId="4A3F252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FBBB50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26ECB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3E4D30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DF6A70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DAF800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3D12F9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4D1511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ADCBCE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5F7D1E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B71B3E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105415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9F6EFB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CF2475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72D7E8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0D4B6F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61B129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CE39B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E87C66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5D37A6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353BA9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064614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A93553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64D3F0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B4B2C0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746653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9C84E5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F0AE53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43AB16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28427F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B8058D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B68C3C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60FAF7F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78F206BB">
            <w:pPr>
              <w:spacing w:after="0" w:line="240" w:lineRule="auto"/>
              <w:jc w:val="right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eastAsia="ru-RU"/>
              </w:rPr>
              <w:t> </w:t>
            </w:r>
          </w:p>
        </w:tc>
      </w:tr>
      <w:tr w14:paraId="7E3A6689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9C0E7F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Nr. d/o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557794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  <w:t>Denumirea și marca mijlocului fix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E3375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  <w:t>Numărul de inventar sau de stat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0ECB71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Data punerii în funcțiune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BA28E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  <w:t>Costul de intrare/ valoarea inițială, lei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19F8B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  <w:t>Valoarea reziduală/ rămasă probabilă, lei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08B7E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Codul de clasificare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23363A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  <w:t>Durata de utilizare/ funcționare utilă (norma anuală de amortizare/ uzură), ani (%/ani)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22C7F4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Amortizarea/ uzura calculată, lei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DDD19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US" w:eastAsia="ru-RU"/>
              </w:rPr>
              <w:t>Valoarea contabilă/ de bilanț, lei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3C9052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Gradul amortizării/ uzurii, %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54B2D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Note</w:t>
            </w:r>
          </w:p>
        </w:tc>
        <w:tc>
          <w:tcPr>
            <w:tcW w:w="0" w:type="auto"/>
          </w:tcPr>
          <w:p w14:paraId="2B7C41AF">
            <w:pPr>
              <w:spacing w:after="0" w:line="240" w:lineRule="auto"/>
              <w:jc w:val="right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3" w:type="dxa"/>
          </w:tcPr>
          <w:p w14:paraId="5F9104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21FFDE6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F557513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1574BF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D8A1E5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00F4A6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D68B6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9ABC6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05B3B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0D707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60CF8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FE9498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97553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18533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5972B2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vAlign w:val="center"/>
          </w:tcPr>
          <w:p w14:paraId="1F8F226D">
            <w:pPr>
              <w:spacing w:after="0" w:line="240" w:lineRule="auto"/>
              <w:jc w:val="right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68263F2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3F0925F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41D74C8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1562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5399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Complect masă + 2 scaune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8538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31600065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6302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1147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408,87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8263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30FB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16 9403 30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3496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DF60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33118,47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68FF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33 118,47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99DD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7ED5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5AEE74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6030E1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74BC4D7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606DC87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7396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5418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Boiler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F819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31400048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679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05B6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2 158,00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D0A3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A31E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14 8403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F5B8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B5F0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4316,00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3B02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4 316,00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3D61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A454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6B7756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38105F4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67FE478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544F078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91C6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203A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Combină frigorifică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7898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31400064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D520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4BC2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4 200,00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6CA3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B2F6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14 841810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B6B0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7876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4200,00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CD52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4 200,00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F0E6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F090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D03D5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6BF1EA9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130863A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CE13C1C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93B7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A4EC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Uscător mîini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186F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31400200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BD25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FE0F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1341,60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8EF3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4A7E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14 841451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57C3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5C78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1341,6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CCBB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1341,6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6192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E022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64AD18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54EDD81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201754F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9388980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FB0F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E7F2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POMPA A 80/180XM 220V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252D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31400261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D185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17.01.2017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426E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5 209,72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2D45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F69E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14 841370300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D496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8842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5209,72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DDF0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5 209,72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A35E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21F4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1D62A1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2D4D855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43E3D45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C2068FD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B7ED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D4A8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Pompă50/180 x220V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BF1F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31400168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3910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68AA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5 079,06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199D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2193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14 841370300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D57F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B543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5079,06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60AC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5 079,06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F57C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ECF2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1FEB9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465B9E7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5446BB9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E0A5A81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D726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1DB7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BOILER ELECTRIC OPTIMA LINE 100L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A379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31400218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4E4B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27.03.2016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EFEB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2 606,02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8452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BCBA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14 8403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7D88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229C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2606,02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AB84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2 606,02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C6F1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2689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2A833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3E2CAEB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60AEA4A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E4BCF99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A800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0545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Lazer Printer (Xerox)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9BB5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31400103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FAF6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2EA0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3 643,75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A88A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A442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14 8443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2410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4484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3643,75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1197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3 643,75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D5D9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2768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54C623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24805FB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23D69C5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1DE45DD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D7AD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737A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Calculatoare donate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3BED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31400307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8D29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18.11.2020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C7F6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13,31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100C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2ADB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27C6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F395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106,48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B5CF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106,48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B7A2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D2C7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96A368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38E068B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7C5AA9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4693AC6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A520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A448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Monitoare uzate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143C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31400306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FC42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18.11.2020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9A8B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76,21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7B05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9AB2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EF72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56BB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609,68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A37D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609,68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7746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A110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E243E1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4EACAC6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0A30ABE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681F3BE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3142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DE97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Strung STD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C2DB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31400194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60C9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01.09.1984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BB41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216,00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E829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4FE6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14  84659910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8CC1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B8D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216,00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C5D5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216,00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4DD8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F717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62344B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27B076B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30555B3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9582D3B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AC71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25E0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TONOMETRU CLINIC CU TETOSCOP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9752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31400222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F117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29.09.2016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DBB5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306,40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0C4A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17B1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14 9025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5EC0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D651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306,40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C979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306,40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8663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0186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F25160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7DB028F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3BB52E3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550A450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5C5F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8EB8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Mese de tîmplărie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13D6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31600134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E252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01.09.1984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B946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58,00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38BA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6120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16 9403 30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A44B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7DC5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870,00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3517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870,00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0DA7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6FF1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92892E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2069D3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524926B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1C2044A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DA17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DEAC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Stanoc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B95B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31600191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50CB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01.09.1984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71A1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557,67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159C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FB0F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14  84659910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E87A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565A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557,67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991B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557,67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5139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5EFA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1A12C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387C749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7C30FAC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EC92EC7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BD3B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641C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Laptop ACER Extensa EX2519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1881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31400231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0276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680E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6 900,00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F400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53D9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7FA4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841A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6900,00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753B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6 900,00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3A19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9E2D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2A35B7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1D1A90D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1222ECC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6423663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2E25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FC2D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Boxe speaker Logitech Z-150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36E9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31400249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8DAE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30.12.2016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3BB8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FC20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6171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14 852713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2A29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40B2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48E8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E559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653E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03B15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58C99F7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7F866F0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ACD834B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70BF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221F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LAPTOP 15.6" LENOVO G50-30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2808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31400227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0BC1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20.10.2016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96DD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6 473,00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9314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9D47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2120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C3D9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6473,00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EB08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6 473,00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A9EF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AD5F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63CC6D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10B0D37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7835A0E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4DD1029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8EF1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B67D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LAPTOP LENOVO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5337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31400038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26F1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CAB3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5 990,00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8EF2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CD93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5229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39EA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5990,0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21A5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5990,0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119A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16E1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6C08D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7148E60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6A4558B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66881A6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FDB1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6D4D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Fax Panasonic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FE22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31400083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3061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5DBE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2 679,00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4493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D0C3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14 8517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1995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131B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2679,00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FA17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2 679,00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4796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A6DD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E77C5B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41D02FE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7724997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9A3EB01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5AFF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9A6D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Notebook Acer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22CA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31400151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E808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4359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5 820,00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1A7F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4C59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8947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EC8C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5820,00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6668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5 820,00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A99D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A327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1FF4A2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1F6105F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397061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13360D5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C68F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05F1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Centrale termice cu gaz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37C6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31400278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0DA7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01.12.2010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D79E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14065,32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D789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AF37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14 8403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A2F0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DF99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14065,32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DDC1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14 065,32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8678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346A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C1D619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35B1973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11F2AB4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EA2A1A6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6610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8EC5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Microfon fară fir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4E89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31400286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F18E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21.03.2019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2501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3 200,00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30AC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90D2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14 851830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8CBD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69E3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3200,00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9B2D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3 200,00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5078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58FE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6EFCC9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5C34629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328130A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AEC279D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FAE5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6559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Microfon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D94B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31400287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A763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21.03.2019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FC27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2 700,00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8C30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3F1D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14 851830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0DD1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E1CA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2700,00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04FB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2 700,00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055F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E47E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27221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5C77222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439105D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B902E34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DFE5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67C7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Gazosignalizator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CC2F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31600086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73FC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F154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1 215,00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B29E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A242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14 8531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73B3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1581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1215,00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989B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1 215,00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44B9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FBC5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FDBDD7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0F9B1D7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408F43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B9DA3B1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19B7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2628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CALCULATOR PERSONAL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2E4A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31400003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57B3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01.01.2010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26AC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6 596,00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39DC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3A5D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AE4F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688E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6596,00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E238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6 596,00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B868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6802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8EBAF6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5CF2877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5ABBD05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7FADEE2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40DD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5D47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LAPTOP 15.6" LENOVO CONTABIL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5E7D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31400010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8929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27.03.2015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C6CF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6 664,00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7006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C9B4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1658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67AE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6664,00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5AB7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6 664,00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1351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6BDA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AE8E81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481F214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001AFD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6621678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433A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27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613C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Laptop Asus 2020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E02F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31400304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72A8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26.11.2020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36C0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7 350,00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EC97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ED54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ABF9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56E4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7350,00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B7E6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7 350,00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CEDE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52B3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10BD85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2BD6E8A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2221D3A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8EE1245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42C8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  <w:t>28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D809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Pompa apa Vodolei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5C9C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31400305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DF29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18.11.2020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E90F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5 950,00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D802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1662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14 841221910</w:t>
            </w: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D3F3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01B5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5950,00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9E4C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5 950,00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5155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6D9C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B5997E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63BC456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403ACCB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B0A3C04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DF68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zh-CN"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CF338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0AEF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B1EF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041F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4B1A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8B74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97E6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BDD5E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zh-CN" w:eastAsia="ru-RU"/>
              </w:rPr>
              <w:t>138373,17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7C26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zh-CN" w:eastAsia="ru-RU"/>
              </w:rPr>
              <w:t>138373,17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69D0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213F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E19AF7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14:paraId="4C47EF3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" w:type="dxa"/>
            <w:vAlign w:val="center"/>
          </w:tcPr>
          <w:p w14:paraId="046D563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D740AB0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gridAfter w:val="33"/>
          <w:wAfter w:w="13931" w:type="dxa"/>
          <w:trHeight w:val="255" w:hRule="atLeast"/>
        </w:trPr>
        <w:tc>
          <w:tcPr>
            <w:tcW w:w="0" w:type="auto"/>
            <w:vAlign w:val="center"/>
          </w:tcPr>
          <w:p w14:paraId="5E67C88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193B28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E559F61">
        <w:tblPrEx>
          <w:tblCellMar>
            <w:top w:w="0" w:type="dxa"/>
            <w:left w:w="30" w:type="dxa"/>
            <w:bottom w:w="0" w:type="dxa"/>
            <w:right w:w="0" w:type="dxa"/>
          </w:tblCellMar>
        </w:tblPrEx>
        <w:trPr>
          <w:gridAfter w:val="33"/>
          <w:wAfter w:w="13931" w:type="dxa"/>
          <w:trHeight w:val="255" w:hRule="atLeast"/>
        </w:trPr>
        <w:tc>
          <w:tcPr>
            <w:tcW w:w="0" w:type="auto"/>
            <w:vAlign w:val="center"/>
          </w:tcPr>
          <w:p w14:paraId="3EF1F6D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C4C7E8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2EB09A5">
      <w:pPr>
        <w:pStyle w:val="5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</w:p>
    <w:sectPr>
      <w:pgSz w:w="16838" w:h="11906" w:orient="landscape"/>
      <w:pgMar w:top="568" w:right="1440" w:bottom="709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69"/>
    <w:rsid w:val="00021669"/>
    <w:rsid w:val="0022108E"/>
    <w:rsid w:val="00234E7A"/>
    <w:rsid w:val="00266A11"/>
    <w:rsid w:val="00470E56"/>
    <w:rsid w:val="005A41D9"/>
    <w:rsid w:val="005D42A6"/>
    <w:rsid w:val="008B52D5"/>
    <w:rsid w:val="008E700D"/>
    <w:rsid w:val="00AF4694"/>
    <w:rsid w:val="00B7466D"/>
    <w:rsid w:val="00B90E96"/>
    <w:rsid w:val="00BA292F"/>
    <w:rsid w:val="00BC1657"/>
    <w:rsid w:val="00C133CD"/>
    <w:rsid w:val="00C5077A"/>
    <w:rsid w:val="6CCA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semiHidden/>
    <w:unhideWhenUsed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535</Words>
  <Characters>2908</Characters>
  <Lines>29</Lines>
  <Paragraphs>8</Paragraphs>
  <TotalTime>11</TotalTime>
  <ScaleCrop>false</ScaleCrop>
  <LinksUpToDate>false</LinksUpToDate>
  <CharactersWithSpaces>3340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2026-09-09T11:36:00Z</dcterms:created>
  <dc:creator>Учетная запись Майкрософт</dc:creator>
  <cp:lastModifiedBy>Iulian Erimei</cp:lastModifiedBy>
  <cp:lastPrinted>2026-09-09T12:10:00Z</cp:lastPrinted>
  <dcterms:modified xsi:type="dcterms:W3CDTF">2026-09-15T11:12:55Z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eyJoZGlkIjoiMDg3NWVhZmUyZDdjOTE4MGQyOGJkYTRhZjVjZjJjMjYifQ==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27BEF5254D3A4FEFAC3191F4832DDFC8_13</vt:lpwstr>
  </property>
</Properties>
</file>