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987DA8" w:rsidRDefault="00987DA8" w:rsidP="00987DA8">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C972EA">
        <w:rPr>
          <w:b/>
          <w:lang w:val="en-US"/>
        </w:rPr>
        <w:t>/28</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C380C" w:rsidRDefault="007C380C" w:rsidP="007C380C">
      <w:pPr>
        <w:tabs>
          <w:tab w:val="left" w:pos="3555"/>
          <w:tab w:val="center" w:pos="4969"/>
        </w:tabs>
        <w:rPr>
          <w:b/>
          <w:lang w:val="it-IT"/>
        </w:rPr>
      </w:pPr>
    </w:p>
    <w:p w:rsidR="00C972EA" w:rsidRPr="00C972EA" w:rsidRDefault="00C972EA" w:rsidP="00C972EA">
      <w:pPr>
        <w:tabs>
          <w:tab w:val="center" w:pos="4677"/>
        </w:tabs>
        <w:rPr>
          <w:b/>
          <w:color w:val="000000"/>
          <w:lang w:val="it-IT"/>
        </w:rPr>
      </w:pPr>
      <w:r w:rsidRPr="00C972EA">
        <w:rPr>
          <w:b/>
          <w:color w:val="000000"/>
          <w:lang w:val="it-IT"/>
        </w:rPr>
        <w:t xml:space="preserve">Cu privire la </w:t>
      </w:r>
      <w:bookmarkStart w:id="0" w:name="_Hlk144362009"/>
      <w:r w:rsidRPr="00C972EA">
        <w:rPr>
          <w:b/>
          <w:color w:val="000000"/>
          <w:lang w:val="it-IT"/>
        </w:rPr>
        <w:t>autorizarea casării bunurilor uzate raportate la mijloacele fixe,</w:t>
      </w:r>
    </w:p>
    <w:p w:rsidR="00C972EA" w:rsidRPr="00C972EA" w:rsidRDefault="00C972EA" w:rsidP="00C972EA">
      <w:pPr>
        <w:tabs>
          <w:tab w:val="center" w:pos="4677"/>
        </w:tabs>
        <w:rPr>
          <w:b/>
          <w:color w:val="000000"/>
          <w:lang w:val="it-IT"/>
        </w:rPr>
      </w:pPr>
      <w:r w:rsidRPr="00C972EA">
        <w:rPr>
          <w:b/>
          <w:color w:val="000000"/>
          <w:lang w:val="it-IT"/>
        </w:rPr>
        <w:t xml:space="preserve">aflate în gestiunea </w:t>
      </w:r>
      <w:bookmarkEnd w:id="0"/>
      <w:r w:rsidRPr="00C972EA">
        <w:rPr>
          <w:b/>
          <w:color w:val="000000"/>
          <w:lang w:val="it-IT"/>
        </w:rPr>
        <w:t>I.P. Gimnaziul ,,Adrian Păunescu</w:t>
      </w:r>
      <w:r w:rsidRPr="00C972EA">
        <w:rPr>
          <w:b/>
          <w:color w:val="000000"/>
          <w:lang w:val="ro-RO"/>
        </w:rPr>
        <w:t>”</w:t>
      </w:r>
      <w:r>
        <w:rPr>
          <w:b/>
          <w:color w:val="000000"/>
          <w:lang w:val="ro-RO"/>
        </w:rPr>
        <w:t xml:space="preserve"> din</w:t>
      </w:r>
      <w:r w:rsidRPr="00C972EA">
        <w:rPr>
          <w:b/>
          <w:color w:val="000000"/>
          <w:lang w:val="it-IT"/>
        </w:rPr>
        <w:t xml:space="preserve"> s.</w:t>
      </w:r>
      <w:r w:rsidRPr="00C972EA">
        <w:rPr>
          <w:b/>
          <w:color w:val="000000"/>
          <w:lang w:val="ro-RO"/>
        </w:rPr>
        <w:t xml:space="preserve"> </w:t>
      </w:r>
      <w:r>
        <w:rPr>
          <w:b/>
          <w:color w:val="000000"/>
          <w:lang w:val="it-IT"/>
        </w:rPr>
        <w:t>Copă</w:t>
      </w:r>
      <w:r w:rsidRPr="00C972EA">
        <w:rPr>
          <w:b/>
          <w:color w:val="000000"/>
          <w:lang w:val="it-IT"/>
        </w:rPr>
        <w:t xml:space="preserve">ceni </w:t>
      </w:r>
    </w:p>
    <w:p w:rsidR="00C972EA" w:rsidRPr="00C972EA" w:rsidRDefault="00C972EA" w:rsidP="00C972EA">
      <w:pPr>
        <w:tabs>
          <w:tab w:val="center" w:pos="4677"/>
        </w:tabs>
        <w:rPr>
          <w:b/>
          <w:color w:val="000000"/>
          <w:lang w:val="it-IT"/>
        </w:rPr>
      </w:pPr>
    </w:p>
    <w:p w:rsidR="00C972EA" w:rsidRPr="00C972EA" w:rsidRDefault="00C972EA" w:rsidP="00C972EA">
      <w:pPr>
        <w:tabs>
          <w:tab w:val="center" w:pos="4677"/>
        </w:tabs>
        <w:ind w:firstLine="567"/>
        <w:jc w:val="both"/>
        <w:rPr>
          <w:bCs/>
          <w:color w:val="000000"/>
          <w:lang w:val="it-IT"/>
        </w:rPr>
      </w:pPr>
      <w:r w:rsidRPr="00C972EA">
        <w:rPr>
          <w:color w:val="000000"/>
          <w:lang w:val="it-IT"/>
        </w:rPr>
        <w:t>Av</w:t>
      </w:r>
      <w:r w:rsidRPr="00C972EA">
        <w:rPr>
          <w:color w:val="000000"/>
          <w:lang w:val="ro-RO"/>
        </w:rPr>
        <w:t>â</w:t>
      </w:r>
      <w:r w:rsidRPr="00C972EA">
        <w:rPr>
          <w:color w:val="000000"/>
          <w:lang w:val="it-IT"/>
        </w:rPr>
        <w:t>nd în vedere</w:t>
      </w:r>
      <w:r>
        <w:rPr>
          <w:color w:val="000000"/>
          <w:lang w:val="it-IT"/>
        </w:rPr>
        <w:t>:</w:t>
      </w:r>
      <w:r w:rsidRPr="00C972EA">
        <w:rPr>
          <w:color w:val="000000"/>
          <w:lang w:val="it-IT"/>
        </w:rPr>
        <w:t xml:space="preserve"> Nota de fundamentare </w:t>
      </w:r>
      <w:r>
        <w:rPr>
          <w:color w:val="000000"/>
          <w:lang w:val="it-IT"/>
        </w:rPr>
        <w:t>„</w:t>
      </w:r>
      <w:r w:rsidRPr="00C972EA">
        <w:rPr>
          <w:color w:val="000000"/>
          <w:lang w:val="it-IT"/>
        </w:rPr>
        <w:t>Cu privire la</w:t>
      </w:r>
      <w:r w:rsidRPr="00C972EA">
        <w:rPr>
          <w:b/>
          <w:color w:val="000000"/>
          <w:lang w:val="it-IT"/>
        </w:rPr>
        <w:t xml:space="preserve"> </w:t>
      </w:r>
      <w:r w:rsidRPr="00C972EA">
        <w:rPr>
          <w:bCs/>
          <w:color w:val="000000"/>
          <w:lang w:val="it-IT"/>
        </w:rPr>
        <w:t xml:space="preserve">autorizarea casarii bunurilor uzate raportate la mijloacele fixe, aflate în gestiunea </w:t>
      </w:r>
      <w:r w:rsidRPr="00C972EA">
        <w:rPr>
          <w:color w:val="000000"/>
          <w:lang w:val="it-IT"/>
        </w:rPr>
        <w:t>I.P. Gimnaziul ,,Adrian Păunescu</w:t>
      </w:r>
      <w:r w:rsidRPr="00C972EA">
        <w:rPr>
          <w:color w:val="000000"/>
          <w:lang w:val="ro-RO"/>
        </w:rPr>
        <w:t>”</w:t>
      </w:r>
      <w:r w:rsidRPr="00C972EA">
        <w:rPr>
          <w:color w:val="000000"/>
          <w:lang w:val="it-IT"/>
        </w:rPr>
        <w:t xml:space="preserve"> </w:t>
      </w:r>
      <w:r>
        <w:rPr>
          <w:color w:val="000000"/>
          <w:lang w:val="it-IT"/>
        </w:rPr>
        <w:t xml:space="preserve">din </w:t>
      </w:r>
      <w:r w:rsidRPr="00C972EA">
        <w:rPr>
          <w:color w:val="000000"/>
          <w:lang w:val="it-IT"/>
        </w:rPr>
        <w:t>s.Cop</w:t>
      </w:r>
      <w:r>
        <w:rPr>
          <w:color w:val="000000"/>
          <w:lang w:val="it-IT"/>
        </w:rPr>
        <w:t>ă</w:t>
      </w:r>
      <w:r w:rsidRPr="00C972EA">
        <w:rPr>
          <w:color w:val="000000"/>
          <w:lang w:val="it-IT"/>
        </w:rPr>
        <w:t>ceni</w:t>
      </w:r>
      <w:r w:rsidRPr="00C972EA">
        <w:rPr>
          <w:bCs/>
          <w:color w:val="000000"/>
          <w:lang w:val="it-IT"/>
        </w:rPr>
        <w:t>;</w:t>
      </w:r>
    </w:p>
    <w:p w:rsidR="00C972EA" w:rsidRPr="00C972EA" w:rsidRDefault="00C972EA" w:rsidP="00C972EA">
      <w:pPr>
        <w:tabs>
          <w:tab w:val="center" w:pos="0"/>
          <w:tab w:val="left" w:pos="284"/>
        </w:tabs>
        <w:ind w:firstLine="567"/>
        <w:jc w:val="both"/>
        <w:rPr>
          <w:color w:val="000000"/>
          <w:lang w:val="ro-RO"/>
        </w:rPr>
      </w:pPr>
      <w:r w:rsidRPr="00C972EA">
        <w:rPr>
          <w:color w:val="000000"/>
          <w:lang w:val="ro-RO"/>
        </w:rPr>
        <w:t xml:space="preserve">În </w:t>
      </w:r>
      <w:r w:rsidRPr="00C972EA">
        <w:rPr>
          <w:color w:val="000000"/>
          <w:lang w:val="it-IT"/>
        </w:rPr>
        <w:t xml:space="preserve">temeiul prevederilor </w:t>
      </w:r>
      <w:r w:rsidRPr="00C972EA">
        <w:rPr>
          <w:color w:val="000000"/>
          <w:lang w:val="ro-RO"/>
        </w:rPr>
        <w:t xml:space="preserve">art. 43 alin. (1) lit. c) al Legii privind administraţia publică locală nr. 436/2006, Legii cu privire la actele normative nr. 100/2017, Hotărârii Guvernului nr. 500/1998 despre aprobarea Regulamentului privind casarea bunurilor uzate, raportate la mijloacele fixe, Ordinului </w:t>
      </w:r>
      <w:r w:rsidRPr="00C972EA">
        <w:rPr>
          <w:lang w:val="ro-RO"/>
        </w:rPr>
        <w:t xml:space="preserve">nr. 07 din 01.09.2026 a </w:t>
      </w:r>
      <w:r w:rsidRPr="00C972EA">
        <w:rPr>
          <w:bCs/>
          <w:color w:val="000000"/>
          <w:lang w:val="ro-RO"/>
        </w:rPr>
        <w:t xml:space="preserve">I.P. Gimnaziul </w:t>
      </w:r>
      <w:r w:rsidRPr="00C972EA">
        <w:rPr>
          <w:bCs/>
          <w:color w:val="000000"/>
          <w:lang w:val="it-IT"/>
        </w:rPr>
        <w:t>,,</w:t>
      </w:r>
      <w:r w:rsidRPr="00C972EA">
        <w:rPr>
          <w:bCs/>
          <w:color w:val="000000"/>
          <w:lang w:val="ro-RO"/>
        </w:rPr>
        <w:t xml:space="preserve">Adrian Păunescu” s. Copaceni </w:t>
      </w:r>
      <w:r w:rsidRPr="00C972EA">
        <w:rPr>
          <w:bCs/>
          <w:lang w:val="ro-RO"/>
        </w:rPr>
        <w:t>„</w:t>
      </w:r>
      <w:r w:rsidRPr="00C972EA">
        <w:rPr>
          <w:lang w:val="ro-RO"/>
        </w:rPr>
        <w:t>Cu privire la comisia de casare a mijloacelor fixe și a bunurilor materiale”</w:t>
      </w:r>
      <w:r w:rsidRPr="00C972EA">
        <w:rPr>
          <w:color w:val="000000"/>
          <w:lang w:val="ro-RO"/>
        </w:rPr>
        <w:t xml:space="preserve"> și în baza Demersului I.P. Gimnaziul </w:t>
      </w:r>
      <w:r w:rsidRPr="00C972EA">
        <w:rPr>
          <w:color w:val="000000"/>
          <w:lang w:val="it-IT"/>
        </w:rPr>
        <w:t>,,</w:t>
      </w:r>
      <w:r w:rsidRPr="00C972EA">
        <w:rPr>
          <w:color w:val="000000"/>
          <w:lang w:val="ro-RO"/>
        </w:rPr>
        <w:t>Adrian Păunescu” s. Cop</w:t>
      </w:r>
      <w:r>
        <w:rPr>
          <w:color w:val="000000"/>
          <w:lang w:val="ro-RO"/>
        </w:rPr>
        <w:t>ă</w:t>
      </w:r>
      <w:r w:rsidRPr="00C972EA">
        <w:rPr>
          <w:color w:val="000000"/>
          <w:lang w:val="ro-RO"/>
        </w:rPr>
        <w:t>ceni</w:t>
      </w:r>
      <w:r w:rsidRPr="00C972EA">
        <w:rPr>
          <w:color w:val="000000"/>
          <w:lang w:val="zh-CN"/>
        </w:rPr>
        <w:t xml:space="preserve"> </w:t>
      </w:r>
      <w:r w:rsidRPr="00C972EA">
        <w:rPr>
          <w:color w:val="000000"/>
          <w:lang w:val="ro-RO"/>
        </w:rPr>
        <w:t xml:space="preserve">nr. 88 din </w:t>
      </w:r>
      <w:r w:rsidRPr="00C972EA">
        <w:rPr>
          <w:rFonts w:hint="eastAsia"/>
          <w:lang w:val="zh-CN" w:eastAsia="zh-CN"/>
        </w:rPr>
        <w:t>07.09.2026</w:t>
      </w:r>
      <w:r w:rsidRPr="00C972EA">
        <w:rPr>
          <w:rFonts w:hint="eastAsia"/>
          <w:color w:val="000000"/>
          <w:lang w:val="zh-CN" w:eastAsia="zh-CN"/>
        </w:rPr>
        <w:t>;</w:t>
      </w:r>
    </w:p>
    <w:p w:rsidR="00C972EA" w:rsidRPr="00C972EA" w:rsidRDefault="00C972EA" w:rsidP="00C972EA">
      <w:pPr>
        <w:tabs>
          <w:tab w:val="left" w:pos="284"/>
          <w:tab w:val="center" w:pos="4677"/>
        </w:tabs>
        <w:ind w:firstLine="567"/>
        <w:jc w:val="both"/>
        <w:rPr>
          <w:color w:val="000000"/>
          <w:lang w:val="it-IT"/>
        </w:rPr>
      </w:pPr>
      <w:r w:rsidRPr="00C972EA">
        <w:rPr>
          <w:b/>
          <w:color w:val="000000"/>
          <w:lang w:val="it-IT"/>
        </w:rPr>
        <w:t>Consiliul raional</w:t>
      </w:r>
      <w:r w:rsidRPr="00C972EA">
        <w:rPr>
          <w:color w:val="000000"/>
          <w:lang w:val="it-IT"/>
        </w:rPr>
        <w:t xml:space="preserve">,  </w:t>
      </w:r>
    </w:p>
    <w:p w:rsidR="00C972EA" w:rsidRPr="00C972EA" w:rsidRDefault="00C972EA" w:rsidP="00C972EA">
      <w:pPr>
        <w:tabs>
          <w:tab w:val="left" w:pos="3690"/>
          <w:tab w:val="center" w:pos="4860"/>
        </w:tabs>
        <w:jc w:val="both"/>
        <w:rPr>
          <w:b/>
          <w:color w:val="000000"/>
          <w:lang w:val="ro-RO"/>
        </w:rPr>
      </w:pPr>
      <w:r w:rsidRPr="00C972EA">
        <w:rPr>
          <w:b/>
          <w:color w:val="000000"/>
          <w:lang w:val="ro-RO"/>
        </w:rPr>
        <w:tab/>
        <w:t xml:space="preserve">        D E C I D E: </w:t>
      </w:r>
    </w:p>
    <w:p w:rsidR="00C972EA" w:rsidRPr="00C972EA" w:rsidRDefault="00C972EA" w:rsidP="00C972EA">
      <w:pPr>
        <w:numPr>
          <w:ilvl w:val="0"/>
          <w:numId w:val="16"/>
        </w:numPr>
        <w:tabs>
          <w:tab w:val="left" w:pos="851"/>
        </w:tabs>
        <w:ind w:left="0" w:firstLine="567"/>
        <w:contextualSpacing/>
        <w:jc w:val="both"/>
        <w:rPr>
          <w:color w:val="000000"/>
          <w:lang w:val="ro-RO"/>
        </w:rPr>
      </w:pPr>
      <w:r w:rsidRPr="00C972EA">
        <w:rPr>
          <w:color w:val="000000"/>
          <w:lang w:val="ro-RO"/>
        </w:rPr>
        <w:t>Se autorizează casarea bunurilor uzate raportate la mijloacele fixe, aflate in gestiunea</w:t>
      </w:r>
      <w:r w:rsidRPr="00C972EA">
        <w:rPr>
          <w:b/>
          <w:color w:val="000000"/>
          <w:lang w:val="it-IT"/>
        </w:rPr>
        <w:t xml:space="preserve"> </w:t>
      </w:r>
      <w:r w:rsidRPr="00C972EA">
        <w:rPr>
          <w:color w:val="000000"/>
          <w:lang w:val="ro-RO"/>
        </w:rPr>
        <w:t xml:space="preserve">I.P. Gimnaziul </w:t>
      </w:r>
      <w:r w:rsidRPr="00C972EA">
        <w:rPr>
          <w:color w:val="000000"/>
          <w:lang w:val="it-IT"/>
        </w:rPr>
        <w:t>,,</w:t>
      </w:r>
      <w:r w:rsidRPr="00C972EA">
        <w:rPr>
          <w:color w:val="000000"/>
          <w:lang w:val="ro-RO"/>
        </w:rPr>
        <w:t xml:space="preserve">Adrian Păunescu” </w:t>
      </w:r>
      <w:r>
        <w:rPr>
          <w:color w:val="000000"/>
          <w:lang w:val="ro-RO"/>
        </w:rPr>
        <w:t>din s. Copă</w:t>
      </w:r>
      <w:r w:rsidRPr="00C972EA">
        <w:rPr>
          <w:color w:val="000000"/>
          <w:lang w:val="ro-RO"/>
        </w:rPr>
        <w:t>ceni, conform Registrului actelor mijloacelor fixe ce urmează a fi casate (Anexa nr. 1)</w:t>
      </w:r>
      <w:r>
        <w:rPr>
          <w:color w:val="000000"/>
          <w:lang w:val="ro-RO"/>
        </w:rPr>
        <w:t>.</w:t>
      </w:r>
    </w:p>
    <w:p w:rsidR="00C972EA" w:rsidRPr="00C972EA" w:rsidRDefault="00C972EA" w:rsidP="00C972EA">
      <w:pPr>
        <w:numPr>
          <w:ilvl w:val="0"/>
          <w:numId w:val="16"/>
        </w:numPr>
        <w:tabs>
          <w:tab w:val="left" w:pos="851"/>
          <w:tab w:val="left" w:pos="3450"/>
        </w:tabs>
        <w:ind w:left="0" w:firstLine="567"/>
        <w:contextualSpacing/>
        <w:jc w:val="both"/>
        <w:rPr>
          <w:color w:val="000000"/>
          <w:lang w:val="ro-RO"/>
        </w:rPr>
      </w:pPr>
      <w:r w:rsidRPr="00C972EA">
        <w:rPr>
          <w:color w:val="000000"/>
          <w:lang w:val="ro-RO"/>
        </w:rPr>
        <w:t>Contabilitatea instituției va efectua scoaterea din evidența contabilă și trecerea la pierderi a mijloacelor fixe casate, în sumă de 154</w:t>
      </w:r>
      <w:r>
        <w:rPr>
          <w:color w:val="000000"/>
          <w:lang w:val="ro-RO"/>
        </w:rPr>
        <w:t> </w:t>
      </w:r>
      <w:r w:rsidRPr="00C972EA">
        <w:rPr>
          <w:color w:val="000000"/>
          <w:lang w:val="ro-RO"/>
        </w:rPr>
        <w:t>315</w:t>
      </w:r>
      <w:r>
        <w:rPr>
          <w:color w:val="000000"/>
          <w:lang w:val="ro-RO"/>
        </w:rPr>
        <w:t>,00</w:t>
      </w:r>
      <w:r w:rsidRPr="00C972EA">
        <w:rPr>
          <w:color w:val="000000"/>
          <w:lang w:val="ro-RO"/>
        </w:rPr>
        <w:t xml:space="preserve"> lei (una suta cincizeci și patru mii trei </w:t>
      </w:r>
      <w:r>
        <w:rPr>
          <w:color w:val="000000"/>
          <w:lang w:val="ro-RO"/>
        </w:rPr>
        <w:t xml:space="preserve">sute cincisprezece lei 00 bani), </w:t>
      </w:r>
      <w:r w:rsidRPr="00C972EA">
        <w:rPr>
          <w:color w:val="000000"/>
          <w:lang w:val="ro-RO"/>
        </w:rPr>
        <w:t>conform prezentei decizii.</w:t>
      </w:r>
    </w:p>
    <w:p w:rsidR="00C972EA" w:rsidRPr="00C972EA" w:rsidRDefault="00C972EA" w:rsidP="00C972EA">
      <w:pPr>
        <w:numPr>
          <w:ilvl w:val="0"/>
          <w:numId w:val="16"/>
        </w:numPr>
        <w:tabs>
          <w:tab w:val="left" w:pos="851"/>
          <w:tab w:val="left" w:pos="3450"/>
        </w:tabs>
        <w:ind w:left="0" w:firstLine="567"/>
        <w:contextualSpacing/>
        <w:jc w:val="both"/>
        <w:rPr>
          <w:color w:val="000000"/>
          <w:lang w:val="pt-BR"/>
        </w:rPr>
      </w:pPr>
      <w:r w:rsidRPr="00C972EA">
        <w:rPr>
          <w:color w:val="000000"/>
          <w:lang w:val="ro-RO"/>
        </w:rPr>
        <w:t>Bunurile  casate vor fi predate (după caz) spre utilizare agentului economic autorizat pentru a efectua altă activitate.</w:t>
      </w:r>
    </w:p>
    <w:p w:rsidR="00C972EA" w:rsidRPr="00C972EA" w:rsidRDefault="00C972EA" w:rsidP="00C972EA">
      <w:pPr>
        <w:numPr>
          <w:ilvl w:val="0"/>
          <w:numId w:val="16"/>
        </w:numPr>
        <w:tabs>
          <w:tab w:val="left" w:pos="851"/>
        </w:tabs>
        <w:ind w:left="0" w:firstLine="567"/>
        <w:contextualSpacing/>
        <w:jc w:val="both"/>
        <w:rPr>
          <w:color w:val="000000"/>
          <w:lang w:val="ro-RO"/>
        </w:rPr>
      </w:pPr>
      <w:r w:rsidRPr="00C972EA">
        <w:rPr>
          <w:color w:val="000000"/>
          <w:lang w:val="pt-BR"/>
        </w:rPr>
        <w:t xml:space="preserve">I.P. Gimnaziul </w:t>
      </w:r>
      <w:r w:rsidRPr="00C972EA">
        <w:rPr>
          <w:color w:val="000000"/>
          <w:lang w:val="it-IT"/>
        </w:rPr>
        <w:t>,,</w:t>
      </w:r>
      <w:r w:rsidRPr="00C972EA">
        <w:rPr>
          <w:color w:val="000000"/>
          <w:lang w:val="pt-BR"/>
        </w:rPr>
        <w:t>Adrian Păunescu</w:t>
      </w:r>
      <w:r w:rsidRPr="00C972EA">
        <w:rPr>
          <w:color w:val="000000"/>
          <w:lang w:val="ro-RO"/>
        </w:rPr>
        <w:t>”</w:t>
      </w:r>
      <w:r>
        <w:rPr>
          <w:color w:val="000000"/>
          <w:lang w:val="ro-RO"/>
        </w:rPr>
        <w:t xml:space="preserve"> din</w:t>
      </w:r>
      <w:r w:rsidRPr="00C972EA">
        <w:rPr>
          <w:color w:val="000000"/>
          <w:lang w:val="pt-BR"/>
        </w:rPr>
        <w:t xml:space="preserve"> s. Copaceni (dna Victoria Mițic) se desemnează </w:t>
      </w:r>
      <w:r w:rsidRPr="00C972EA">
        <w:rPr>
          <w:color w:val="000000"/>
          <w:lang w:val="ro-RO"/>
        </w:rPr>
        <w:t>responsabilă pentru realizarea prezentei decizii.</w:t>
      </w:r>
    </w:p>
    <w:p w:rsidR="00C972EA" w:rsidRPr="00C972EA" w:rsidRDefault="00C972EA" w:rsidP="00C972EA">
      <w:pPr>
        <w:numPr>
          <w:ilvl w:val="0"/>
          <w:numId w:val="16"/>
        </w:numPr>
        <w:tabs>
          <w:tab w:val="left" w:pos="851"/>
        </w:tabs>
        <w:ind w:left="0" w:firstLine="567"/>
        <w:contextualSpacing/>
        <w:jc w:val="both"/>
        <w:rPr>
          <w:color w:val="000000"/>
          <w:lang w:val="ro-RO"/>
        </w:rPr>
      </w:pPr>
      <w:r w:rsidRPr="00C972EA">
        <w:rPr>
          <w:color w:val="000000"/>
          <w:lang w:val="ro-RO"/>
        </w:rPr>
        <w:t xml:space="preserve">Controlul asupra realizării deciziei, se pune în sarcina Comisiei consultative pentru Economie, Finanţe şi Buget </w:t>
      </w:r>
      <w:r w:rsidRPr="00C972EA">
        <w:rPr>
          <w:lang w:val="pt-BR"/>
        </w:rPr>
        <w:t>(dl.</w:t>
      </w:r>
      <w:r w:rsidRPr="00C972EA">
        <w:rPr>
          <w:lang w:val="ro-RO"/>
        </w:rPr>
        <w:t xml:space="preserve"> </w:t>
      </w:r>
      <w:r w:rsidRPr="00C972EA">
        <w:rPr>
          <w:lang w:val="en-US"/>
        </w:rPr>
        <w:t>N.</w:t>
      </w:r>
      <w:r w:rsidRPr="00C972EA">
        <w:rPr>
          <w:lang w:val="ro-RO"/>
        </w:rPr>
        <w:t xml:space="preserve"> </w:t>
      </w:r>
      <w:r w:rsidRPr="00C972EA">
        <w:rPr>
          <w:lang w:val="en-US"/>
        </w:rPr>
        <w:t>POSTORONCĂ).</w:t>
      </w:r>
      <w:r w:rsidRPr="00C972EA">
        <w:rPr>
          <w:color w:val="000000"/>
          <w:lang w:val="ro-RO"/>
        </w:rPr>
        <w:t xml:space="preserve"> </w:t>
      </w:r>
    </w:p>
    <w:p w:rsidR="00C972EA" w:rsidRPr="00C972EA" w:rsidRDefault="00C972EA" w:rsidP="00C972EA">
      <w:pPr>
        <w:numPr>
          <w:ilvl w:val="0"/>
          <w:numId w:val="16"/>
        </w:numPr>
        <w:tabs>
          <w:tab w:val="left" w:pos="851"/>
        </w:tabs>
        <w:ind w:left="0" w:firstLine="567"/>
        <w:contextualSpacing/>
        <w:jc w:val="both"/>
        <w:rPr>
          <w:color w:val="000000"/>
          <w:lang w:val="ro-RO"/>
        </w:rPr>
      </w:pPr>
      <w:r w:rsidRPr="00C972EA">
        <w:rPr>
          <w:color w:val="000000"/>
          <w:lang w:val="ro-RO"/>
        </w:rPr>
        <w:t>Prezenta decizie poate fi contestată la Judecătoria Bălți (sediul Central, str. Hotinului, 43) în termen de 30 zile de la data publicării, potrivit prevederilor Codului administrativ al Republicii Moldova nr. 116/2018.</w:t>
      </w:r>
    </w:p>
    <w:p w:rsidR="005A500D" w:rsidRPr="005A500D" w:rsidRDefault="005A500D" w:rsidP="00F6796E">
      <w:pPr>
        <w:tabs>
          <w:tab w:val="left" w:pos="851"/>
          <w:tab w:val="left" w:pos="993"/>
        </w:tabs>
        <w:ind w:firstLine="567"/>
        <w:jc w:val="both"/>
        <w:rPr>
          <w:lang w:val="ro-RO"/>
        </w:rPr>
      </w:pPr>
    </w:p>
    <w:p w:rsidR="004463C1" w:rsidRPr="005A500D" w:rsidRDefault="004463C1">
      <w:pPr>
        <w:jc w:val="both"/>
        <w:rPr>
          <w:rFonts w:eastAsia="Calibri"/>
          <w:b/>
          <w:lang w:val="ro-RO"/>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4463C1" w:rsidRDefault="00EA0E61" w:rsidP="00C42668">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987DA8" w:rsidRDefault="00987DA8" w:rsidP="00C42668">
      <w:pPr>
        <w:tabs>
          <w:tab w:val="left" w:pos="1860"/>
        </w:tabs>
        <w:jc w:val="both"/>
        <w:rPr>
          <w:rFonts w:eastAsia="Calibri"/>
          <w:b/>
          <w:lang w:val="it-IT"/>
        </w:rPr>
      </w:pPr>
    </w:p>
    <w:p w:rsidR="00987DA8" w:rsidRDefault="00987DA8" w:rsidP="00987DA8">
      <w:pPr>
        <w:rPr>
          <w:b/>
          <w:i/>
          <w:lang w:val="en-US"/>
        </w:rPr>
      </w:pPr>
      <w:r>
        <w:rPr>
          <w:b/>
          <w:i/>
          <w:lang w:val="en-US"/>
        </w:rPr>
        <w:t xml:space="preserve">Conform originalului </w:t>
      </w:r>
    </w:p>
    <w:p w:rsidR="00987DA8" w:rsidRDefault="00987DA8" w:rsidP="00987DA8">
      <w:pPr>
        <w:tabs>
          <w:tab w:val="left" w:pos="1860"/>
        </w:tabs>
        <w:jc w:val="both"/>
        <w:rPr>
          <w:rFonts w:eastAsia="Calibri"/>
          <w:b/>
          <w:lang w:val="it-IT"/>
        </w:rPr>
      </w:pPr>
      <w:r>
        <w:rPr>
          <w:b/>
          <w:lang w:val="en-US"/>
        </w:rPr>
        <w:t>Secretară interimară a Consiliului raional</w:t>
      </w:r>
      <w:r>
        <w:rPr>
          <w:b/>
          <w:lang w:val="en-US"/>
        </w:rPr>
        <w:tab/>
        <w:t xml:space="preserve">                                           Angela MIHALIUC</w:t>
      </w:r>
    </w:p>
    <w:p w:rsidR="00987DA8" w:rsidRPr="00987DA8" w:rsidRDefault="00987DA8" w:rsidP="00C42668">
      <w:pPr>
        <w:tabs>
          <w:tab w:val="left" w:pos="1860"/>
        </w:tabs>
        <w:jc w:val="both"/>
        <w:rPr>
          <w:rFonts w:eastAsia="DengXian"/>
          <w:lang w:val="it-IT" w:eastAsia="en-US"/>
        </w:rPr>
      </w:pPr>
      <w:bookmarkStart w:id="1" w:name="_GoBack"/>
      <w:bookmarkEnd w:id="1"/>
    </w:p>
    <w:sectPr w:rsidR="00987DA8" w:rsidRPr="00987DA8"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A18" w:rsidRDefault="00293A18">
      <w:r>
        <w:separator/>
      </w:r>
    </w:p>
  </w:endnote>
  <w:endnote w:type="continuationSeparator" w:id="0">
    <w:p w:rsidR="00293A18" w:rsidRDefault="0029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A18" w:rsidRDefault="00293A18">
      <w:r>
        <w:separator/>
      </w:r>
    </w:p>
  </w:footnote>
  <w:footnote w:type="continuationSeparator" w:id="0">
    <w:p w:rsidR="00293A18" w:rsidRDefault="00293A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3B07"/>
    <w:multiLevelType w:val="multilevel"/>
    <w:tmpl w:val="0B403B07"/>
    <w:lvl w:ilvl="0">
      <w:start w:val="1"/>
      <w:numFmt w:val="decimal"/>
      <w:lvlText w:val="%1."/>
      <w:lvlJc w:val="left"/>
      <w:pPr>
        <w:ind w:left="900" w:hanging="360"/>
      </w:pPr>
      <w:rPr>
        <w:rFonts w:hint="default"/>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F141B2"/>
    <w:multiLevelType w:val="hybridMultilevel"/>
    <w:tmpl w:val="57FCB924"/>
    <w:lvl w:ilvl="0" w:tplc="463258A6">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 w15:restartNumberingAfterBreak="0">
    <w:nsid w:val="149E1702"/>
    <w:multiLevelType w:val="hybridMultilevel"/>
    <w:tmpl w:val="A2EA9AD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9DB0000"/>
    <w:multiLevelType w:val="hybridMultilevel"/>
    <w:tmpl w:val="6AC2F18A"/>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2B31239B"/>
    <w:multiLevelType w:val="hybridMultilevel"/>
    <w:tmpl w:val="70E69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9"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0"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11"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2"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3" w15:restartNumberingAfterBreak="0">
    <w:nsid w:val="6B574023"/>
    <w:multiLevelType w:val="multilevel"/>
    <w:tmpl w:val="6B574023"/>
    <w:lvl w:ilvl="0">
      <w:start w:val="1"/>
      <w:numFmt w:val="decimal"/>
      <w:lvlText w:val="%1."/>
      <w:lvlJc w:val="left"/>
      <w:pPr>
        <w:ind w:left="780" w:hanging="360"/>
      </w:pPr>
      <w:rPr>
        <w:b/>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4"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15"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1"/>
  </w:num>
  <w:num w:numId="2">
    <w:abstractNumId w:val="5"/>
  </w:num>
  <w:num w:numId="3">
    <w:abstractNumId w:val="10"/>
  </w:num>
  <w:num w:numId="4">
    <w:abstractNumId w:val="14"/>
  </w:num>
  <w:num w:numId="5">
    <w:abstractNumId w:val="2"/>
  </w:num>
  <w:num w:numId="6">
    <w:abstractNumId w:val="15"/>
  </w:num>
  <w:num w:numId="7">
    <w:abstractNumId w:val="11"/>
  </w:num>
  <w:num w:numId="8">
    <w:abstractNumId w:val="8"/>
  </w:num>
  <w:num w:numId="9">
    <w:abstractNumId w:val="1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6"/>
  </w:num>
  <w:num w:numId="13">
    <w:abstractNumId w:val="7"/>
  </w:num>
  <w:num w:numId="14">
    <w:abstractNumId w:val="4"/>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17299"/>
    <w:rsid w:val="000249B9"/>
    <w:rsid w:val="00032888"/>
    <w:rsid w:val="00041E89"/>
    <w:rsid w:val="00044264"/>
    <w:rsid w:val="00046014"/>
    <w:rsid w:val="00047E4A"/>
    <w:rsid w:val="00050B3C"/>
    <w:rsid w:val="00052BDE"/>
    <w:rsid w:val="000544F6"/>
    <w:rsid w:val="00064C3B"/>
    <w:rsid w:val="00064F9B"/>
    <w:rsid w:val="00073F7F"/>
    <w:rsid w:val="00093E94"/>
    <w:rsid w:val="00096156"/>
    <w:rsid w:val="000B02EC"/>
    <w:rsid w:val="000B0F02"/>
    <w:rsid w:val="000B1570"/>
    <w:rsid w:val="000B5154"/>
    <w:rsid w:val="000D086F"/>
    <w:rsid w:val="000D71A3"/>
    <w:rsid w:val="000F4706"/>
    <w:rsid w:val="0010067B"/>
    <w:rsid w:val="0013153B"/>
    <w:rsid w:val="001320D6"/>
    <w:rsid w:val="001321E7"/>
    <w:rsid w:val="00140A4E"/>
    <w:rsid w:val="001710F3"/>
    <w:rsid w:val="00175830"/>
    <w:rsid w:val="00176819"/>
    <w:rsid w:val="00176BBC"/>
    <w:rsid w:val="001858A5"/>
    <w:rsid w:val="00197246"/>
    <w:rsid w:val="001A3E17"/>
    <w:rsid w:val="001A45BA"/>
    <w:rsid w:val="001A582F"/>
    <w:rsid w:val="001A73FF"/>
    <w:rsid w:val="001D46BE"/>
    <w:rsid w:val="001D676A"/>
    <w:rsid w:val="001F1579"/>
    <w:rsid w:val="001F4496"/>
    <w:rsid w:val="001F4AD9"/>
    <w:rsid w:val="001F562B"/>
    <w:rsid w:val="001F7396"/>
    <w:rsid w:val="002049FE"/>
    <w:rsid w:val="0020679D"/>
    <w:rsid w:val="00214261"/>
    <w:rsid w:val="00215682"/>
    <w:rsid w:val="00215A8A"/>
    <w:rsid w:val="0022226E"/>
    <w:rsid w:val="00275E86"/>
    <w:rsid w:val="00281856"/>
    <w:rsid w:val="00282376"/>
    <w:rsid w:val="00282AF6"/>
    <w:rsid w:val="00290D4F"/>
    <w:rsid w:val="00292ADB"/>
    <w:rsid w:val="00293A18"/>
    <w:rsid w:val="002954DC"/>
    <w:rsid w:val="002B4581"/>
    <w:rsid w:val="002C05D4"/>
    <w:rsid w:val="002F0937"/>
    <w:rsid w:val="002F4DC0"/>
    <w:rsid w:val="003017A6"/>
    <w:rsid w:val="00305017"/>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463C1"/>
    <w:rsid w:val="00450EF9"/>
    <w:rsid w:val="0046729C"/>
    <w:rsid w:val="00473FA1"/>
    <w:rsid w:val="004765F1"/>
    <w:rsid w:val="004866C1"/>
    <w:rsid w:val="004B1BBA"/>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A500D"/>
    <w:rsid w:val="005C1708"/>
    <w:rsid w:val="005C3BE7"/>
    <w:rsid w:val="005C50D4"/>
    <w:rsid w:val="005E0AF7"/>
    <w:rsid w:val="005F43A1"/>
    <w:rsid w:val="005F48C8"/>
    <w:rsid w:val="005F5923"/>
    <w:rsid w:val="00604745"/>
    <w:rsid w:val="00611BB7"/>
    <w:rsid w:val="00614C26"/>
    <w:rsid w:val="006170C6"/>
    <w:rsid w:val="00620063"/>
    <w:rsid w:val="00624A44"/>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3608F"/>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519BB"/>
    <w:rsid w:val="00971DEB"/>
    <w:rsid w:val="00976CAD"/>
    <w:rsid w:val="009801B4"/>
    <w:rsid w:val="00981661"/>
    <w:rsid w:val="00987DA8"/>
    <w:rsid w:val="009A14D2"/>
    <w:rsid w:val="009A6D32"/>
    <w:rsid w:val="009B343E"/>
    <w:rsid w:val="009C3EA5"/>
    <w:rsid w:val="009E6546"/>
    <w:rsid w:val="009F42C0"/>
    <w:rsid w:val="009F7F6F"/>
    <w:rsid w:val="00A129AE"/>
    <w:rsid w:val="00A156FE"/>
    <w:rsid w:val="00A23E99"/>
    <w:rsid w:val="00A24E09"/>
    <w:rsid w:val="00A33247"/>
    <w:rsid w:val="00A462BD"/>
    <w:rsid w:val="00A50ABB"/>
    <w:rsid w:val="00A52887"/>
    <w:rsid w:val="00A54638"/>
    <w:rsid w:val="00A55B11"/>
    <w:rsid w:val="00A7208C"/>
    <w:rsid w:val="00A8542C"/>
    <w:rsid w:val="00A922F9"/>
    <w:rsid w:val="00A94642"/>
    <w:rsid w:val="00AA01E3"/>
    <w:rsid w:val="00AA6C91"/>
    <w:rsid w:val="00AC3C92"/>
    <w:rsid w:val="00AD52A7"/>
    <w:rsid w:val="00AE7852"/>
    <w:rsid w:val="00AF228F"/>
    <w:rsid w:val="00AF2FA0"/>
    <w:rsid w:val="00B0376F"/>
    <w:rsid w:val="00B30254"/>
    <w:rsid w:val="00B46D3A"/>
    <w:rsid w:val="00B55B40"/>
    <w:rsid w:val="00B65A02"/>
    <w:rsid w:val="00B677C9"/>
    <w:rsid w:val="00B67FA6"/>
    <w:rsid w:val="00B74109"/>
    <w:rsid w:val="00B76CC9"/>
    <w:rsid w:val="00B87A73"/>
    <w:rsid w:val="00B976DC"/>
    <w:rsid w:val="00BA3868"/>
    <w:rsid w:val="00BB1874"/>
    <w:rsid w:val="00BB6F8E"/>
    <w:rsid w:val="00BE1B2B"/>
    <w:rsid w:val="00BE58C7"/>
    <w:rsid w:val="00BF2FBA"/>
    <w:rsid w:val="00C00D1F"/>
    <w:rsid w:val="00C05F7B"/>
    <w:rsid w:val="00C13F95"/>
    <w:rsid w:val="00C37DE6"/>
    <w:rsid w:val="00C42668"/>
    <w:rsid w:val="00C42970"/>
    <w:rsid w:val="00C42D02"/>
    <w:rsid w:val="00C43D5E"/>
    <w:rsid w:val="00C45A98"/>
    <w:rsid w:val="00C478CB"/>
    <w:rsid w:val="00C63C09"/>
    <w:rsid w:val="00C64243"/>
    <w:rsid w:val="00C67C31"/>
    <w:rsid w:val="00C7471D"/>
    <w:rsid w:val="00C75729"/>
    <w:rsid w:val="00C84227"/>
    <w:rsid w:val="00C87B88"/>
    <w:rsid w:val="00C902E5"/>
    <w:rsid w:val="00C956E1"/>
    <w:rsid w:val="00C972EA"/>
    <w:rsid w:val="00CB629B"/>
    <w:rsid w:val="00CC1847"/>
    <w:rsid w:val="00CC2747"/>
    <w:rsid w:val="00CC39C8"/>
    <w:rsid w:val="00CC69DD"/>
    <w:rsid w:val="00CC7B6E"/>
    <w:rsid w:val="00CD702F"/>
    <w:rsid w:val="00CE1234"/>
    <w:rsid w:val="00CE4E3A"/>
    <w:rsid w:val="00CE67A0"/>
    <w:rsid w:val="00CF6243"/>
    <w:rsid w:val="00D01F0B"/>
    <w:rsid w:val="00D044CA"/>
    <w:rsid w:val="00D2247B"/>
    <w:rsid w:val="00D237FE"/>
    <w:rsid w:val="00D24F75"/>
    <w:rsid w:val="00D45B3E"/>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6796E"/>
    <w:rsid w:val="00F723CC"/>
    <w:rsid w:val="00F85CF4"/>
    <w:rsid w:val="00F9066C"/>
    <w:rsid w:val="00F92C2D"/>
    <w:rsid w:val="00FA2020"/>
    <w:rsid w:val="00FA4EB0"/>
    <w:rsid w:val="00FB6000"/>
    <w:rsid w:val="00FC3FCD"/>
    <w:rsid w:val="00FC53DC"/>
    <w:rsid w:val="00FD5746"/>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0874">
      <w:bodyDiv w:val="1"/>
      <w:marLeft w:val="0"/>
      <w:marRight w:val="0"/>
      <w:marTop w:val="0"/>
      <w:marBottom w:val="0"/>
      <w:divBdr>
        <w:top w:val="none" w:sz="0" w:space="0" w:color="auto"/>
        <w:left w:val="none" w:sz="0" w:space="0" w:color="auto"/>
        <w:bottom w:val="none" w:sz="0" w:space="0" w:color="auto"/>
        <w:right w:val="none" w:sz="0" w:space="0" w:color="auto"/>
      </w:divBdr>
    </w:div>
    <w:div w:id="95487174">
      <w:bodyDiv w:val="1"/>
      <w:marLeft w:val="0"/>
      <w:marRight w:val="0"/>
      <w:marTop w:val="0"/>
      <w:marBottom w:val="0"/>
      <w:divBdr>
        <w:top w:val="none" w:sz="0" w:space="0" w:color="auto"/>
        <w:left w:val="none" w:sz="0" w:space="0" w:color="auto"/>
        <w:bottom w:val="none" w:sz="0" w:space="0" w:color="auto"/>
        <w:right w:val="none" w:sz="0" w:space="0" w:color="auto"/>
      </w:divBdr>
    </w:div>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298649228">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907031637">
      <w:bodyDiv w:val="1"/>
      <w:marLeft w:val="0"/>
      <w:marRight w:val="0"/>
      <w:marTop w:val="0"/>
      <w:marBottom w:val="0"/>
      <w:divBdr>
        <w:top w:val="none" w:sz="0" w:space="0" w:color="auto"/>
        <w:left w:val="none" w:sz="0" w:space="0" w:color="auto"/>
        <w:bottom w:val="none" w:sz="0" w:space="0" w:color="auto"/>
        <w:right w:val="none" w:sz="0" w:space="0" w:color="auto"/>
      </w:divBdr>
    </w:div>
    <w:div w:id="912546946">
      <w:bodyDiv w:val="1"/>
      <w:marLeft w:val="0"/>
      <w:marRight w:val="0"/>
      <w:marTop w:val="0"/>
      <w:marBottom w:val="0"/>
      <w:divBdr>
        <w:top w:val="none" w:sz="0" w:space="0" w:color="auto"/>
        <w:left w:val="none" w:sz="0" w:space="0" w:color="auto"/>
        <w:bottom w:val="none" w:sz="0" w:space="0" w:color="auto"/>
        <w:right w:val="none" w:sz="0" w:space="0" w:color="auto"/>
      </w:divBdr>
    </w:div>
    <w:div w:id="112049363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168132184">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 w:id="1396245533">
      <w:bodyDiv w:val="1"/>
      <w:marLeft w:val="0"/>
      <w:marRight w:val="0"/>
      <w:marTop w:val="0"/>
      <w:marBottom w:val="0"/>
      <w:divBdr>
        <w:top w:val="none" w:sz="0" w:space="0" w:color="auto"/>
        <w:left w:val="none" w:sz="0" w:space="0" w:color="auto"/>
        <w:bottom w:val="none" w:sz="0" w:space="0" w:color="auto"/>
        <w:right w:val="none" w:sz="0" w:space="0" w:color="auto"/>
      </w:divBdr>
    </w:div>
    <w:div w:id="163741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3882B-AA03-4F91-BC51-3259940A2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2160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2026-10-02T13:32:00Z</cp:lastPrinted>
  <dcterms:created xsi:type="dcterms:W3CDTF">2026-10-02T13:32:00Z</dcterms:created>
  <dcterms:modified xsi:type="dcterms:W3CDTF">2026-10-02T13:32:00Z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