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292A8B">
        <w:trPr>
          <w:trHeight w:val="1843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292A8B" w:rsidRDefault="00292A8B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292A8B" w:rsidRDefault="00B431B3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47700" cy="828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292A8B" w:rsidRDefault="00292A8B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292A8B" w:rsidRDefault="00B431B3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292A8B" w:rsidRDefault="00B431B3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F00A28" w:rsidRPr="00F00A28" w:rsidRDefault="00F00A28" w:rsidP="00F00A28">
      <w:pPr>
        <w:jc w:val="right"/>
        <w:rPr>
          <w:b/>
          <w:lang w:val="ro-RO"/>
        </w:rPr>
      </w:pPr>
      <w:r>
        <w:rPr>
          <w:b/>
          <w:lang w:val="ro-RO"/>
        </w:rPr>
        <w:t>EXTRAS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 xml:space="preserve">DECIZIE Nr. </w:t>
      </w:r>
      <w:r w:rsidR="00F60A5E">
        <w:rPr>
          <w:b/>
          <w:lang w:val="en-US"/>
        </w:rPr>
        <w:t>4</w:t>
      </w:r>
      <w:r>
        <w:rPr>
          <w:b/>
          <w:lang w:val="en-US"/>
        </w:rPr>
        <w:t>/</w:t>
      </w:r>
      <w:r w:rsidR="004E7F63">
        <w:rPr>
          <w:b/>
          <w:lang w:val="en-US"/>
        </w:rPr>
        <w:t>45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 xml:space="preserve">din </w:t>
      </w:r>
      <w:r w:rsidR="00F60A5E">
        <w:rPr>
          <w:b/>
          <w:lang w:val="en-US"/>
        </w:rPr>
        <w:t>30</w:t>
      </w:r>
      <w:r>
        <w:rPr>
          <w:b/>
          <w:lang w:val="en-US"/>
        </w:rPr>
        <w:t xml:space="preserve"> </w:t>
      </w:r>
      <w:r w:rsidR="00F60A5E">
        <w:rPr>
          <w:b/>
          <w:lang w:val="en-US"/>
        </w:rPr>
        <w:t>septembrie</w:t>
      </w:r>
      <w:r>
        <w:rPr>
          <w:b/>
          <w:lang w:val="en-US"/>
        </w:rPr>
        <w:t xml:space="preserve"> 2026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292A8B" w:rsidRDefault="00B431B3">
      <w:pPr>
        <w:tabs>
          <w:tab w:val="left" w:pos="709"/>
        </w:tabs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</w:p>
    <w:p w:rsidR="00292A8B" w:rsidRDefault="00292A8B">
      <w:pPr>
        <w:spacing w:line="23" w:lineRule="atLeast"/>
        <w:rPr>
          <w:b/>
          <w:lang w:val="en-US"/>
        </w:rPr>
      </w:pPr>
    </w:p>
    <w:p w:rsidR="004E7F63" w:rsidRDefault="004E7F63" w:rsidP="001F597F">
      <w:pPr>
        <w:spacing w:line="276" w:lineRule="auto"/>
        <w:jc w:val="both"/>
        <w:rPr>
          <w:b/>
          <w:sz w:val="22"/>
          <w:szCs w:val="22"/>
          <w:lang w:val="ro-MD"/>
        </w:rPr>
      </w:pPr>
      <w:r w:rsidRPr="004E7F63">
        <w:rPr>
          <w:b/>
          <w:sz w:val="22"/>
          <w:szCs w:val="22"/>
          <w:lang w:val="ro-MD"/>
        </w:rPr>
        <w:t xml:space="preserve">Privind instalarea unor indicatoare rutiere </w:t>
      </w:r>
    </w:p>
    <w:p w:rsidR="004E7F63" w:rsidRDefault="004E7F63" w:rsidP="001F597F">
      <w:pPr>
        <w:spacing w:line="276" w:lineRule="auto"/>
        <w:jc w:val="both"/>
        <w:rPr>
          <w:b/>
          <w:sz w:val="22"/>
          <w:szCs w:val="22"/>
          <w:lang w:val="ro-MD"/>
        </w:rPr>
      </w:pPr>
      <w:r w:rsidRPr="004E7F63">
        <w:rPr>
          <w:b/>
          <w:sz w:val="22"/>
          <w:szCs w:val="22"/>
          <w:lang w:val="ro-MD"/>
        </w:rPr>
        <w:t xml:space="preserve">la drumul local de interes raional L279 M5 Chișcăreni M5 </w:t>
      </w:r>
    </w:p>
    <w:p w:rsidR="004E7F63" w:rsidRPr="004E7F63" w:rsidRDefault="004E7F63" w:rsidP="001F597F">
      <w:pPr>
        <w:spacing w:line="276" w:lineRule="auto"/>
        <w:jc w:val="both"/>
        <w:rPr>
          <w:b/>
          <w:sz w:val="22"/>
          <w:szCs w:val="22"/>
          <w:lang w:val="ro-MD"/>
        </w:rPr>
      </w:pPr>
    </w:p>
    <w:p w:rsidR="004E7F63" w:rsidRPr="004E7F63" w:rsidRDefault="004E7F63" w:rsidP="001F597F">
      <w:pPr>
        <w:spacing w:line="276" w:lineRule="auto"/>
        <w:ind w:firstLine="567"/>
        <w:jc w:val="both"/>
        <w:rPr>
          <w:b/>
          <w:sz w:val="22"/>
          <w:szCs w:val="22"/>
          <w:lang w:val="ro-MD"/>
        </w:rPr>
      </w:pPr>
      <w:r>
        <w:rPr>
          <w:sz w:val="22"/>
          <w:szCs w:val="22"/>
          <w:lang w:val="ro-MD"/>
        </w:rPr>
        <w:t xml:space="preserve">Având în vedere: </w:t>
      </w:r>
      <w:r w:rsidRPr="004E7F63">
        <w:rPr>
          <w:sz w:val="22"/>
          <w:szCs w:val="22"/>
          <w:lang w:val="ro-MD"/>
        </w:rPr>
        <w:t xml:space="preserve">Nota de fundamentare </w:t>
      </w:r>
      <w:r>
        <w:rPr>
          <w:sz w:val="22"/>
          <w:szCs w:val="22"/>
          <w:lang w:val="ro-MD"/>
        </w:rPr>
        <w:t>„</w:t>
      </w:r>
      <w:r w:rsidRPr="004E7F63">
        <w:rPr>
          <w:sz w:val="22"/>
          <w:szCs w:val="22"/>
          <w:lang w:val="ro-MD"/>
        </w:rPr>
        <w:t>Privind instalarea unor indicatoare rutiere la drumul local de interes raional L279 M5 Chișcăreni M5”;</w:t>
      </w:r>
    </w:p>
    <w:p w:rsidR="004E7F63" w:rsidRPr="004E7F63" w:rsidRDefault="004E7F63" w:rsidP="001F597F">
      <w:pPr>
        <w:spacing w:line="276" w:lineRule="auto"/>
        <w:ind w:firstLine="567"/>
        <w:jc w:val="both"/>
        <w:rPr>
          <w:sz w:val="22"/>
          <w:szCs w:val="22"/>
          <w:lang w:val="ro-MD"/>
        </w:rPr>
      </w:pPr>
      <w:r w:rsidRPr="004E7F63">
        <w:rPr>
          <w:sz w:val="22"/>
          <w:szCs w:val="22"/>
          <w:lang w:val="ro-MD"/>
        </w:rPr>
        <w:t>În temeiul art.</w:t>
      </w:r>
      <w:r>
        <w:rPr>
          <w:sz w:val="22"/>
          <w:szCs w:val="22"/>
          <w:lang w:val="ro-MD"/>
        </w:rPr>
        <w:t xml:space="preserve"> </w:t>
      </w:r>
      <w:r w:rsidRPr="004E7F63">
        <w:rPr>
          <w:sz w:val="22"/>
          <w:szCs w:val="22"/>
          <w:lang w:val="ro-MD"/>
        </w:rPr>
        <w:t>43 alin</w:t>
      </w:r>
      <w:r>
        <w:rPr>
          <w:sz w:val="22"/>
          <w:szCs w:val="22"/>
          <w:lang w:val="ro-MD"/>
        </w:rPr>
        <w:t xml:space="preserve">. </w:t>
      </w:r>
      <w:r w:rsidRPr="004E7F63">
        <w:rPr>
          <w:sz w:val="22"/>
          <w:szCs w:val="22"/>
          <w:lang w:val="ro-MD"/>
        </w:rPr>
        <w:t>(1) lit.</w:t>
      </w:r>
      <w:r>
        <w:rPr>
          <w:sz w:val="22"/>
          <w:szCs w:val="22"/>
          <w:lang w:val="ro-MD"/>
        </w:rPr>
        <w:t xml:space="preserve"> </w:t>
      </w:r>
      <w:r w:rsidRPr="004E7F63">
        <w:rPr>
          <w:sz w:val="22"/>
          <w:szCs w:val="22"/>
          <w:lang w:val="ro-MD"/>
        </w:rPr>
        <w:t>g) din Legea privind administraţia publică locală nr.</w:t>
      </w:r>
      <w:r>
        <w:rPr>
          <w:sz w:val="22"/>
          <w:szCs w:val="22"/>
          <w:lang w:val="ro-MD"/>
        </w:rPr>
        <w:t xml:space="preserve"> </w:t>
      </w:r>
      <w:r w:rsidRPr="004E7F63">
        <w:rPr>
          <w:sz w:val="22"/>
          <w:szCs w:val="22"/>
          <w:lang w:val="ro-MD"/>
        </w:rPr>
        <w:t>436/2006, art.</w:t>
      </w:r>
      <w:r>
        <w:rPr>
          <w:sz w:val="22"/>
          <w:szCs w:val="22"/>
          <w:lang w:val="ro-MD"/>
        </w:rPr>
        <w:t xml:space="preserve"> 8 din  Legea </w:t>
      </w:r>
      <w:r w:rsidRPr="004E7F63">
        <w:rPr>
          <w:sz w:val="22"/>
          <w:szCs w:val="22"/>
          <w:lang w:val="ro-MD"/>
        </w:rPr>
        <w:t>drumurilor nr.</w:t>
      </w:r>
      <w:r>
        <w:rPr>
          <w:sz w:val="22"/>
          <w:szCs w:val="22"/>
          <w:lang w:val="ro-MD"/>
        </w:rPr>
        <w:t xml:space="preserve"> </w:t>
      </w:r>
      <w:r w:rsidRPr="004E7F63">
        <w:rPr>
          <w:sz w:val="22"/>
          <w:szCs w:val="22"/>
          <w:lang w:val="ro-MD"/>
        </w:rPr>
        <w:t xml:space="preserve">509/1995, </w:t>
      </w:r>
      <w:r w:rsidRPr="004E7F63">
        <w:rPr>
          <w:noProof/>
          <w:sz w:val="22"/>
          <w:szCs w:val="22"/>
          <w:lang w:val="ro-MD"/>
        </w:rPr>
        <w:t>Regulamentul</w:t>
      </w:r>
      <w:r w:rsidR="003E0F8B">
        <w:rPr>
          <w:noProof/>
          <w:sz w:val="22"/>
          <w:szCs w:val="22"/>
          <w:lang w:val="ro-MD"/>
        </w:rPr>
        <w:t>ui</w:t>
      </w:r>
      <w:r w:rsidRPr="004E7F63">
        <w:rPr>
          <w:noProof/>
          <w:sz w:val="22"/>
          <w:szCs w:val="22"/>
          <w:lang w:val="ro-MD"/>
        </w:rPr>
        <w:t xml:space="preserve"> circulației rutiere</w:t>
      </w:r>
      <w:r w:rsidR="003E0F8B">
        <w:rPr>
          <w:noProof/>
          <w:sz w:val="22"/>
          <w:szCs w:val="22"/>
          <w:lang w:val="ro-MD"/>
        </w:rPr>
        <w:t>,</w:t>
      </w:r>
      <w:r w:rsidRPr="004E7F63">
        <w:rPr>
          <w:noProof/>
          <w:sz w:val="22"/>
          <w:szCs w:val="22"/>
          <w:lang w:val="ro-MD"/>
        </w:rPr>
        <w:t xml:space="preserve"> aprobat prin </w:t>
      </w:r>
      <w:r>
        <w:rPr>
          <w:noProof/>
          <w:sz w:val="22"/>
          <w:szCs w:val="22"/>
          <w:lang w:val="ro-MD"/>
        </w:rPr>
        <w:t>Hotărâ</w:t>
      </w:r>
      <w:r w:rsidRPr="004E7F63">
        <w:rPr>
          <w:noProof/>
          <w:sz w:val="22"/>
          <w:szCs w:val="22"/>
          <w:lang w:val="ro-MD"/>
        </w:rPr>
        <w:t xml:space="preserve">rea Guvernului nr. 357/2009; </w:t>
      </w:r>
      <w:r>
        <w:rPr>
          <w:noProof/>
          <w:sz w:val="22"/>
          <w:szCs w:val="22"/>
          <w:lang w:val="ro-MD"/>
        </w:rPr>
        <w:t>D</w:t>
      </w:r>
      <w:r w:rsidRPr="004E7F63">
        <w:rPr>
          <w:sz w:val="22"/>
          <w:szCs w:val="22"/>
          <w:lang w:val="ro-MD"/>
        </w:rPr>
        <w:t>emersul</w:t>
      </w:r>
      <w:r w:rsidR="003E0F8B">
        <w:rPr>
          <w:sz w:val="22"/>
          <w:szCs w:val="22"/>
          <w:lang w:val="ro-MD"/>
        </w:rPr>
        <w:t>ui</w:t>
      </w:r>
      <w:r w:rsidRPr="004E7F63">
        <w:rPr>
          <w:sz w:val="22"/>
          <w:szCs w:val="22"/>
          <w:lang w:val="ro-MD"/>
        </w:rPr>
        <w:t xml:space="preserve"> Primăriei com. Chișcăreni nr.</w:t>
      </w:r>
      <w:r>
        <w:rPr>
          <w:sz w:val="22"/>
          <w:szCs w:val="22"/>
          <w:lang w:val="ro-MD"/>
        </w:rPr>
        <w:t xml:space="preserve"> </w:t>
      </w:r>
      <w:r w:rsidRPr="004E7F63">
        <w:rPr>
          <w:sz w:val="22"/>
          <w:szCs w:val="22"/>
          <w:lang w:val="ro-MD"/>
        </w:rPr>
        <w:t>1126 din 10.08.2026 și prescripțiilor poliției rutiere nr.</w:t>
      </w:r>
      <w:r>
        <w:rPr>
          <w:sz w:val="22"/>
          <w:szCs w:val="22"/>
          <w:lang w:val="ro-MD"/>
        </w:rPr>
        <w:t xml:space="preserve"> </w:t>
      </w:r>
      <w:r w:rsidRPr="004E7F63">
        <w:rPr>
          <w:sz w:val="22"/>
          <w:szCs w:val="22"/>
          <w:lang w:val="ro-MD"/>
        </w:rPr>
        <w:t>9575 din</w:t>
      </w:r>
      <w:r>
        <w:rPr>
          <w:sz w:val="22"/>
          <w:szCs w:val="22"/>
          <w:lang w:val="ro-MD"/>
        </w:rPr>
        <w:t xml:space="preserve"> </w:t>
      </w:r>
      <w:r w:rsidRPr="004E7F63">
        <w:rPr>
          <w:sz w:val="22"/>
          <w:szCs w:val="22"/>
          <w:lang w:val="ro-MD"/>
        </w:rPr>
        <w:t xml:space="preserve">18.08.2026,    </w:t>
      </w:r>
    </w:p>
    <w:p w:rsidR="004E7F63" w:rsidRPr="004E7F63" w:rsidRDefault="004E7F63" w:rsidP="001F597F">
      <w:pPr>
        <w:tabs>
          <w:tab w:val="left" w:pos="3690"/>
        </w:tabs>
        <w:spacing w:line="276" w:lineRule="auto"/>
        <w:jc w:val="both"/>
        <w:rPr>
          <w:b/>
          <w:sz w:val="22"/>
          <w:szCs w:val="22"/>
          <w:lang w:val="ro-MD"/>
        </w:rPr>
      </w:pPr>
      <w:r w:rsidRPr="004E7F63">
        <w:rPr>
          <w:sz w:val="22"/>
          <w:szCs w:val="22"/>
          <w:lang w:val="ro-MD"/>
        </w:rPr>
        <w:t xml:space="preserve">         </w:t>
      </w:r>
      <w:r w:rsidRPr="004E7F63">
        <w:rPr>
          <w:b/>
          <w:sz w:val="22"/>
          <w:szCs w:val="22"/>
          <w:lang w:val="ro-MD"/>
        </w:rPr>
        <w:t xml:space="preserve">Consiliul raional,                               </w:t>
      </w:r>
    </w:p>
    <w:p w:rsidR="004E7F63" w:rsidRDefault="004E7F63" w:rsidP="001F597F">
      <w:pPr>
        <w:tabs>
          <w:tab w:val="left" w:pos="3690"/>
        </w:tabs>
        <w:spacing w:line="276" w:lineRule="auto"/>
        <w:jc w:val="both"/>
        <w:rPr>
          <w:b/>
          <w:sz w:val="22"/>
          <w:szCs w:val="22"/>
          <w:lang w:val="ro-MD"/>
        </w:rPr>
      </w:pPr>
      <w:r w:rsidRPr="004E7F63">
        <w:rPr>
          <w:sz w:val="22"/>
          <w:szCs w:val="22"/>
          <w:lang w:val="ro-MD"/>
        </w:rPr>
        <w:t xml:space="preserve">                                                                        </w:t>
      </w:r>
      <w:r w:rsidRPr="004E7F63">
        <w:rPr>
          <w:b/>
          <w:sz w:val="22"/>
          <w:szCs w:val="22"/>
          <w:lang w:val="ro-MD"/>
        </w:rPr>
        <w:t>D E C I D E:</w:t>
      </w:r>
    </w:p>
    <w:p w:rsidR="004E7F63" w:rsidRPr="004E7F63" w:rsidRDefault="004E7F63" w:rsidP="001F597F">
      <w:pPr>
        <w:numPr>
          <w:ilvl w:val="0"/>
          <w:numId w:val="7"/>
        </w:numPr>
        <w:tabs>
          <w:tab w:val="clear" w:pos="540"/>
          <w:tab w:val="num" w:pos="0"/>
          <w:tab w:val="left" w:pos="851"/>
        </w:tabs>
        <w:spacing w:line="276" w:lineRule="auto"/>
        <w:ind w:left="0" w:firstLine="567"/>
        <w:jc w:val="both"/>
        <w:rPr>
          <w:sz w:val="22"/>
          <w:szCs w:val="22"/>
          <w:lang w:val="ro-MD"/>
        </w:rPr>
      </w:pPr>
      <w:r w:rsidRPr="004E7F63">
        <w:rPr>
          <w:sz w:val="22"/>
          <w:szCs w:val="22"/>
          <w:lang w:val="ro-MD"/>
        </w:rPr>
        <w:t xml:space="preserve">Se aprobă montarea </w:t>
      </w:r>
      <w:r w:rsidR="001F597F">
        <w:rPr>
          <w:sz w:val="22"/>
          <w:szCs w:val="22"/>
          <w:lang w:val="ro-MD"/>
        </w:rPr>
        <w:t>a două</w:t>
      </w:r>
      <w:r w:rsidRPr="004E7F63">
        <w:rPr>
          <w:sz w:val="22"/>
          <w:szCs w:val="22"/>
          <w:lang w:val="ro-MD"/>
        </w:rPr>
        <w:t xml:space="preserve"> indicatoare</w:t>
      </w:r>
      <w:r w:rsidR="003E0F8B">
        <w:rPr>
          <w:sz w:val="22"/>
          <w:szCs w:val="22"/>
          <w:lang w:val="ro-MD"/>
        </w:rPr>
        <w:t xml:space="preserve"> rutiere</w:t>
      </w:r>
      <w:r w:rsidRPr="004E7F63">
        <w:rPr>
          <w:sz w:val="22"/>
          <w:szCs w:val="22"/>
          <w:lang w:val="ro-MD"/>
        </w:rPr>
        <w:t xml:space="preserve"> la PC2+150 și </w:t>
      </w:r>
      <w:r w:rsidR="001F597F">
        <w:rPr>
          <w:sz w:val="22"/>
          <w:szCs w:val="22"/>
          <w:lang w:val="ro-MD"/>
        </w:rPr>
        <w:t xml:space="preserve">la </w:t>
      </w:r>
      <w:r w:rsidRPr="004E7F63">
        <w:rPr>
          <w:sz w:val="22"/>
          <w:szCs w:val="22"/>
          <w:lang w:val="ro-MD"/>
        </w:rPr>
        <w:t>PC2+450 pentru limitare</w:t>
      </w:r>
      <w:r w:rsidR="003E0F8B">
        <w:rPr>
          <w:sz w:val="22"/>
          <w:szCs w:val="22"/>
          <w:lang w:val="ro-MD"/>
        </w:rPr>
        <w:t>a greutății</w:t>
      </w:r>
      <w:r w:rsidRPr="004E7F63">
        <w:rPr>
          <w:sz w:val="22"/>
          <w:szCs w:val="22"/>
          <w:lang w:val="ro-MD"/>
        </w:rPr>
        <w:t xml:space="preserve"> camioanelor de 7 t pe drumul  public local de interes raional L279 M5</w:t>
      </w:r>
      <w:r w:rsidR="003E0F8B">
        <w:rPr>
          <w:sz w:val="22"/>
          <w:szCs w:val="22"/>
          <w:lang w:val="ro-MD"/>
        </w:rPr>
        <w:t>-</w:t>
      </w:r>
      <w:r w:rsidRPr="004E7F63">
        <w:rPr>
          <w:sz w:val="22"/>
          <w:szCs w:val="22"/>
          <w:lang w:val="ro-MD"/>
        </w:rPr>
        <w:t>Chișcăreni</w:t>
      </w:r>
      <w:r w:rsidR="003E0F8B">
        <w:rPr>
          <w:sz w:val="22"/>
          <w:szCs w:val="22"/>
          <w:lang w:val="ro-MD"/>
        </w:rPr>
        <w:t>-</w:t>
      </w:r>
      <w:r w:rsidRPr="004E7F63">
        <w:rPr>
          <w:sz w:val="22"/>
          <w:szCs w:val="22"/>
          <w:lang w:val="ro-MD"/>
        </w:rPr>
        <w:t xml:space="preserve"> M5.</w:t>
      </w:r>
    </w:p>
    <w:p w:rsidR="004E7F63" w:rsidRPr="004E7F63" w:rsidRDefault="003E0F8B" w:rsidP="001F597F">
      <w:pPr>
        <w:numPr>
          <w:ilvl w:val="0"/>
          <w:numId w:val="7"/>
        </w:numPr>
        <w:tabs>
          <w:tab w:val="clear" w:pos="540"/>
          <w:tab w:val="num" w:pos="0"/>
          <w:tab w:val="left" w:pos="851"/>
        </w:tabs>
        <w:spacing w:line="276" w:lineRule="auto"/>
        <w:ind w:left="0" w:firstLine="567"/>
        <w:jc w:val="both"/>
        <w:rPr>
          <w:sz w:val="22"/>
          <w:szCs w:val="22"/>
          <w:lang w:val="ro-MD"/>
        </w:rPr>
      </w:pPr>
      <w:r>
        <w:rPr>
          <w:sz w:val="22"/>
          <w:szCs w:val="22"/>
          <w:lang w:val="ro-MD"/>
        </w:rPr>
        <w:t>Se desemnează</w:t>
      </w:r>
      <w:r w:rsidR="004E7F63" w:rsidRPr="004E7F63">
        <w:rPr>
          <w:sz w:val="22"/>
          <w:szCs w:val="22"/>
          <w:lang w:val="ro-MD"/>
        </w:rPr>
        <w:t xml:space="preserve"> SCD (dna Minodora Simonov) să monitorizeze procesul de montare a indicatoarelor menționate</w:t>
      </w:r>
      <w:r w:rsidR="001F597F">
        <w:rPr>
          <w:sz w:val="22"/>
          <w:szCs w:val="22"/>
          <w:lang w:val="ro-MD"/>
        </w:rPr>
        <w:t xml:space="preserve"> în pct. 1 al prezentei decizii</w:t>
      </w:r>
      <w:r w:rsidR="004E7F63" w:rsidRPr="004E7F63">
        <w:rPr>
          <w:sz w:val="22"/>
          <w:szCs w:val="22"/>
          <w:lang w:val="ro-MD"/>
        </w:rPr>
        <w:t xml:space="preserve"> de către </w:t>
      </w:r>
      <w:r w:rsidR="001F597F">
        <w:rPr>
          <w:sz w:val="22"/>
          <w:szCs w:val="22"/>
          <w:lang w:val="ro-MD"/>
        </w:rPr>
        <w:t>SA „Drumuri Bălți”, care efectue</w:t>
      </w:r>
      <w:r w:rsidR="004E7F63" w:rsidRPr="004E7F63">
        <w:rPr>
          <w:sz w:val="22"/>
          <w:szCs w:val="22"/>
          <w:lang w:val="ro-MD"/>
        </w:rPr>
        <w:t>ază lucrări de întreținere a drumurilor publice locale de interes raional pentru anul 2026</w:t>
      </w:r>
      <w:r w:rsidR="001F597F">
        <w:rPr>
          <w:sz w:val="22"/>
          <w:szCs w:val="22"/>
          <w:lang w:val="ro-MD"/>
        </w:rPr>
        <w:t>, în baza C</w:t>
      </w:r>
      <w:r w:rsidR="004E7F63" w:rsidRPr="004E7F63">
        <w:rPr>
          <w:sz w:val="22"/>
          <w:szCs w:val="22"/>
          <w:lang w:val="ro-MD"/>
        </w:rPr>
        <w:t>ontractului nr.</w:t>
      </w:r>
      <w:r w:rsidR="001F597F">
        <w:rPr>
          <w:sz w:val="22"/>
          <w:szCs w:val="22"/>
          <w:lang w:val="ro-MD"/>
        </w:rPr>
        <w:t xml:space="preserve"> </w:t>
      </w:r>
      <w:r w:rsidR="004E7F63" w:rsidRPr="004E7F63">
        <w:rPr>
          <w:sz w:val="22"/>
          <w:szCs w:val="22"/>
          <w:lang w:val="ro-MD"/>
        </w:rPr>
        <w:t>2/26 din 09.01.2026.</w:t>
      </w:r>
    </w:p>
    <w:p w:rsidR="004E7F63" w:rsidRPr="004E7F63" w:rsidRDefault="004E7F63" w:rsidP="001F597F">
      <w:pPr>
        <w:numPr>
          <w:ilvl w:val="0"/>
          <w:numId w:val="7"/>
        </w:numPr>
        <w:tabs>
          <w:tab w:val="clear" w:pos="540"/>
          <w:tab w:val="num" w:pos="0"/>
          <w:tab w:val="left" w:pos="851"/>
        </w:tabs>
        <w:spacing w:line="276" w:lineRule="auto"/>
        <w:ind w:left="0" w:firstLine="567"/>
        <w:jc w:val="both"/>
        <w:rPr>
          <w:sz w:val="22"/>
          <w:szCs w:val="22"/>
          <w:lang w:val="ro-MD"/>
        </w:rPr>
      </w:pPr>
      <w:r w:rsidRPr="004E7F63">
        <w:rPr>
          <w:sz w:val="22"/>
          <w:szCs w:val="22"/>
          <w:lang w:val="ro-MD"/>
        </w:rPr>
        <w:t>Monitorizarea  realizării  prezentei decizii se pune în sarcina Serviciului  Construcții și Drumuri și  Comisiei consultative pentru construcţii, arhitectură, gospodărie comunală, energie şi protecţia mediului.</w:t>
      </w:r>
    </w:p>
    <w:p w:rsidR="004E7F63" w:rsidRPr="004E7F63" w:rsidRDefault="004E7F63" w:rsidP="001F597F">
      <w:pPr>
        <w:numPr>
          <w:ilvl w:val="0"/>
          <w:numId w:val="7"/>
        </w:numPr>
        <w:tabs>
          <w:tab w:val="clear" w:pos="540"/>
          <w:tab w:val="num" w:pos="0"/>
          <w:tab w:val="left" w:pos="851"/>
        </w:tabs>
        <w:spacing w:line="276" w:lineRule="auto"/>
        <w:ind w:left="0" w:firstLine="567"/>
        <w:contextualSpacing/>
        <w:jc w:val="both"/>
        <w:rPr>
          <w:lang w:val="pt-PT"/>
        </w:rPr>
      </w:pPr>
      <w:r w:rsidRPr="004E7F63">
        <w:rPr>
          <w:rFonts w:eastAsia="Calibri"/>
          <w:bCs/>
          <w:lang w:val="ro-RO" w:eastAsia="en-US"/>
        </w:rPr>
        <w:t xml:space="preserve">Prezenta decizie poate fi contestată la Judecătoria Bălți (sediul Central, str. Hotinului, nr. 43) în termen de 30 zile de la data </w:t>
      </w:r>
      <w:r>
        <w:rPr>
          <w:rFonts w:eastAsia="Calibri"/>
          <w:bCs/>
          <w:lang w:val="ro-RO" w:eastAsia="en-US"/>
        </w:rPr>
        <w:t>publicării</w:t>
      </w:r>
      <w:r w:rsidRPr="004E7F63">
        <w:rPr>
          <w:rFonts w:eastAsia="Calibri"/>
          <w:bCs/>
          <w:lang w:val="ro-RO" w:eastAsia="en-US"/>
        </w:rPr>
        <w:t>, potrivit prevederilor Codului Administrativ al Republicii Moldova nr. 116/2018.</w:t>
      </w:r>
    </w:p>
    <w:p w:rsidR="00292A8B" w:rsidRPr="004E7F63" w:rsidRDefault="00292A8B" w:rsidP="001F597F">
      <w:pPr>
        <w:spacing w:line="276" w:lineRule="auto"/>
        <w:jc w:val="both"/>
        <w:rPr>
          <w:rFonts w:eastAsia="Calibri"/>
          <w:b/>
          <w:lang w:val="pt-PT"/>
        </w:rPr>
      </w:pPr>
    </w:p>
    <w:p w:rsidR="001F597F" w:rsidRDefault="001F597F" w:rsidP="001F597F">
      <w:pPr>
        <w:spacing w:line="276" w:lineRule="auto"/>
        <w:jc w:val="both"/>
        <w:rPr>
          <w:rFonts w:eastAsia="Calibri"/>
          <w:b/>
          <w:lang w:val="it-IT"/>
        </w:rPr>
      </w:pPr>
    </w:p>
    <w:p w:rsidR="00292A8B" w:rsidRDefault="00B431B3" w:rsidP="001F597F">
      <w:pPr>
        <w:spacing w:line="276" w:lineRule="auto"/>
        <w:jc w:val="both"/>
        <w:rPr>
          <w:lang w:val="ro-RO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                                   </w:t>
      </w:r>
      <w:r w:rsidR="0097306A">
        <w:rPr>
          <w:rFonts w:eastAsia="Calibri"/>
          <w:b/>
          <w:lang w:val="it-IT"/>
        </w:rPr>
        <w:t xml:space="preserve">                             </w:t>
      </w:r>
      <w:r>
        <w:rPr>
          <w:rFonts w:eastAsia="Calibri"/>
          <w:b/>
          <w:lang w:val="it-IT"/>
        </w:rPr>
        <w:t xml:space="preserve">  </w:t>
      </w:r>
      <w:r w:rsidR="0097306A">
        <w:rPr>
          <w:rFonts w:eastAsia="Calibri"/>
          <w:b/>
          <w:lang w:val="ro-RO"/>
        </w:rPr>
        <w:t>Alina TABARCEA</w:t>
      </w:r>
    </w:p>
    <w:p w:rsidR="00292A8B" w:rsidRDefault="00292A8B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292A8B" w:rsidRDefault="00292A8B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292A8B" w:rsidRDefault="00B431B3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292A8B" w:rsidRDefault="00B431B3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 xml:space="preserve">Secretara interimară a Consiliului raional                                                   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it-IT"/>
        </w:rPr>
        <w:t xml:space="preserve"> Angela MIHALIUC</w:t>
      </w:r>
    </w:p>
    <w:p w:rsidR="00292A8B" w:rsidRDefault="00292A8B">
      <w:pPr>
        <w:ind w:right="111"/>
        <w:jc w:val="right"/>
        <w:rPr>
          <w:b/>
          <w:lang w:val="en-US"/>
        </w:rPr>
      </w:pPr>
    </w:p>
    <w:p w:rsidR="00292A8B" w:rsidRDefault="00292A8B">
      <w:pPr>
        <w:ind w:right="111"/>
        <w:jc w:val="right"/>
        <w:rPr>
          <w:b/>
          <w:lang w:val="en-US"/>
        </w:rPr>
      </w:pPr>
    </w:p>
    <w:p w:rsidR="00F00A28" w:rsidRPr="00F00A28" w:rsidRDefault="00F00A28" w:rsidP="00F00A28">
      <w:pPr>
        <w:rPr>
          <w:b/>
          <w:i/>
          <w:lang w:val="en-US"/>
        </w:rPr>
      </w:pPr>
      <w:r w:rsidRPr="00F00A28">
        <w:rPr>
          <w:b/>
          <w:i/>
          <w:lang w:val="en-US"/>
        </w:rPr>
        <w:t xml:space="preserve">Conform originalului </w:t>
      </w:r>
    </w:p>
    <w:p w:rsidR="00F00A28" w:rsidRPr="00F00A28" w:rsidRDefault="00F00A28" w:rsidP="00F00A28">
      <w:pPr>
        <w:rPr>
          <w:rFonts w:eastAsia="Calibri"/>
          <w:b/>
          <w:lang w:val="en-US"/>
        </w:rPr>
      </w:pPr>
      <w:r w:rsidRPr="00F00A28">
        <w:rPr>
          <w:b/>
          <w:lang w:val="en-US"/>
        </w:rPr>
        <w:t>Secretară interimară a Consiliului raional</w:t>
      </w:r>
      <w:r w:rsidRPr="00F00A28">
        <w:rPr>
          <w:b/>
          <w:lang w:val="en-US"/>
        </w:rPr>
        <w:tab/>
        <w:t xml:space="preserve">                                    </w:t>
      </w:r>
      <w:r>
        <w:rPr>
          <w:b/>
          <w:lang w:val="en-US"/>
        </w:rPr>
        <w:t xml:space="preserve">     </w:t>
      </w:r>
      <w:bookmarkStart w:id="0" w:name="_GoBack"/>
      <w:bookmarkEnd w:id="0"/>
      <w:r w:rsidRPr="00F00A28">
        <w:rPr>
          <w:b/>
          <w:lang w:val="en-US"/>
        </w:rPr>
        <w:t xml:space="preserve">  Angela MIHALIUC</w:t>
      </w:r>
    </w:p>
    <w:p w:rsidR="00F00A28" w:rsidRPr="00F00A28" w:rsidRDefault="00F00A28" w:rsidP="00F00A28">
      <w:pPr>
        <w:rPr>
          <w:lang w:val="en-US"/>
        </w:rPr>
      </w:pPr>
    </w:p>
    <w:p w:rsidR="00F00A28" w:rsidRPr="00F00A28" w:rsidRDefault="00F00A28" w:rsidP="00F00A28">
      <w:pPr>
        <w:tabs>
          <w:tab w:val="left" w:pos="2835"/>
          <w:tab w:val="left" w:pos="2970"/>
          <w:tab w:val="left" w:pos="3120"/>
        </w:tabs>
        <w:rPr>
          <w:b/>
          <w:lang w:val="it-IT"/>
        </w:rPr>
      </w:pPr>
    </w:p>
    <w:p w:rsidR="00292A8B" w:rsidRPr="00F00A28" w:rsidRDefault="00292A8B">
      <w:pPr>
        <w:ind w:right="111"/>
        <w:jc w:val="right"/>
        <w:rPr>
          <w:b/>
          <w:lang w:val="it-IT"/>
        </w:rPr>
      </w:pPr>
    </w:p>
    <w:p w:rsidR="00292A8B" w:rsidRDefault="00292A8B">
      <w:pPr>
        <w:ind w:right="111"/>
        <w:jc w:val="right"/>
        <w:rPr>
          <w:b/>
          <w:lang w:val="en-US"/>
        </w:rPr>
      </w:pPr>
    </w:p>
    <w:p w:rsidR="00292A8B" w:rsidRDefault="00292A8B">
      <w:pPr>
        <w:ind w:right="111"/>
        <w:jc w:val="right"/>
        <w:rPr>
          <w:b/>
          <w:lang w:val="en-US"/>
        </w:rPr>
      </w:pPr>
    </w:p>
    <w:sectPr w:rsidR="00292A8B">
      <w:pgSz w:w="11906" w:h="16838"/>
      <w:pgMar w:top="680" w:right="851" w:bottom="680" w:left="1418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1EA6" w:rsidRDefault="00EA1EA6">
      <w:r>
        <w:separator/>
      </w:r>
    </w:p>
  </w:endnote>
  <w:endnote w:type="continuationSeparator" w:id="0">
    <w:p w:rsidR="00EA1EA6" w:rsidRDefault="00EA1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1EA6" w:rsidRDefault="00EA1EA6">
      <w:r>
        <w:separator/>
      </w:r>
    </w:p>
  </w:footnote>
  <w:footnote w:type="continuationSeparator" w:id="0">
    <w:p w:rsidR="00EA1EA6" w:rsidRDefault="00EA1E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A5620"/>
    <w:multiLevelType w:val="multilevel"/>
    <w:tmpl w:val="0B9A562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40519"/>
    <w:multiLevelType w:val="multilevel"/>
    <w:tmpl w:val="13640519"/>
    <w:lvl w:ilvl="0">
      <w:start w:val="1"/>
      <w:numFmt w:val="decimal"/>
      <w:lvlText w:val="%1."/>
      <w:lvlJc w:val="left"/>
      <w:pPr>
        <w:ind w:left="19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95B8F"/>
    <w:multiLevelType w:val="multilevel"/>
    <w:tmpl w:val="22F95B8F"/>
    <w:lvl w:ilvl="0">
      <w:start w:val="5"/>
      <w:numFmt w:val="decimal"/>
      <w:lvlText w:val="%1."/>
      <w:lvlJc w:val="left"/>
      <w:pPr>
        <w:ind w:left="1422" w:hanging="8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47CF090E"/>
    <w:multiLevelType w:val="multilevel"/>
    <w:tmpl w:val="56928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lang w:val="ro-MD"/>
      </w:rPr>
    </w:lvl>
    <w:lvl w:ilvl="1">
      <w:start w:val="1"/>
      <w:numFmt w:val="decimal"/>
      <w:isLgl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80" w:hanging="1800"/>
      </w:pPr>
      <w:rPr>
        <w:rFonts w:hint="default"/>
      </w:rPr>
    </w:lvl>
  </w:abstractNum>
  <w:abstractNum w:abstractNumId="4" w15:restartNumberingAfterBreak="0">
    <w:nsid w:val="4BEE3B3F"/>
    <w:multiLevelType w:val="multilevel"/>
    <w:tmpl w:val="4BEE3B3F"/>
    <w:lvl w:ilvl="0">
      <w:start w:val="1"/>
      <w:numFmt w:val="decimal"/>
      <w:lvlText w:val="%1."/>
      <w:lvlJc w:val="left"/>
      <w:pPr>
        <w:ind w:left="1020" w:hanging="360"/>
      </w:p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5FAD3256"/>
    <w:multiLevelType w:val="multilevel"/>
    <w:tmpl w:val="5FAD3256"/>
    <w:lvl w:ilvl="0">
      <w:start w:val="1"/>
      <w:numFmt w:val="decimal"/>
      <w:lvlText w:val="%1."/>
      <w:lvlJc w:val="left"/>
      <w:pPr>
        <w:ind w:left="2065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81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72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28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84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96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52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08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6E946335"/>
    <w:multiLevelType w:val="multilevel"/>
    <w:tmpl w:val="6E946335"/>
    <w:lvl w:ilvl="0">
      <w:start w:val="1"/>
      <w:numFmt w:val="decimal"/>
      <w:lvlText w:val="%1."/>
      <w:lvlJc w:val="left"/>
      <w:pPr>
        <w:ind w:left="1911" w:hanging="360"/>
      </w:pPr>
    </w:lvl>
    <w:lvl w:ilvl="1">
      <w:start w:val="1"/>
      <w:numFmt w:val="lowerLetter"/>
      <w:lvlText w:val="%2."/>
      <w:lvlJc w:val="left"/>
      <w:pPr>
        <w:ind w:left="2631" w:hanging="360"/>
      </w:pPr>
    </w:lvl>
    <w:lvl w:ilvl="2">
      <w:start w:val="1"/>
      <w:numFmt w:val="lowerRoman"/>
      <w:lvlText w:val="%3."/>
      <w:lvlJc w:val="right"/>
      <w:pPr>
        <w:ind w:left="3351" w:hanging="180"/>
      </w:pPr>
    </w:lvl>
    <w:lvl w:ilvl="3">
      <w:start w:val="1"/>
      <w:numFmt w:val="decimal"/>
      <w:lvlText w:val="%4."/>
      <w:lvlJc w:val="left"/>
      <w:pPr>
        <w:ind w:left="4071" w:hanging="360"/>
      </w:pPr>
    </w:lvl>
    <w:lvl w:ilvl="4">
      <w:start w:val="1"/>
      <w:numFmt w:val="lowerLetter"/>
      <w:lvlText w:val="%5."/>
      <w:lvlJc w:val="left"/>
      <w:pPr>
        <w:ind w:left="4791" w:hanging="360"/>
      </w:pPr>
    </w:lvl>
    <w:lvl w:ilvl="5">
      <w:start w:val="1"/>
      <w:numFmt w:val="lowerRoman"/>
      <w:lvlText w:val="%6."/>
      <w:lvlJc w:val="right"/>
      <w:pPr>
        <w:ind w:left="5511" w:hanging="180"/>
      </w:pPr>
    </w:lvl>
    <w:lvl w:ilvl="6">
      <w:start w:val="1"/>
      <w:numFmt w:val="decimal"/>
      <w:lvlText w:val="%7."/>
      <w:lvlJc w:val="left"/>
      <w:pPr>
        <w:ind w:left="6231" w:hanging="360"/>
      </w:pPr>
    </w:lvl>
    <w:lvl w:ilvl="7">
      <w:start w:val="1"/>
      <w:numFmt w:val="lowerLetter"/>
      <w:lvlText w:val="%8."/>
      <w:lvlJc w:val="left"/>
      <w:pPr>
        <w:ind w:left="6951" w:hanging="360"/>
      </w:pPr>
    </w:lvl>
    <w:lvl w:ilvl="8">
      <w:start w:val="1"/>
      <w:numFmt w:val="lowerRoman"/>
      <w:lvlText w:val="%9."/>
      <w:lvlJc w:val="right"/>
      <w:pPr>
        <w:ind w:left="7671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9B"/>
    <w:rsid w:val="000037C3"/>
    <w:rsid w:val="00005D2A"/>
    <w:rsid w:val="000249B9"/>
    <w:rsid w:val="00032888"/>
    <w:rsid w:val="00041E89"/>
    <w:rsid w:val="00044264"/>
    <w:rsid w:val="00046014"/>
    <w:rsid w:val="00047E4A"/>
    <w:rsid w:val="00050B3C"/>
    <w:rsid w:val="00052BDE"/>
    <w:rsid w:val="000544F6"/>
    <w:rsid w:val="00064C3B"/>
    <w:rsid w:val="00064F9B"/>
    <w:rsid w:val="00093E94"/>
    <w:rsid w:val="000B02EC"/>
    <w:rsid w:val="000B0F02"/>
    <w:rsid w:val="000B5154"/>
    <w:rsid w:val="000D086F"/>
    <w:rsid w:val="000D71A3"/>
    <w:rsid w:val="000F4706"/>
    <w:rsid w:val="0010067B"/>
    <w:rsid w:val="0013153B"/>
    <w:rsid w:val="001321E7"/>
    <w:rsid w:val="00140A4E"/>
    <w:rsid w:val="001710F3"/>
    <w:rsid w:val="00175830"/>
    <w:rsid w:val="00176819"/>
    <w:rsid w:val="00176BBC"/>
    <w:rsid w:val="001858A5"/>
    <w:rsid w:val="001A3E17"/>
    <w:rsid w:val="001A45BA"/>
    <w:rsid w:val="001A582F"/>
    <w:rsid w:val="001D46BE"/>
    <w:rsid w:val="001D676A"/>
    <w:rsid w:val="001F1579"/>
    <w:rsid w:val="001F4496"/>
    <w:rsid w:val="001F597F"/>
    <w:rsid w:val="001F7396"/>
    <w:rsid w:val="002049FE"/>
    <w:rsid w:val="0020679D"/>
    <w:rsid w:val="00214261"/>
    <w:rsid w:val="00215682"/>
    <w:rsid w:val="0022226E"/>
    <w:rsid w:val="00275E86"/>
    <w:rsid w:val="00281856"/>
    <w:rsid w:val="00282376"/>
    <w:rsid w:val="00282AF6"/>
    <w:rsid w:val="00290D4F"/>
    <w:rsid w:val="00292A8B"/>
    <w:rsid w:val="00292ADB"/>
    <w:rsid w:val="002954DC"/>
    <w:rsid w:val="002B4581"/>
    <w:rsid w:val="002C05D4"/>
    <w:rsid w:val="002C1BC1"/>
    <w:rsid w:val="002F0937"/>
    <w:rsid w:val="002F4DC0"/>
    <w:rsid w:val="003017A6"/>
    <w:rsid w:val="003070BF"/>
    <w:rsid w:val="00311ACA"/>
    <w:rsid w:val="003145FF"/>
    <w:rsid w:val="00316577"/>
    <w:rsid w:val="0032516B"/>
    <w:rsid w:val="00325356"/>
    <w:rsid w:val="0034542B"/>
    <w:rsid w:val="00346113"/>
    <w:rsid w:val="00346C65"/>
    <w:rsid w:val="00352FAC"/>
    <w:rsid w:val="00363D4F"/>
    <w:rsid w:val="00363F3E"/>
    <w:rsid w:val="00367B22"/>
    <w:rsid w:val="00367E67"/>
    <w:rsid w:val="00373E0D"/>
    <w:rsid w:val="0037543C"/>
    <w:rsid w:val="003A2855"/>
    <w:rsid w:val="003E0F8B"/>
    <w:rsid w:val="003E31E8"/>
    <w:rsid w:val="003E4529"/>
    <w:rsid w:val="003E7392"/>
    <w:rsid w:val="003F7623"/>
    <w:rsid w:val="00402609"/>
    <w:rsid w:val="00420407"/>
    <w:rsid w:val="004403FA"/>
    <w:rsid w:val="004425F0"/>
    <w:rsid w:val="00450EF9"/>
    <w:rsid w:val="0046729C"/>
    <w:rsid w:val="004765F1"/>
    <w:rsid w:val="004866C1"/>
    <w:rsid w:val="004C2F3A"/>
    <w:rsid w:val="004C7FF8"/>
    <w:rsid w:val="004D1394"/>
    <w:rsid w:val="004D3BAD"/>
    <w:rsid w:val="004D7F64"/>
    <w:rsid w:val="004E0E5C"/>
    <w:rsid w:val="004E1332"/>
    <w:rsid w:val="004E3927"/>
    <w:rsid w:val="004E7F63"/>
    <w:rsid w:val="00506721"/>
    <w:rsid w:val="00515B73"/>
    <w:rsid w:val="00535ED0"/>
    <w:rsid w:val="00537C97"/>
    <w:rsid w:val="005418A1"/>
    <w:rsid w:val="005454D2"/>
    <w:rsid w:val="005506C1"/>
    <w:rsid w:val="00563CC4"/>
    <w:rsid w:val="0056655F"/>
    <w:rsid w:val="005735BA"/>
    <w:rsid w:val="005863D7"/>
    <w:rsid w:val="005C1708"/>
    <w:rsid w:val="005C3BE7"/>
    <w:rsid w:val="005C50D4"/>
    <w:rsid w:val="005E0AF7"/>
    <w:rsid w:val="005F48C8"/>
    <w:rsid w:val="005F5923"/>
    <w:rsid w:val="00604745"/>
    <w:rsid w:val="00611BB7"/>
    <w:rsid w:val="00614C26"/>
    <w:rsid w:val="00620063"/>
    <w:rsid w:val="00630A9F"/>
    <w:rsid w:val="00635492"/>
    <w:rsid w:val="006430EC"/>
    <w:rsid w:val="00644A9B"/>
    <w:rsid w:val="0065272B"/>
    <w:rsid w:val="0066312D"/>
    <w:rsid w:val="00681ED5"/>
    <w:rsid w:val="006919BC"/>
    <w:rsid w:val="00693AF4"/>
    <w:rsid w:val="006966F2"/>
    <w:rsid w:val="006A46A0"/>
    <w:rsid w:val="006A547C"/>
    <w:rsid w:val="006C0734"/>
    <w:rsid w:val="006C3AA9"/>
    <w:rsid w:val="006D1AA0"/>
    <w:rsid w:val="006D2D76"/>
    <w:rsid w:val="006E213C"/>
    <w:rsid w:val="007213BE"/>
    <w:rsid w:val="007229D2"/>
    <w:rsid w:val="00725214"/>
    <w:rsid w:val="00733BB0"/>
    <w:rsid w:val="00734264"/>
    <w:rsid w:val="00740BC1"/>
    <w:rsid w:val="0076069B"/>
    <w:rsid w:val="00760DDC"/>
    <w:rsid w:val="00761808"/>
    <w:rsid w:val="007646CD"/>
    <w:rsid w:val="007971CD"/>
    <w:rsid w:val="007A0593"/>
    <w:rsid w:val="007B463C"/>
    <w:rsid w:val="007C3807"/>
    <w:rsid w:val="007D0F7D"/>
    <w:rsid w:val="007D7B4B"/>
    <w:rsid w:val="007E7ED6"/>
    <w:rsid w:val="00801E5B"/>
    <w:rsid w:val="00805973"/>
    <w:rsid w:val="00811FBF"/>
    <w:rsid w:val="00816261"/>
    <w:rsid w:val="00825574"/>
    <w:rsid w:val="0083256D"/>
    <w:rsid w:val="00833043"/>
    <w:rsid w:val="00845372"/>
    <w:rsid w:val="0085543D"/>
    <w:rsid w:val="00861204"/>
    <w:rsid w:val="0086590A"/>
    <w:rsid w:val="008727D1"/>
    <w:rsid w:val="00876FE5"/>
    <w:rsid w:val="00880672"/>
    <w:rsid w:val="00881079"/>
    <w:rsid w:val="008A1104"/>
    <w:rsid w:val="008B0C82"/>
    <w:rsid w:val="008C38E8"/>
    <w:rsid w:val="008C5948"/>
    <w:rsid w:val="008E3B59"/>
    <w:rsid w:val="008E7E38"/>
    <w:rsid w:val="008F7F7A"/>
    <w:rsid w:val="009156E5"/>
    <w:rsid w:val="009203CD"/>
    <w:rsid w:val="00921CE1"/>
    <w:rsid w:val="00925BC4"/>
    <w:rsid w:val="009266B5"/>
    <w:rsid w:val="00971DEB"/>
    <w:rsid w:val="0097306A"/>
    <w:rsid w:val="00976CAD"/>
    <w:rsid w:val="009801B4"/>
    <w:rsid w:val="00981661"/>
    <w:rsid w:val="009A14D2"/>
    <w:rsid w:val="009A6D32"/>
    <w:rsid w:val="009C3EA5"/>
    <w:rsid w:val="009E6546"/>
    <w:rsid w:val="009F42C0"/>
    <w:rsid w:val="009F7F6F"/>
    <w:rsid w:val="00A129AE"/>
    <w:rsid w:val="00A156FE"/>
    <w:rsid w:val="00A23E99"/>
    <w:rsid w:val="00A24E09"/>
    <w:rsid w:val="00A33247"/>
    <w:rsid w:val="00A462BD"/>
    <w:rsid w:val="00A52887"/>
    <w:rsid w:val="00A54638"/>
    <w:rsid w:val="00A55B11"/>
    <w:rsid w:val="00A8542C"/>
    <w:rsid w:val="00A94642"/>
    <w:rsid w:val="00AA01E3"/>
    <w:rsid w:val="00AA6C91"/>
    <w:rsid w:val="00AC3C92"/>
    <w:rsid w:val="00AD52A7"/>
    <w:rsid w:val="00AE7852"/>
    <w:rsid w:val="00AF228F"/>
    <w:rsid w:val="00AF2FA0"/>
    <w:rsid w:val="00B30254"/>
    <w:rsid w:val="00B431B3"/>
    <w:rsid w:val="00B46D3A"/>
    <w:rsid w:val="00B55B40"/>
    <w:rsid w:val="00B65A02"/>
    <w:rsid w:val="00B677C9"/>
    <w:rsid w:val="00B67FA6"/>
    <w:rsid w:val="00B76CC9"/>
    <w:rsid w:val="00B87A73"/>
    <w:rsid w:val="00B976DC"/>
    <w:rsid w:val="00BA3868"/>
    <w:rsid w:val="00BB1874"/>
    <w:rsid w:val="00BB6F8E"/>
    <w:rsid w:val="00BE1B2B"/>
    <w:rsid w:val="00BE58C7"/>
    <w:rsid w:val="00BF2FBA"/>
    <w:rsid w:val="00C00D1F"/>
    <w:rsid w:val="00C05F7B"/>
    <w:rsid w:val="00C13F95"/>
    <w:rsid w:val="00C37DE6"/>
    <w:rsid w:val="00C42970"/>
    <w:rsid w:val="00C42D02"/>
    <w:rsid w:val="00C43D5E"/>
    <w:rsid w:val="00C45A98"/>
    <w:rsid w:val="00C478CB"/>
    <w:rsid w:val="00C64243"/>
    <w:rsid w:val="00C67C31"/>
    <w:rsid w:val="00C7471D"/>
    <w:rsid w:val="00C84227"/>
    <w:rsid w:val="00C87B88"/>
    <w:rsid w:val="00C902E5"/>
    <w:rsid w:val="00C956E1"/>
    <w:rsid w:val="00CC1847"/>
    <w:rsid w:val="00CC2747"/>
    <w:rsid w:val="00CC69DD"/>
    <w:rsid w:val="00CC7B6E"/>
    <w:rsid w:val="00CD702F"/>
    <w:rsid w:val="00CE1234"/>
    <w:rsid w:val="00CE4E3A"/>
    <w:rsid w:val="00CF6243"/>
    <w:rsid w:val="00D01F0B"/>
    <w:rsid w:val="00D044CA"/>
    <w:rsid w:val="00D2247B"/>
    <w:rsid w:val="00D237FE"/>
    <w:rsid w:val="00D24F75"/>
    <w:rsid w:val="00D52B8D"/>
    <w:rsid w:val="00D5543B"/>
    <w:rsid w:val="00D62A08"/>
    <w:rsid w:val="00D7080E"/>
    <w:rsid w:val="00D73922"/>
    <w:rsid w:val="00D772A8"/>
    <w:rsid w:val="00D8228A"/>
    <w:rsid w:val="00D90827"/>
    <w:rsid w:val="00D95BF3"/>
    <w:rsid w:val="00DB2959"/>
    <w:rsid w:val="00DB5FA1"/>
    <w:rsid w:val="00DC5657"/>
    <w:rsid w:val="00DC594D"/>
    <w:rsid w:val="00DD7301"/>
    <w:rsid w:val="00DE573C"/>
    <w:rsid w:val="00DF2369"/>
    <w:rsid w:val="00E02178"/>
    <w:rsid w:val="00E0559F"/>
    <w:rsid w:val="00E118B9"/>
    <w:rsid w:val="00E20AF1"/>
    <w:rsid w:val="00E2153D"/>
    <w:rsid w:val="00E22DC9"/>
    <w:rsid w:val="00E23F78"/>
    <w:rsid w:val="00E330DA"/>
    <w:rsid w:val="00E431AB"/>
    <w:rsid w:val="00E4622F"/>
    <w:rsid w:val="00E548A7"/>
    <w:rsid w:val="00E671BE"/>
    <w:rsid w:val="00E75AA2"/>
    <w:rsid w:val="00E85679"/>
    <w:rsid w:val="00E868E4"/>
    <w:rsid w:val="00E90A42"/>
    <w:rsid w:val="00E9545E"/>
    <w:rsid w:val="00E97549"/>
    <w:rsid w:val="00EA1EA6"/>
    <w:rsid w:val="00EB1DD4"/>
    <w:rsid w:val="00EB314F"/>
    <w:rsid w:val="00EB4589"/>
    <w:rsid w:val="00EC356C"/>
    <w:rsid w:val="00ED3DC1"/>
    <w:rsid w:val="00F00A28"/>
    <w:rsid w:val="00F04FBC"/>
    <w:rsid w:val="00F07718"/>
    <w:rsid w:val="00F13F1D"/>
    <w:rsid w:val="00F1480F"/>
    <w:rsid w:val="00F20681"/>
    <w:rsid w:val="00F376E3"/>
    <w:rsid w:val="00F42AC8"/>
    <w:rsid w:val="00F51195"/>
    <w:rsid w:val="00F60A5E"/>
    <w:rsid w:val="00F85CF4"/>
    <w:rsid w:val="00F9066C"/>
    <w:rsid w:val="00F92C2D"/>
    <w:rsid w:val="00FA2020"/>
    <w:rsid w:val="00FA4EB0"/>
    <w:rsid w:val="00FB6000"/>
    <w:rsid w:val="00FC3FCD"/>
    <w:rsid w:val="00FC53DC"/>
    <w:rsid w:val="00FD745D"/>
    <w:rsid w:val="00FE0878"/>
    <w:rsid w:val="00FE1673"/>
    <w:rsid w:val="00FE2AAA"/>
    <w:rsid w:val="00FF0BA4"/>
    <w:rsid w:val="00FF233D"/>
    <w:rsid w:val="00FF6E1B"/>
    <w:rsid w:val="29092693"/>
    <w:rsid w:val="2FF70329"/>
    <w:rsid w:val="5035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49880C-D973-452F-9F19-A324935FA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qFormat/>
    <w:rPr>
      <w:i/>
      <w:iCs/>
    </w:rPr>
  </w:style>
  <w:style w:type="character" w:styleId="a5">
    <w:name w:val="Hyperlink"/>
    <w:basedOn w:val="a0"/>
    <w:qFormat/>
    <w:rPr>
      <w:rFonts w:cs="Times New Roman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qFormat/>
    <w:rPr>
      <w:rFonts w:ascii="Courier New" w:hAnsi="Courier New"/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spacing w:after="120"/>
      <w:ind w:left="283"/>
    </w:pPr>
  </w:style>
  <w:style w:type="paragraph" w:styleId="af1">
    <w:name w:val="Title"/>
    <w:basedOn w:val="a"/>
    <w:link w:val="af2"/>
    <w:qFormat/>
    <w:pPr>
      <w:jc w:val="center"/>
    </w:pPr>
    <w:rPr>
      <w:b/>
      <w:szCs w:val="20"/>
      <w:lang w:val="ro-RO"/>
    </w:rPr>
  </w:style>
  <w:style w:type="paragraph" w:styleId="af3">
    <w:name w:val="Normal (Web)"/>
    <w:basedOn w:val="a"/>
    <w:uiPriority w:val="99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">
    <w:name w:val="Body Text 3"/>
    <w:basedOn w:val="a"/>
    <w:link w:val="30"/>
    <w:unhideWhenUsed/>
    <w:qFormat/>
    <w:rPr>
      <w:b/>
      <w:szCs w:val="20"/>
      <w:lang w:val="ro-RO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f5">
    <w:name w:val="List Paragraph"/>
    <w:basedOn w:val="a"/>
    <w:link w:val="af6"/>
    <w:uiPriority w:val="1"/>
    <w:qFormat/>
    <w:pPr>
      <w:ind w:left="708"/>
    </w:pPr>
  </w:style>
  <w:style w:type="paragraph" w:styleId="af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docheader">
    <w:name w:val="doc_header"/>
    <w:basedOn w:val="a0"/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FontStyle26">
    <w:name w:val="Font Style26"/>
    <w:basedOn w:val="a0"/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6">
    <w:name w:val="Абзац списка Знак"/>
    <w:basedOn w:val="a0"/>
    <w:link w:val="af5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customStyle="1" w:styleId="31">
    <w:name w:val="Без интервала3"/>
    <w:qFormat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4" w:lineRule="exact"/>
      <w:ind w:left="110"/>
    </w:pPr>
    <w:rPr>
      <w:sz w:val="22"/>
      <w:szCs w:val="22"/>
      <w:lang w:val="ro-RO" w:eastAsia="en-US"/>
    </w:rPr>
  </w:style>
  <w:style w:type="character" w:customStyle="1" w:styleId="aa">
    <w:name w:val="Текст Знак"/>
    <w:basedOn w:val="a0"/>
    <w:link w:val="a9"/>
    <w:qFormat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isselectedend">
    <w:name w:val="isselectedend"/>
    <w:basedOn w:val="a"/>
    <w:rsid w:val="003E0F8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3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6F1A6-AC97-42C4-BD4A-8E1AC95D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2026-10-05T08:35:00Z</cp:lastPrinted>
  <dcterms:created xsi:type="dcterms:W3CDTF">2026-10-05T08:35:00Z</dcterms:created>
  <dcterms:modified xsi:type="dcterms:W3CDTF">2026-10-05T08:35:00Z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33AEFBB8B51742FD93B80C5F0C092633_13</vt:lpwstr>
  </property>
</Properties>
</file>